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F2" w:rsidRPr="00EA265D" w:rsidRDefault="002A0AF2" w:rsidP="002A0AF2">
      <w:pPr>
        <w:shd w:val="clear" w:color="auto" w:fill="FFFFFF"/>
        <w:spacing w:after="240" w:line="240" w:lineRule="auto"/>
        <w:ind w:left="142" w:hanging="426"/>
        <w:jc w:val="center"/>
        <w:rPr>
          <w:rFonts w:ascii="Times New Roman" w:eastAsia="Times New Roman" w:hAnsi="Times New Roman" w:cs="Times New Roman"/>
          <w:color w:val="0070C0"/>
          <w:sz w:val="24"/>
          <w:szCs w:val="24"/>
          <w:lang w:val="uk-UA" w:eastAsia="ru-RU"/>
        </w:rPr>
      </w:pPr>
      <w:r w:rsidRPr="00EA265D">
        <w:rPr>
          <w:rFonts w:ascii="Times New Roman" w:eastAsia="Times New Roman" w:hAnsi="Times New Roman" w:cs="Times New Roman"/>
          <w:b/>
          <w:bCs/>
          <w:color w:val="0B0706"/>
          <w:sz w:val="28"/>
          <w:szCs w:val="28"/>
          <w:lang w:val="uk-UA" w:eastAsia="ru-RU"/>
        </w:rPr>
        <w:t>Закон України "Про внесення змін до деяких законодавчих актів України щодо протидії булінгу (цькуванню)"</w:t>
      </w:r>
      <w:hyperlink r:id="rId5" w:history="1">
        <w:r w:rsidRPr="00EA265D">
          <w:rPr>
            <w:rFonts w:ascii="Times New Roman" w:eastAsia="Times New Roman" w:hAnsi="Times New Roman" w:cs="Times New Roman"/>
            <w:color w:val="0070C0"/>
            <w:sz w:val="24"/>
            <w:szCs w:val="24"/>
            <w:lang w:val="uk-UA" w:eastAsia="ru-RU"/>
          </w:rPr>
          <w:t>https://zakon.rada.gov.ua/laws/show/2657-19</w:t>
        </w:r>
      </w:hyperlink>
    </w:p>
    <w:p w:rsidR="002A0AF2" w:rsidRPr="00EA265D" w:rsidRDefault="002A0AF2" w:rsidP="002A0AF2">
      <w:pPr>
        <w:pStyle w:val="rvps2"/>
        <w:shd w:val="clear" w:color="auto" w:fill="FFFFFF"/>
        <w:spacing w:before="0" w:beforeAutospacing="0" w:after="150" w:afterAutospacing="0"/>
        <w:ind w:firstLine="450"/>
        <w:jc w:val="both"/>
        <w:rPr>
          <w:sz w:val="28"/>
          <w:szCs w:val="28"/>
          <w:lang w:val="uk-UA"/>
        </w:rPr>
      </w:pPr>
      <w:r w:rsidRPr="00EA265D">
        <w:rPr>
          <w:sz w:val="28"/>
          <w:szCs w:val="28"/>
          <w:shd w:val="clear" w:color="auto" w:fill="FFFFFF"/>
          <w:lang w:val="uk-UA"/>
        </w:rPr>
        <w:t>Заявниками можуть бути здобувачі освіти, їх батьки/законні представники, працівники та педагогічні працівники закладу та інші особи. </w:t>
      </w:r>
    </w:p>
    <w:p w:rsidR="002A0AF2" w:rsidRPr="00EA265D" w:rsidRDefault="002A0AF2" w:rsidP="002A0AF2">
      <w:pPr>
        <w:pStyle w:val="rvps2"/>
        <w:shd w:val="clear" w:color="auto" w:fill="FFFFFF"/>
        <w:spacing w:before="0" w:beforeAutospacing="0" w:after="150" w:afterAutospacing="0"/>
        <w:ind w:firstLine="450"/>
        <w:jc w:val="both"/>
        <w:rPr>
          <w:sz w:val="28"/>
          <w:szCs w:val="28"/>
          <w:lang w:val="uk-UA"/>
        </w:rPr>
      </w:pPr>
      <w:r w:rsidRPr="00EA265D">
        <w:rPr>
          <w:sz w:val="28"/>
          <w:szCs w:val="28"/>
          <w:lang w:val="uk-UA"/>
        </w:rPr>
        <w:t>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2A0AF2" w:rsidRPr="00EA265D" w:rsidRDefault="002A0AF2" w:rsidP="002A0AF2">
      <w:pPr>
        <w:pStyle w:val="rvps2"/>
        <w:shd w:val="clear" w:color="auto" w:fill="FFFFFF"/>
        <w:spacing w:before="0" w:beforeAutospacing="0" w:after="150" w:afterAutospacing="0"/>
        <w:ind w:firstLine="450"/>
        <w:jc w:val="both"/>
        <w:rPr>
          <w:b/>
          <w:sz w:val="28"/>
          <w:szCs w:val="28"/>
          <w:lang w:val="uk-UA"/>
        </w:rPr>
      </w:pPr>
      <w:bookmarkStart w:id="0" w:name="n26"/>
      <w:bookmarkEnd w:id="0"/>
      <w:r w:rsidRPr="00EA265D">
        <w:rPr>
          <w:b/>
          <w:sz w:val="28"/>
          <w:szCs w:val="28"/>
          <w:lang w:val="uk-UA"/>
        </w:rPr>
        <w:t>Типовими ознаками булінгу (цькування) є:</w:t>
      </w:r>
    </w:p>
    <w:p w:rsidR="002A0AF2" w:rsidRPr="00EA265D" w:rsidRDefault="002A0AF2" w:rsidP="002A0AF2">
      <w:pPr>
        <w:pStyle w:val="rvps2"/>
        <w:numPr>
          <w:ilvl w:val="0"/>
          <w:numId w:val="1"/>
        </w:numPr>
        <w:shd w:val="clear" w:color="auto" w:fill="FFFFFF"/>
        <w:spacing w:before="0" w:beforeAutospacing="0" w:after="150" w:afterAutospacing="0"/>
        <w:jc w:val="both"/>
        <w:rPr>
          <w:sz w:val="28"/>
          <w:szCs w:val="28"/>
          <w:lang w:val="uk-UA"/>
        </w:rPr>
      </w:pPr>
      <w:bookmarkStart w:id="1" w:name="n27"/>
      <w:bookmarkEnd w:id="1"/>
      <w:r w:rsidRPr="00EA265D">
        <w:rPr>
          <w:sz w:val="28"/>
          <w:szCs w:val="28"/>
          <w:lang w:val="uk-UA"/>
        </w:rPr>
        <w:t>систематичність (повторюваність) діяння;</w:t>
      </w:r>
    </w:p>
    <w:p w:rsidR="002A0AF2" w:rsidRPr="00EA265D" w:rsidRDefault="002A0AF2" w:rsidP="002A0AF2">
      <w:pPr>
        <w:pStyle w:val="rvps2"/>
        <w:numPr>
          <w:ilvl w:val="0"/>
          <w:numId w:val="1"/>
        </w:numPr>
        <w:shd w:val="clear" w:color="auto" w:fill="FFFFFF"/>
        <w:spacing w:before="0" w:beforeAutospacing="0" w:after="150" w:afterAutospacing="0"/>
        <w:jc w:val="both"/>
        <w:rPr>
          <w:sz w:val="28"/>
          <w:szCs w:val="28"/>
          <w:lang w:val="uk-UA"/>
        </w:rPr>
      </w:pPr>
      <w:bookmarkStart w:id="2" w:name="n28"/>
      <w:bookmarkEnd w:id="2"/>
      <w:r w:rsidRPr="00EA265D">
        <w:rPr>
          <w:sz w:val="28"/>
          <w:szCs w:val="28"/>
          <w:lang w:val="uk-UA"/>
        </w:rPr>
        <w:t>наявність сторін - кривдник (булер), потерпілий (жертва булінгу), спостерігачі (за наявності);</w:t>
      </w:r>
    </w:p>
    <w:p w:rsidR="002A0AF2" w:rsidRPr="00EA265D" w:rsidRDefault="002A0AF2" w:rsidP="002A0AF2">
      <w:pPr>
        <w:pStyle w:val="rvps2"/>
        <w:numPr>
          <w:ilvl w:val="0"/>
          <w:numId w:val="1"/>
        </w:numPr>
        <w:shd w:val="clear" w:color="auto" w:fill="FFFFFF"/>
        <w:spacing w:before="0" w:beforeAutospacing="0" w:after="150" w:afterAutospacing="0"/>
        <w:jc w:val="both"/>
        <w:rPr>
          <w:sz w:val="28"/>
          <w:szCs w:val="28"/>
          <w:lang w:val="uk-UA"/>
        </w:rPr>
      </w:pPr>
      <w:bookmarkStart w:id="3" w:name="n29"/>
      <w:bookmarkEnd w:id="3"/>
      <w:r w:rsidRPr="00EA265D">
        <w:rPr>
          <w:sz w:val="28"/>
          <w:szCs w:val="28"/>
          <w:lang w:val="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2A0AF2" w:rsidRPr="00CA626E" w:rsidRDefault="002A0AF2" w:rsidP="002A0AF2">
      <w:pPr>
        <w:shd w:val="clear" w:color="auto" w:fill="FFFFFF"/>
        <w:spacing w:before="240" w:after="240" w:line="240" w:lineRule="auto"/>
        <w:ind w:left="142" w:hanging="426"/>
        <w:jc w:val="center"/>
        <w:rPr>
          <w:rFonts w:ascii="Times New Roman" w:eastAsia="Times New Roman" w:hAnsi="Times New Roman" w:cs="Times New Roman"/>
          <w:color w:val="0B0706"/>
          <w:sz w:val="28"/>
          <w:szCs w:val="28"/>
          <w:lang w:val="uk-UA" w:eastAsia="ru-RU"/>
        </w:rPr>
      </w:pPr>
      <w:r w:rsidRPr="00EA265D">
        <w:rPr>
          <w:rFonts w:ascii="Times New Roman" w:eastAsia="Times New Roman" w:hAnsi="Times New Roman" w:cs="Times New Roman"/>
          <w:b/>
          <w:bCs/>
          <w:color w:val="0B0706"/>
          <w:sz w:val="28"/>
          <w:szCs w:val="28"/>
          <w:lang w:val="uk-UA" w:eastAsia="ru-RU"/>
        </w:rPr>
        <w:t>Порядок подання та розгляду (з дотриманням конфіденційності) заяви про випадки булінгу (цькування) в закладі освіти</w:t>
      </w:r>
    </w:p>
    <w:p w:rsidR="002A0AF2" w:rsidRPr="009E67C6" w:rsidRDefault="002A0AF2" w:rsidP="009E67C6">
      <w:pPr>
        <w:pStyle w:val="a3"/>
        <w:numPr>
          <w:ilvl w:val="0"/>
          <w:numId w:val="3"/>
        </w:numPr>
        <w:shd w:val="clear" w:color="auto" w:fill="FFFFFF"/>
        <w:spacing w:before="240" w:after="240" w:line="240" w:lineRule="auto"/>
        <w:ind w:left="0" w:firstLine="709"/>
        <w:jc w:val="both"/>
        <w:rPr>
          <w:rFonts w:ascii="Times New Roman" w:eastAsia="Times New Roman" w:hAnsi="Times New Roman" w:cs="Times New Roman"/>
          <w:color w:val="0B0706"/>
          <w:sz w:val="28"/>
          <w:szCs w:val="28"/>
          <w:lang w:val="uk-UA" w:eastAsia="ru-RU"/>
        </w:rPr>
      </w:pPr>
      <w:r w:rsidRPr="009E67C6">
        <w:rPr>
          <w:rFonts w:ascii="Times New Roman" w:eastAsia="Times New Roman" w:hAnsi="Times New Roman" w:cs="Times New Roman"/>
          <w:color w:val="0B0706"/>
          <w:sz w:val="28"/>
          <w:szCs w:val="28"/>
          <w:lang w:val="uk-UA" w:eastAsia="ru-RU"/>
        </w:rPr>
        <w:t xml:space="preserve">Заяву про випадки </w:t>
      </w:r>
      <w:proofErr w:type="spellStart"/>
      <w:r w:rsidRPr="009E67C6">
        <w:rPr>
          <w:rFonts w:ascii="Times New Roman" w:eastAsia="Times New Roman" w:hAnsi="Times New Roman" w:cs="Times New Roman"/>
          <w:color w:val="0B0706"/>
          <w:sz w:val="28"/>
          <w:szCs w:val="28"/>
          <w:lang w:val="uk-UA" w:eastAsia="ru-RU"/>
        </w:rPr>
        <w:t>булінгу</w:t>
      </w:r>
      <w:proofErr w:type="spellEnd"/>
      <w:r w:rsidRPr="009E67C6">
        <w:rPr>
          <w:rFonts w:ascii="Times New Roman" w:eastAsia="Times New Roman" w:hAnsi="Times New Roman" w:cs="Times New Roman"/>
          <w:color w:val="0B0706"/>
          <w:sz w:val="28"/>
          <w:szCs w:val="28"/>
          <w:lang w:val="uk-UA" w:eastAsia="ru-RU"/>
        </w:rPr>
        <w:t xml:space="preserve"> у закладі освіти має право подати будь-який учасник освітнього процесу</w:t>
      </w:r>
      <w:r w:rsidRPr="009E67C6">
        <w:rPr>
          <w:rFonts w:ascii="Times New Roman" w:hAnsi="Times New Roman" w:cs="Times New Roman"/>
          <w:sz w:val="28"/>
          <w:szCs w:val="28"/>
          <w:shd w:val="clear" w:color="auto" w:fill="FFFFFF"/>
          <w:lang w:val="uk-UA"/>
        </w:rPr>
        <w:t>.</w:t>
      </w:r>
    </w:p>
    <w:p w:rsidR="002A0AF2" w:rsidRDefault="002A0AF2" w:rsidP="009E67C6">
      <w:pPr>
        <w:pStyle w:val="a3"/>
        <w:numPr>
          <w:ilvl w:val="0"/>
          <w:numId w:val="3"/>
        </w:numPr>
        <w:shd w:val="clear" w:color="auto" w:fill="FFFFFF"/>
        <w:spacing w:before="240" w:after="240" w:line="240" w:lineRule="auto"/>
        <w:ind w:left="0" w:firstLine="709"/>
        <w:jc w:val="both"/>
        <w:rPr>
          <w:rFonts w:ascii="Times New Roman" w:eastAsia="Times New Roman" w:hAnsi="Times New Roman" w:cs="Times New Roman"/>
          <w:color w:val="0B0706"/>
          <w:sz w:val="28"/>
          <w:szCs w:val="28"/>
          <w:lang w:val="uk-UA" w:eastAsia="ru-RU"/>
        </w:rPr>
      </w:pPr>
      <w:r w:rsidRPr="009E67C6">
        <w:rPr>
          <w:rFonts w:ascii="Times New Roman" w:eastAsia="Times New Roman" w:hAnsi="Times New Roman" w:cs="Times New Roman"/>
          <w:color w:val="0B0706"/>
          <w:sz w:val="28"/>
          <w:szCs w:val="28"/>
          <w:lang w:val="uk-UA" w:eastAsia="ru-RU"/>
        </w:rPr>
        <w:t xml:space="preserve">На ім’я директора закладу пишеться заява (конфіденційність гарантується) про випадок </w:t>
      </w:r>
      <w:proofErr w:type="spellStart"/>
      <w:r w:rsidRPr="009E67C6">
        <w:rPr>
          <w:rFonts w:ascii="Times New Roman" w:eastAsia="Times New Roman" w:hAnsi="Times New Roman" w:cs="Times New Roman"/>
          <w:color w:val="0B0706"/>
          <w:sz w:val="28"/>
          <w:szCs w:val="28"/>
          <w:lang w:val="uk-UA" w:eastAsia="ru-RU"/>
        </w:rPr>
        <w:t>булінгу</w:t>
      </w:r>
      <w:proofErr w:type="spellEnd"/>
      <w:r w:rsidRPr="009E67C6">
        <w:rPr>
          <w:rFonts w:ascii="Times New Roman" w:eastAsia="Times New Roman" w:hAnsi="Times New Roman" w:cs="Times New Roman"/>
          <w:color w:val="0B0706"/>
          <w:sz w:val="28"/>
          <w:szCs w:val="28"/>
          <w:lang w:val="uk-UA" w:eastAsia="ru-RU"/>
        </w:rPr>
        <w:t xml:space="preserve"> (цькування).</w:t>
      </w:r>
    </w:p>
    <w:p w:rsidR="009E67C6" w:rsidRPr="009E67C6" w:rsidRDefault="009E67C6" w:rsidP="009E67C6">
      <w:pPr>
        <w:pStyle w:val="a3"/>
        <w:numPr>
          <w:ilvl w:val="0"/>
          <w:numId w:val="3"/>
        </w:numPr>
        <w:shd w:val="clear" w:color="auto" w:fill="FFFFFF"/>
        <w:spacing w:before="240" w:after="240" w:line="240" w:lineRule="auto"/>
        <w:ind w:left="0" w:firstLine="709"/>
        <w:jc w:val="both"/>
        <w:rPr>
          <w:rFonts w:ascii="Times New Roman" w:eastAsia="Times New Roman" w:hAnsi="Times New Roman" w:cs="Times New Roman"/>
          <w:color w:val="0B0706"/>
          <w:sz w:val="28"/>
          <w:szCs w:val="28"/>
          <w:lang w:val="uk-UA" w:eastAsia="ru-RU"/>
        </w:rPr>
      </w:pPr>
      <w:r>
        <w:rPr>
          <w:rFonts w:ascii="Times New Roman" w:eastAsia="Times New Roman" w:hAnsi="Times New Roman" w:cs="Times New Roman"/>
          <w:color w:val="0B0706"/>
          <w:sz w:val="28"/>
          <w:szCs w:val="28"/>
          <w:lang w:val="uk-UA" w:eastAsia="ru-RU"/>
        </w:rPr>
        <w:t>Реєстрація заяви.</w:t>
      </w:r>
    </w:p>
    <w:p w:rsidR="002A0AF2" w:rsidRPr="009E67C6" w:rsidRDefault="002A0AF2" w:rsidP="009E67C6">
      <w:pPr>
        <w:pStyle w:val="a3"/>
        <w:numPr>
          <w:ilvl w:val="0"/>
          <w:numId w:val="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B0706"/>
          <w:sz w:val="28"/>
          <w:szCs w:val="28"/>
          <w:lang w:val="uk-UA" w:eastAsia="ru-RU"/>
        </w:rPr>
      </w:pPr>
      <w:r w:rsidRPr="009E67C6">
        <w:rPr>
          <w:rFonts w:ascii="Times New Roman" w:eastAsia="Times New Roman" w:hAnsi="Times New Roman" w:cs="Times New Roman"/>
          <w:sz w:val="28"/>
          <w:szCs w:val="28"/>
          <w:lang w:val="uk-UA" w:eastAsia="ru-RU"/>
        </w:rPr>
        <w:t>Керівник закладу освіти розглядає заяву в день її подання та видає наказ про проведення розслідування</w:t>
      </w:r>
      <w:r w:rsidRPr="009E67C6">
        <w:rPr>
          <w:rFonts w:ascii="Times New Roman" w:eastAsia="Times New Roman" w:hAnsi="Times New Roman" w:cs="Times New Roman"/>
          <w:color w:val="0B0706"/>
          <w:sz w:val="28"/>
          <w:szCs w:val="28"/>
          <w:lang w:val="uk-UA" w:eastAsia="ru-RU"/>
        </w:rPr>
        <w:t xml:space="preserve"> та створення комісії з розгляду випадку булінгу (цькування), скликує її засідання.</w:t>
      </w:r>
      <w:r w:rsidR="009E67C6">
        <w:rPr>
          <w:rFonts w:ascii="Times New Roman" w:eastAsia="Times New Roman" w:hAnsi="Times New Roman" w:cs="Times New Roman"/>
          <w:color w:val="0B0706"/>
          <w:sz w:val="28"/>
          <w:szCs w:val="28"/>
          <w:lang w:val="uk-UA" w:eastAsia="ru-RU"/>
        </w:rPr>
        <w:t xml:space="preserve"> Упродовж десяти робочих днів проводиться конфіденційне, повне та неупереджене розслідування випадку </w:t>
      </w:r>
      <w:proofErr w:type="spellStart"/>
      <w:r w:rsidR="009E67C6">
        <w:rPr>
          <w:rFonts w:ascii="Times New Roman" w:eastAsia="Times New Roman" w:hAnsi="Times New Roman" w:cs="Times New Roman"/>
          <w:color w:val="0B0706"/>
          <w:sz w:val="28"/>
          <w:szCs w:val="28"/>
          <w:lang w:val="uk-UA" w:eastAsia="ru-RU"/>
        </w:rPr>
        <w:t>булінгу</w:t>
      </w:r>
      <w:proofErr w:type="spellEnd"/>
      <w:r w:rsidR="009E67C6">
        <w:rPr>
          <w:rFonts w:ascii="Times New Roman" w:eastAsia="Times New Roman" w:hAnsi="Times New Roman" w:cs="Times New Roman"/>
          <w:color w:val="0B0706"/>
          <w:sz w:val="28"/>
          <w:szCs w:val="28"/>
          <w:lang w:val="uk-UA" w:eastAsia="ru-RU"/>
        </w:rPr>
        <w:t xml:space="preserve"> в закладі освіти.</w:t>
      </w:r>
    </w:p>
    <w:p w:rsidR="002A0AF2" w:rsidRPr="009E67C6" w:rsidRDefault="002A0AF2" w:rsidP="009E67C6">
      <w:pPr>
        <w:pStyle w:val="a3"/>
        <w:numPr>
          <w:ilvl w:val="0"/>
          <w:numId w:val="3"/>
        </w:numPr>
        <w:shd w:val="clear" w:color="auto" w:fill="FFFFFF"/>
        <w:spacing w:before="240" w:after="240" w:line="240" w:lineRule="auto"/>
        <w:ind w:left="0" w:firstLine="709"/>
        <w:jc w:val="both"/>
        <w:rPr>
          <w:rFonts w:ascii="Times New Roman" w:eastAsia="Times New Roman" w:hAnsi="Times New Roman" w:cs="Times New Roman"/>
          <w:color w:val="0B0706"/>
          <w:sz w:val="28"/>
          <w:szCs w:val="28"/>
          <w:lang w:val="uk-UA" w:eastAsia="ru-RU"/>
        </w:rPr>
      </w:pPr>
      <w:r w:rsidRPr="009E67C6">
        <w:rPr>
          <w:rFonts w:ascii="Times New Roman" w:eastAsia="Times New Roman" w:hAnsi="Times New Roman" w:cs="Times New Roman"/>
          <w:color w:val="0B0706"/>
          <w:sz w:val="28"/>
          <w:szCs w:val="28"/>
          <w:lang w:val="uk-UA" w:eastAsia="ru-RU"/>
        </w:rPr>
        <w:t>До складу такої комісії входять педагогічні працівники (у тому числі психолог, соціальний педагог), батьки постраждалого та булерів, керівник навчального закладу та інші зацікавлені особи.</w:t>
      </w:r>
    </w:p>
    <w:p w:rsidR="002A0AF2" w:rsidRPr="009E67C6" w:rsidRDefault="002A0AF2" w:rsidP="009E67C6">
      <w:pPr>
        <w:pStyle w:val="a3"/>
        <w:numPr>
          <w:ilvl w:val="0"/>
          <w:numId w:val="3"/>
        </w:numPr>
        <w:shd w:val="clear" w:color="auto" w:fill="FFFFFF"/>
        <w:spacing w:before="240" w:after="240" w:line="240" w:lineRule="auto"/>
        <w:ind w:left="0" w:firstLine="709"/>
        <w:jc w:val="both"/>
        <w:rPr>
          <w:rFonts w:ascii="Times New Roman" w:eastAsia="Times New Roman" w:hAnsi="Times New Roman" w:cs="Times New Roman"/>
          <w:color w:val="0B0706"/>
          <w:sz w:val="28"/>
          <w:szCs w:val="28"/>
          <w:lang w:val="uk-UA" w:eastAsia="ru-RU"/>
        </w:rPr>
      </w:pPr>
      <w:r w:rsidRPr="009E67C6">
        <w:rPr>
          <w:rFonts w:ascii="Times New Roman" w:eastAsia="Times New Roman" w:hAnsi="Times New Roman" w:cs="Times New Roman"/>
          <w:color w:val="0B0706"/>
          <w:sz w:val="28"/>
          <w:szCs w:val="28"/>
          <w:lang w:val="uk-UA" w:eastAsia="ru-RU"/>
        </w:rPr>
        <w:t>Рішення комісії реєструються в окремому журналі, зберігаються в паперовому вигляді з оригіналами підписів усіх членів комісії.</w:t>
      </w:r>
      <w:bookmarkStart w:id="4" w:name="_GoBack"/>
      <w:bookmarkEnd w:id="4"/>
    </w:p>
    <w:p w:rsidR="002A0AF2" w:rsidRPr="009E67C6" w:rsidRDefault="002A0AF2" w:rsidP="009E67C6">
      <w:pPr>
        <w:pStyle w:val="a3"/>
        <w:numPr>
          <w:ilvl w:val="0"/>
          <w:numId w:val="3"/>
        </w:numPr>
        <w:shd w:val="clear" w:color="auto" w:fill="FFFFFF"/>
        <w:spacing w:before="100" w:beforeAutospacing="1" w:after="100" w:afterAutospacing="1" w:line="240" w:lineRule="auto"/>
        <w:ind w:left="0" w:firstLine="709"/>
        <w:jc w:val="both"/>
        <w:rPr>
          <w:rFonts w:ascii="Open Sans" w:eastAsia="Times New Roman" w:hAnsi="Open Sans" w:cs="Times New Roman"/>
          <w:sz w:val="28"/>
          <w:szCs w:val="28"/>
          <w:lang w:val="uk-UA" w:eastAsia="ru-RU"/>
        </w:rPr>
      </w:pPr>
      <w:r w:rsidRPr="009E67C6">
        <w:rPr>
          <w:rFonts w:ascii="Open Sans" w:eastAsia="Times New Roman" w:hAnsi="Open Sans" w:cs="Times New Roman"/>
          <w:sz w:val="28"/>
          <w:szCs w:val="28"/>
          <w:lang w:val="uk-UA" w:eastAsia="ru-RU"/>
        </w:rPr>
        <w:t>Потерпілий чи його/її представник також можуть звернутися відразу до уповноважених підрозділів органів Національної поліції України (ювенальна поліція) та Служб у справах дітей з повідомленням про випадки булінгу (цькування).</w:t>
      </w:r>
    </w:p>
    <w:p w:rsidR="002A0AF2" w:rsidRPr="00EA265D" w:rsidRDefault="002A0AF2" w:rsidP="009E67C6">
      <w:pPr>
        <w:shd w:val="clear" w:color="auto" w:fill="FFFFFF"/>
        <w:spacing w:before="100" w:beforeAutospacing="1" w:after="100" w:afterAutospacing="1" w:line="240" w:lineRule="auto"/>
        <w:ind w:firstLine="709"/>
        <w:jc w:val="both"/>
        <w:rPr>
          <w:rFonts w:ascii="Open Sans" w:eastAsia="Times New Roman" w:hAnsi="Open Sans" w:cs="Times New Roman"/>
          <w:sz w:val="28"/>
          <w:szCs w:val="28"/>
          <w:lang w:val="uk-UA" w:eastAsia="ru-RU"/>
        </w:rPr>
      </w:pPr>
    </w:p>
    <w:p w:rsidR="002A0AF2" w:rsidRPr="00EA265D" w:rsidRDefault="002A0AF2" w:rsidP="002A0AF2">
      <w:pPr>
        <w:shd w:val="clear" w:color="auto" w:fill="FFFFFF"/>
        <w:spacing w:before="100" w:beforeAutospacing="1" w:after="100" w:afterAutospacing="1" w:line="240" w:lineRule="auto"/>
        <w:ind w:firstLine="709"/>
        <w:jc w:val="right"/>
        <w:rPr>
          <w:rFonts w:ascii="Times New Roman" w:eastAsia="Times New Roman" w:hAnsi="Times New Roman" w:cs="Times New Roman"/>
          <w:b/>
          <w:sz w:val="28"/>
          <w:szCs w:val="28"/>
          <w:lang w:val="uk-UA" w:eastAsia="ru-RU"/>
        </w:rPr>
      </w:pPr>
      <w:r w:rsidRPr="00EA265D">
        <w:rPr>
          <w:rFonts w:ascii="Times New Roman" w:eastAsia="Times New Roman" w:hAnsi="Times New Roman" w:cs="Times New Roman"/>
          <w:b/>
          <w:sz w:val="28"/>
          <w:szCs w:val="28"/>
          <w:lang w:val="uk-UA" w:eastAsia="ru-RU"/>
        </w:rPr>
        <w:t xml:space="preserve">Зразок заяви </w:t>
      </w:r>
    </w:p>
    <w:p w:rsidR="002A0AF2" w:rsidRPr="00EA265D" w:rsidRDefault="002A0AF2" w:rsidP="002A0AF2">
      <w:pPr>
        <w:pStyle w:val="a3"/>
        <w:spacing w:before="100" w:beforeAutospacing="1" w:after="100" w:afterAutospacing="1" w:line="276" w:lineRule="auto"/>
        <w:ind w:left="1422" w:firstLine="3681"/>
        <w:rPr>
          <w:rFonts w:ascii="Arial" w:eastAsia="Times New Roman" w:hAnsi="Arial" w:cs="Arial"/>
          <w:sz w:val="18"/>
          <w:szCs w:val="18"/>
          <w:lang w:val="uk-UA" w:eastAsia="ru-RU"/>
        </w:rPr>
      </w:pPr>
      <w:r w:rsidRPr="00EA265D">
        <w:rPr>
          <w:rFonts w:ascii="Times New Roman" w:eastAsia="Times New Roman" w:hAnsi="Times New Roman" w:cs="Times New Roman"/>
          <w:sz w:val="28"/>
          <w:szCs w:val="28"/>
          <w:lang w:val="uk-UA" w:eastAsia="ru-RU"/>
        </w:rPr>
        <w:t>Директору ДНЗ «ХВПУСД»</w:t>
      </w:r>
    </w:p>
    <w:p w:rsidR="002A0AF2" w:rsidRPr="00EA265D" w:rsidRDefault="002A0AF2" w:rsidP="002A0AF2">
      <w:pPr>
        <w:pStyle w:val="a3"/>
        <w:spacing w:before="100" w:beforeAutospacing="1" w:after="100" w:afterAutospacing="1" w:line="276" w:lineRule="auto"/>
        <w:ind w:firstLine="4383"/>
        <w:rPr>
          <w:rFonts w:ascii="Times New Roman" w:eastAsia="Times New Roman" w:hAnsi="Times New Roman" w:cs="Times New Roman"/>
          <w:sz w:val="28"/>
          <w:szCs w:val="28"/>
          <w:lang w:val="uk-UA" w:eastAsia="ru-RU"/>
        </w:rPr>
      </w:pPr>
      <w:r w:rsidRPr="00EA265D">
        <w:rPr>
          <w:rFonts w:ascii="Times New Roman" w:eastAsia="Times New Roman" w:hAnsi="Times New Roman" w:cs="Times New Roman"/>
          <w:sz w:val="28"/>
          <w:szCs w:val="28"/>
          <w:lang w:val="uk-UA" w:eastAsia="ru-RU"/>
        </w:rPr>
        <w:t>Огданець Т.В.</w:t>
      </w:r>
    </w:p>
    <w:p w:rsidR="002A0AF2" w:rsidRPr="00EA265D" w:rsidRDefault="002A0AF2" w:rsidP="002A0AF2">
      <w:pPr>
        <w:pStyle w:val="a3"/>
        <w:spacing w:before="100" w:beforeAutospacing="1" w:after="100" w:afterAutospacing="1" w:line="276" w:lineRule="auto"/>
        <w:ind w:firstLine="4242"/>
        <w:jc w:val="center"/>
        <w:rPr>
          <w:rFonts w:ascii="Times New Roman" w:eastAsia="Times New Roman" w:hAnsi="Times New Roman" w:cs="Times New Roman"/>
          <w:sz w:val="28"/>
          <w:szCs w:val="28"/>
          <w:lang w:val="uk-UA" w:eastAsia="ru-RU"/>
        </w:rPr>
      </w:pPr>
      <w:r w:rsidRPr="00EA265D">
        <w:rPr>
          <w:rFonts w:ascii="Times New Roman" w:eastAsia="Times New Roman" w:hAnsi="Times New Roman" w:cs="Times New Roman"/>
          <w:sz w:val="28"/>
          <w:szCs w:val="28"/>
          <w:lang w:val="uk-UA" w:eastAsia="ru-RU"/>
        </w:rPr>
        <w:t>П.І.Б. особи, яка звертається із заявою,</w:t>
      </w:r>
    </w:p>
    <w:p w:rsidR="002A0AF2" w:rsidRPr="00EA265D" w:rsidRDefault="002A0AF2" w:rsidP="002A0AF2">
      <w:pPr>
        <w:pStyle w:val="a3"/>
        <w:spacing w:before="100" w:beforeAutospacing="1" w:after="100" w:afterAutospacing="1" w:line="276" w:lineRule="auto"/>
        <w:ind w:firstLine="4242"/>
        <w:jc w:val="center"/>
        <w:rPr>
          <w:rFonts w:ascii="Times New Roman" w:eastAsia="Times New Roman" w:hAnsi="Times New Roman" w:cs="Times New Roman"/>
          <w:sz w:val="28"/>
          <w:szCs w:val="28"/>
          <w:lang w:val="uk-UA" w:eastAsia="ru-RU"/>
        </w:rPr>
      </w:pPr>
      <w:r w:rsidRPr="00EA265D">
        <w:rPr>
          <w:rFonts w:ascii="Times New Roman" w:eastAsia="Times New Roman" w:hAnsi="Times New Roman" w:cs="Times New Roman"/>
          <w:sz w:val="28"/>
          <w:szCs w:val="28"/>
          <w:lang w:val="uk-UA" w:eastAsia="ru-RU"/>
        </w:rPr>
        <w:t>адреса реєстрації заявника__________</w:t>
      </w:r>
    </w:p>
    <w:p w:rsidR="002A0AF2" w:rsidRPr="00EA265D" w:rsidRDefault="002A0AF2" w:rsidP="002A0AF2">
      <w:pPr>
        <w:pStyle w:val="a3"/>
        <w:spacing w:before="100" w:beforeAutospacing="1" w:after="100" w:afterAutospacing="1" w:line="276" w:lineRule="auto"/>
        <w:ind w:firstLine="4242"/>
        <w:jc w:val="center"/>
        <w:rPr>
          <w:rFonts w:ascii="Arial" w:eastAsia="Times New Roman" w:hAnsi="Arial" w:cs="Arial"/>
          <w:sz w:val="18"/>
          <w:szCs w:val="18"/>
          <w:lang w:val="uk-UA" w:eastAsia="ru-RU"/>
        </w:rPr>
      </w:pPr>
      <w:r w:rsidRPr="00EA265D">
        <w:rPr>
          <w:rFonts w:ascii="Times New Roman" w:eastAsia="Times New Roman" w:hAnsi="Times New Roman" w:cs="Times New Roman"/>
          <w:sz w:val="28"/>
          <w:szCs w:val="28"/>
          <w:lang w:val="uk-UA" w:eastAsia="ru-RU"/>
        </w:rPr>
        <w:t>Моб.тел.заявника__________________</w:t>
      </w:r>
    </w:p>
    <w:p w:rsidR="002A0AF2" w:rsidRPr="00EA265D" w:rsidRDefault="002A0AF2" w:rsidP="002A0AF2">
      <w:pPr>
        <w:pStyle w:val="a3"/>
        <w:spacing w:before="100" w:beforeAutospacing="1" w:after="135" w:line="276" w:lineRule="auto"/>
        <w:jc w:val="center"/>
        <w:rPr>
          <w:rFonts w:ascii="Times New Roman" w:eastAsia="Times New Roman" w:hAnsi="Times New Roman" w:cs="Times New Roman"/>
          <w:b/>
          <w:bCs/>
          <w:sz w:val="28"/>
          <w:szCs w:val="28"/>
          <w:shd w:val="clear" w:color="auto" w:fill="FFFFFF"/>
          <w:lang w:val="uk-UA" w:eastAsia="ru-RU"/>
        </w:rPr>
      </w:pPr>
    </w:p>
    <w:p w:rsidR="002A0AF2" w:rsidRPr="00EA265D" w:rsidRDefault="002A0AF2" w:rsidP="002A0AF2">
      <w:pPr>
        <w:pStyle w:val="a3"/>
        <w:spacing w:before="100" w:beforeAutospacing="1" w:after="135" w:line="276" w:lineRule="auto"/>
        <w:jc w:val="center"/>
        <w:rPr>
          <w:rFonts w:ascii="Arial" w:eastAsia="Times New Roman" w:hAnsi="Arial" w:cs="Arial"/>
          <w:sz w:val="18"/>
          <w:szCs w:val="18"/>
          <w:lang w:val="uk-UA" w:eastAsia="ru-RU"/>
        </w:rPr>
      </w:pPr>
      <w:r w:rsidRPr="00EA265D">
        <w:rPr>
          <w:rFonts w:ascii="Times New Roman" w:eastAsia="Times New Roman" w:hAnsi="Times New Roman" w:cs="Times New Roman"/>
          <w:b/>
          <w:bCs/>
          <w:sz w:val="28"/>
          <w:szCs w:val="28"/>
          <w:shd w:val="clear" w:color="auto" w:fill="FFFFFF"/>
          <w:lang w:val="uk-UA" w:eastAsia="ru-RU"/>
        </w:rPr>
        <w:t>ЗАЯВА</w:t>
      </w:r>
    </w:p>
    <w:p w:rsidR="002A0AF2" w:rsidRPr="00EA265D" w:rsidRDefault="002A0AF2" w:rsidP="002A0AF2">
      <w:pPr>
        <w:pStyle w:val="a3"/>
        <w:spacing w:before="100" w:beforeAutospacing="1" w:after="135" w:line="276" w:lineRule="auto"/>
        <w:jc w:val="both"/>
        <w:rPr>
          <w:rFonts w:ascii="Arial" w:eastAsia="Times New Roman" w:hAnsi="Arial" w:cs="Arial"/>
          <w:sz w:val="18"/>
          <w:szCs w:val="18"/>
          <w:lang w:val="uk-UA" w:eastAsia="ru-RU"/>
        </w:rPr>
      </w:pPr>
      <w:r w:rsidRPr="00EA265D">
        <w:rPr>
          <w:rFonts w:ascii="Times New Roman" w:eastAsia="Times New Roman" w:hAnsi="Times New Roman" w:cs="Times New Roman"/>
          <w:sz w:val="28"/>
          <w:szCs w:val="28"/>
          <w:shd w:val="clear" w:color="auto" w:fill="FFFFFF"/>
          <w:lang w:val="uk-UA" w:eastAsia="ru-RU"/>
        </w:rPr>
        <w:t>У заяві вказується наступне: дата випадку булінгу (цькування), П.І.Б. учасників процесу булінгу (булера, спостерігачів, того, якого булять), форма булінгу, до чого призвів факт булінгу (цькування). Окремо зазначається процес реакції представників педагогічного колективу на факт булінгу (цькування).</w:t>
      </w:r>
    </w:p>
    <w:p w:rsidR="002A0AF2" w:rsidRPr="00EA265D" w:rsidRDefault="002A0AF2" w:rsidP="002A0AF2">
      <w:pPr>
        <w:pStyle w:val="a3"/>
        <w:spacing w:before="100" w:beforeAutospacing="1" w:after="135" w:line="276" w:lineRule="auto"/>
        <w:jc w:val="both"/>
        <w:rPr>
          <w:rFonts w:ascii="Arial" w:eastAsia="Times New Roman" w:hAnsi="Arial" w:cs="Arial"/>
          <w:sz w:val="18"/>
          <w:szCs w:val="18"/>
          <w:lang w:val="uk-UA" w:eastAsia="ru-RU"/>
        </w:rPr>
      </w:pPr>
      <w:r w:rsidRPr="00EA265D">
        <w:rPr>
          <w:rFonts w:ascii="Times New Roman" w:eastAsia="Times New Roman" w:hAnsi="Times New Roman" w:cs="Times New Roman"/>
          <w:sz w:val="28"/>
          <w:szCs w:val="28"/>
          <w:shd w:val="clear" w:color="auto" w:fill="FFFFFF"/>
          <w:lang w:val="uk-UA" w:eastAsia="ru-RU"/>
        </w:rPr>
        <w:t>Зважаючи на викладене, з метою дотримання норм законодавства, а також захисту моєї дитини від будь-яких форм булінгу, прошу невідкладно:</w:t>
      </w:r>
    </w:p>
    <w:p w:rsidR="002A0AF2" w:rsidRPr="00EA265D" w:rsidRDefault="002A0AF2" w:rsidP="002A0AF2">
      <w:pPr>
        <w:pStyle w:val="a3"/>
        <w:spacing w:before="100" w:beforeAutospacing="1" w:after="135" w:line="276" w:lineRule="auto"/>
        <w:jc w:val="both"/>
        <w:rPr>
          <w:rFonts w:ascii="Times New Roman" w:hAnsi="Times New Roman" w:cs="Times New Roman"/>
          <w:sz w:val="28"/>
          <w:szCs w:val="28"/>
          <w:lang w:val="uk-UA" w:eastAsia="ru-RU"/>
        </w:rPr>
      </w:pPr>
      <w:r w:rsidRPr="00EA265D">
        <w:rPr>
          <w:rFonts w:ascii="Times New Roman" w:eastAsia="Times New Roman" w:hAnsi="Times New Roman" w:cs="Times New Roman"/>
          <w:sz w:val="28"/>
          <w:szCs w:val="28"/>
          <w:shd w:val="clear" w:color="auto" w:fill="FFFFFF"/>
          <w:lang w:val="uk-UA" w:eastAsia="ru-RU"/>
        </w:rPr>
        <w:t>1</w:t>
      </w:r>
      <w:r w:rsidRPr="00EA265D">
        <w:rPr>
          <w:rFonts w:ascii="Times New Roman" w:hAnsi="Times New Roman" w:cs="Times New Roman"/>
          <w:sz w:val="28"/>
          <w:szCs w:val="28"/>
          <w:lang w:val="uk-UA"/>
        </w:rPr>
        <w:t xml:space="preserve">)вивчити </w:t>
      </w:r>
      <w:r w:rsidRPr="00EA265D">
        <w:rPr>
          <w:rFonts w:ascii="Times New Roman" w:hAnsi="Times New Roman" w:cs="Times New Roman"/>
          <w:sz w:val="28"/>
          <w:szCs w:val="28"/>
          <w:lang w:val="uk-UA" w:eastAsia="ru-RU"/>
        </w:rPr>
        <w:t>факти, зазначені у заяві;</w:t>
      </w:r>
    </w:p>
    <w:p w:rsidR="002A0AF2" w:rsidRPr="00EA265D" w:rsidRDefault="002A0AF2" w:rsidP="002A0AF2">
      <w:pPr>
        <w:pStyle w:val="a3"/>
        <w:spacing w:before="100" w:beforeAutospacing="1" w:after="135" w:line="276" w:lineRule="auto"/>
        <w:jc w:val="both"/>
        <w:rPr>
          <w:rFonts w:ascii="Times New Roman" w:eastAsia="Times New Roman" w:hAnsi="Times New Roman" w:cs="Times New Roman"/>
          <w:sz w:val="28"/>
          <w:szCs w:val="28"/>
          <w:shd w:val="clear" w:color="auto" w:fill="FFFFFF"/>
          <w:lang w:val="uk-UA" w:eastAsia="ru-RU"/>
        </w:rPr>
      </w:pPr>
      <w:r w:rsidRPr="00EA265D">
        <w:rPr>
          <w:rFonts w:ascii="Times New Roman" w:eastAsia="Times New Roman" w:hAnsi="Times New Roman" w:cs="Times New Roman"/>
          <w:sz w:val="28"/>
          <w:szCs w:val="28"/>
          <w:shd w:val="clear" w:color="auto" w:fill="FFFFFF"/>
          <w:lang w:val="uk-UA" w:eastAsia="ru-RU"/>
        </w:rPr>
        <w:t>2) притягнути до відповідальності учасників факту булінгу (цькування);</w:t>
      </w:r>
    </w:p>
    <w:p w:rsidR="002A0AF2" w:rsidRPr="00EA265D" w:rsidRDefault="002A0AF2" w:rsidP="002A0AF2">
      <w:pPr>
        <w:pStyle w:val="a3"/>
        <w:spacing w:before="100" w:beforeAutospacing="1" w:after="135" w:line="276" w:lineRule="auto"/>
        <w:jc w:val="both"/>
        <w:rPr>
          <w:rFonts w:ascii="Times New Roman" w:eastAsia="Times New Roman" w:hAnsi="Times New Roman" w:cs="Times New Roman"/>
          <w:sz w:val="28"/>
          <w:szCs w:val="28"/>
          <w:shd w:val="clear" w:color="auto" w:fill="FFFFFF"/>
          <w:lang w:val="uk-UA" w:eastAsia="ru-RU"/>
        </w:rPr>
      </w:pPr>
      <w:r w:rsidRPr="00EA265D">
        <w:rPr>
          <w:rFonts w:ascii="Times New Roman" w:eastAsia="Times New Roman" w:hAnsi="Times New Roman" w:cs="Times New Roman"/>
          <w:sz w:val="28"/>
          <w:szCs w:val="28"/>
          <w:shd w:val="clear" w:color="auto" w:fill="FFFFFF"/>
          <w:lang w:val="uk-UA" w:eastAsia="ru-RU"/>
        </w:rPr>
        <w:t>3) гарантувати моїй дитині захист від проявів булінгу (цькування) з боку усіх учасників освітнього процесу ( дітей, учителів, батьків інших учнів);</w:t>
      </w:r>
    </w:p>
    <w:p w:rsidR="002A0AF2" w:rsidRPr="00EA265D" w:rsidRDefault="002A0AF2" w:rsidP="002A0AF2">
      <w:pPr>
        <w:pStyle w:val="a3"/>
        <w:spacing w:before="100" w:beforeAutospacing="1" w:after="135" w:line="276" w:lineRule="auto"/>
        <w:jc w:val="both"/>
        <w:rPr>
          <w:rFonts w:ascii="Arial" w:eastAsia="Times New Roman" w:hAnsi="Arial" w:cs="Arial"/>
          <w:sz w:val="18"/>
          <w:szCs w:val="18"/>
          <w:lang w:val="uk-UA" w:eastAsia="ru-RU"/>
        </w:rPr>
      </w:pPr>
      <w:r w:rsidRPr="00EA265D">
        <w:rPr>
          <w:rFonts w:ascii="Times New Roman" w:eastAsia="Times New Roman" w:hAnsi="Times New Roman" w:cs="Times New Roman"/>
          <w:sz w:val="28"/>
          <w:szCs w:val="28"/>
          <w:shd w:val="clear" w:color="auto" w:fill="FFFFFF"/>
          <w:lang w:val="uk-UA" w:eastAsia="ru-RU"/>
        </w:rPr>
        <w:t>4) про результати розгляду заяви повідомити письмово у встановлений законом термін.</w:t>
      </w:r>
    </w:p>
    <w:p w:rsidR="002A0AF2" w:rsidRPr="00EA265D" w:rsidRDefault="002A0AF2" w:rsidP="002A0AF2">
      <w:pPr>
        <w:pStyle w:val="a3"/>
        <w:spacing w:before="100" w:beforeAutospacing="1" w:after="135" w:line="276" w:lineRule="auto"/>
        <w:jc w:val="both"/>
        <w:rPr>
          <w:rFonts w:ascii="Arial" w:eastAsia="Times New Roman" w:hAnsi="Arial" w:cs="Arial"/>
          <w:sz w:val="18"/>
          <w:szCs w:val="18"/>
          <w:lang w:val="uk-UA" w:eastAsia="ru-RU"/>
        </w:rPr>
      </w:pPr>
      <w:r w:rsidRPr="00EA265D">
        <w:rPr>
          <w:rFonts w:ascii="Times New Roman" w:eastAsia="Times New Roman" w:hAnsi="Times New Roman" w:cs="Times New Roman"/>
          <w:sz w:val="28"/>
          <w:szCs w:val="28"/>
          <w:shd w:val="clear" w:color="auto" w:fill="FFFFFF"/>
          <w:lang w:val="uk-UA" w:eastAsia="ru-RU"/>
        </w:rPr>
        <w:t>Дата П.І.Б                                                                                  Підпис</w:t>
      </w:r>
    </w:p>
    <w:p w:rsidR="003D44F8" w:rsidRPr="00EA265D" w:rsidRDefault="003D44F8" w:rsidP="002A0AF2">
      <w:pPr>
        <w:ind w:hanging="284"/>
        <w:rPr>
          <w:lang w:val="uk-UA"/>
        </w:rPr>
      </w:pPr>
    </w:p>
    <w:sectPr w:rsidR="003D44F8" w:rsidRPr="00EA265D" w:rsidSect="002A0AF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41D59"/>
    <w:multiLevelType w:val="hybridMultilevel"/>
    <w:tmpl w:val="3BE87F7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67282B42"/>
    <w:multiLevelType w:val="hybridMultilevel"/>
    <w:tmpl w:val="0EDA382A"/>
    <w:lvl w:ilvl="0" w:tplc="8188C2B4">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nsid w:val="705E1600"/>
    <w:multiLevelType w:val="hybridMultilevel"/>
    <w:tmpl w:val="4E30D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34"/>
    <w:rsid w:val="000D319C"/>
    <w:rsid w:val="002A0AF2"/>
    <w:rsid w:val="003D44F8"/>
    <w:rsid w:val="00923D34"/>
    <w:rsid w:val="009E67C6"/>
    <w:rsid w:val="00EA2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7A4A0-2AAF-412A-B21F-3BA6C562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A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A0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A0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657-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512</Words>
  <Characters>2920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2021-01-07T15:10:00Z</dcterms:created>
  <dcterms:modified xsi:type="dcterms:W3CDTF">2021-01-07T18:11:00Z</dcterms:modified>
</cp:coreProperties>
</file>