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r w:rsidRPr="001F6E5A">
        <w:rPr>
          <w:rFonts w:cs="Times New Roman"/>
          <w:b/>
          <w:kern w:val="36"/>
          <w:szCs w:val="28"/>
          <w:lang w:eastAsia="ru-RU"/>
        </w:rPr>
        <w:t>ДЕРЖАВН</w:t>
      </w:r>
      <w:r w:rsidRPr="001F6E5A">
        <w:rPr>
          <w:rFonts w:cs="Times New Roman"/>
          <w:b/>
          <w:kern w:val="36"/>
          <w:szCs w:val="28"/>
          <w:lang w:val="uk-UA" w:eastAsia="ru-RU"/>
        </w:rPr>
        <w:t>ИЙ</w:t>
      </w:r>
      <w:r w:rsidRPr="001F6E5A">
        <w:rPr>
          <w:rFonts w:cs="Times New Roman"/>
          <w:b/>
          <w:kern w:val="36"/>
          <w:szCs w:val="28"/>
          <w:lang w:eastAsia="ru-RU"/>
        </w:rPr>
        <w:t xml:space="preserve"> НАВЧАЛЬН</w:t>
      </w:r>
      <w:r w:rsidRPr="001F6E5A">
        <w:rPr>
          <w:rFonts w:cs="Times New Roman"/>
          <w:b/>
          <w:kern w:val="36"/>
          <w:szCs w:val="28"/>
          <w:lang w:val="uk-UA" w:eastAsia="ru-RU"/>
        </w:rPr>
        <w:t>ИЙ</w:t>
      </w:r>
      <w:r w:rsidRPr="001F6E5A">
        <w:rPr>
          <w:rFonts w:cs="Times New Roman"/>
          <w:b/>
          <w:kern w:val="36"/>
          <w:szCs w:val="28"/>
          <w:lang w:eastAsia="ru-RU"/>
        </w:rPr>
        <w:t xml:space="preserve"> ЗАКЛАД</w:t>
      </w:r>
    </w:p>
    <w:p w:rsidR="00C00941" w:rsidRPr="001F6E5A" w:rsidRDefault="008F7F7C" w:rsidP="007C519B">
      <w:pPr>
        <w:tabs>
          <w:tab w:val="left" w:pos="0"/>
        </w:tabs>
        <w:spacing w:after="0" w:line="240" w:lineRule="auto"/>
        <w:jc w:val="center"/>
        <w:rPr>
          <w:rFonts w:cs="Times New Roman"/>
          <w:b/>
          <w:kern w:val="36"/>
          <w:szCs w:val="28"/>
          <w:lang w:val="uk-UA" w:eastAsia="ru-RU"/>
        </w:rPr>
      </w:pPr>
      <w:r w:rsidRPr="001F6E5A">
        <w:rPr>
          <w:rFonts w:cs="Times New Roman"/>
          <w:b/>
          <w:kern w:val="36"/>
          <w:szCs w:val="28"/>
          <w:lang w:val="uk-UA" w:eastAsia="ru-RU"/>
        </w:rPr>
        <w:t xml:space="preserve"> </w:t>
      </w:r>
      <w:r w:rsidRPr="001F6E5A">
        <w:rPr>
          <w:rFonts w:cs="Times New Roman"/>
          <w:b/>
          <w:kern w:val="36"/>
          <w:szCs w:val="28"/>
          <w:lang w:eastAsia="ru-RU"/>
        </w:rPr>
        <w:t>«</w:t>
      </w:r>
      <w:r w:rsidRPr="001F6E5A">
        <w:rPr>
          <w:rFonts w:cs="Times New Roman"/>
          <w:b/>
          <w:kern w:val="36"/>
          <w:szCs w:val="28"/>
          <w:lang w:val="uk-UA" w:eastAsia="ru-RU"/>
        </w:rPr>
        <w:t>ХЕРСОНСЬКЕ ВИЩЕ ПРОФЕСІЙНЕ УЧИЛИЩ</w:t>
      </w:r>
      <w:r w:rsidR="00EF4F60">
        <w:rPr>
          <w:rFonts w:cs="Times New Roman"/>
          <w:b/>
          <w:kern w:val="36"/>
          <w:szCs w:val="28"/>
          <w:lang w:val="uk-UA" w:eastAsia="ru-RU"/>
        </w:rPr>
        <w:t>Е</w:t>
      </w:r>
    </w:p>
    <w:p w:rsidR="008F7F7C" w:rsidRPr="001F6E5A" w:rsidRDefault="008F7F7C" w:rsidP="00991EB7">
      <w:pPr>
        <w:tabs>
          <w:tab w:val="left" w:pos="567"/>
        </w:tabs>
        <w:spacing w:after="0" w:line="240" w:lineRule="auto"/>
        <w:jc w:val="center"/>
        <w:rPr>
          <w:rFonts w:cs="Times New Roman"/>
          <w:b/>
          <w:kern w:val="36"/>
          <w:szCs w:val="28"/>
          <w:lang w:val="uk-UA" w:eastAsia="ru-RU"/>
        </w:rPr>
      </w:pPr>
      <w:r w:rsidRPr="001F6E5A">
        <w:rPr>
          <w:rFonts w:cs="Times New Roman"/>
          <w:b/>
          <w:kern w:val="36"/>
          <w:szCs w:val="28"/>
          <w:lang w:val="uk-UA" w:eastAsia="ru-RU"/>
        </w:rPr>
        <w:t xml:space="preserve"> СЕРВІСУ ТА ДИЗАЙНУ» </w:t>
      </w: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r w:rsidRPr="001F6E5A">
        <w:rPr>
          <w:rFonts w:cs="Times New Roman"/>
          <w:b/>
          <w:kern w:val="36"/>
          <w:szCs w:val="28"/>
          <w:lang w:val="uk-UA" w:eastAsia="ru-RU"/>
        </w:rPr>
        <w:t xml:space="preserve"> </w:t>
      </w: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053558" w:rsidRDefault="008F7F7C" w:rsidP="00991EB7">
      <w:pPr>
        <w:tabs>
          <w:tab w:val="left" w:pos="567"/>
        </w:tabs>
        <w:spacing w:after="0" w:line="240" w:lineRule="auto"/>
        <w:jc w:val="center"/>
        <w:rPr>
          <w:rFonts w:cs="Times New Roman"/>
          <w:b/>
          <w:kern w:val="36"/>
          <w:sz w:val="52"/>
          <w:szCs w:val="52"/>
          <w:lang w:val="uk-UA" w:eastAsia="ru-RU"/>
        </w:rPr>
      </w:pPr>
    </w:p>
    <w:p w:rsidR="00EF4F60" w:rsidRDefault="008F7F7C" w:rsidP="00991EB7">
      <w:pPr>
        <w:tabs>
          <w:tab w:val="left" w:pos="0"/>
        </w:tabs>
        <w:spacing w:after="0" w:line="240" w:lineRule="auto"/>
        <w:jc w:val="center"/>
        <w:rPr>
          <w:rFonts w:cs="Times New Roman"/>
          <w:b/>
          <w:kern w:val="36"/>
          <w:sz w:val="40"/>
          <w:szCs w:val="40"/>
          <w:lang w:val="uk-UA" w:eastAsia="ru-RU"/>
        </w:rPr>
      </w:pPr>
      <w:r w:rsidRPr="00EF4F60">
        <w:rPr>
          <w:rFonts w:cs="Times New Roman"/>
          <w:b/>
          <w:kern w:val="36"/>
          <w:sz w:val="40"/>
          <w:szCs w:val="40"/>
          <w:lang w:eastAsia="ru-RU"/>
        </w:rPr>
        <w:t>ЗВІТ</w:t>
      </w:r>
    </w:p>
    <w:p w:rsidR="008F7F7C" w:rsidRPr="00EF4F60" w:rsidRDefault="008F7F7C" w:rsidP="00991EB7">
      <w:pPr>
        <w:tabs>
          <w:tab w:val="left" w:pos="567"/>
        </w:tabs>
        <w:spacing w:after="0" w:line="240" w:lineRule="auto"/>
        <w:jc w:val="center"/>
        <w:rPr>
          <w:rFonts w:cs="Times New Roman"/>
          <w:b/>
          <w:kern w:val="36"/>
          <w:sz w:val="40"/>
          <w:szCs w:val="40"/>
          <w:lang w:val="uk-UA" w:eastAsia="ru-RU"/>
        </w:rPr>
      </w:pPr>
      <w:r w:rsidRPr="00EF4F60">
        <w:rPr>
          <w:rFonts w:cs="Times New Roman"/>
          <w:b/>
          <w:kern w:val="36"/>
          <w:sz w:val="40"/>
          <w:szCs w:val="40"/>
          <w:lang w:eastAsia="ru-RU"/>
        </w:rPr>
        <w:t>ДИРЕКТОРА</w:t>
      </w:r>
      <w:r w:rsidRPr="00EF4F60">
        <w:rPr>
          <w:rFonts w:cs="Times New Roman"/>
          <w:b/>
          <w:kern w:val="36"/>
          <w:sz w:val="40"/>
          <w:szCs w:val="40"/>
          <w:lang w:val="uk-UA" w:eastAsia="ru-RU"/>
        </w:rPr>
        <w:t xml:space="preserve"> </w:t>
      </w:r>
    </w:p>
    <w:p w:rsidR="00EF4F60" w:rsidRPr="00EF4F60" w:rsidRDefault="008F7F7C" w:rsidP="00991EB7">
      <w:pPr>
        <w:tabs>
          <w:tab w:val="left" w:pos="567"/>
        </w:tabs>
        <w:spacing w:after="0" w:line="240" w:lineRule="auto"/>
        <w:jc w:val="center"/>
        <w:rPr>
          <w:rFonts w:cs="Times New Roman"/>
          <w:b/>
          <w:kern w:val="36"/>
          <w:sz w:val="40"/>
          <w:szCs w:val="40"/>
          <w:lang w:val="uk-UA" w:eastAsia="ru-RU"/>
        </w:rPr>
      </w:pPr>
      <w:r w:rsidRPr="00EF4F60">
        <w:rPr>
          <w:rFonts w:cs="Times New Roman"/>
          <w:b/>
          <w:kern w:val="36"/>
          <w:sz w:val="40"/>
          <w:szCs w:val="40"/>
          <w:lang w:val="uk-UA" w:eastAsia="ru-RU"/>
        </w:rPr>
        <w:t>ОГДАНЕЦЬ ТЕТЯНИ ВАСИЛІВНИ</w:t>
      </w:r>
      <w:r w:rsidR="00EF4F60">
        <w:rPr>
          <w:rFonts w:cs="Times New Roman"/>
          <w:b/>
          <w:kern w:val="36"/>
          <w:sz w:val="40"/>
          <w:szCs w:val="40"/>
          <w:lang w:val="uk-UA" w:eastAsia="ru-RU"/>
        </w:rPr>
        <w:t xml:space="preserve"> </w:t>
      </w:r>
      <w:r w:rsidR="00EF4F60" w:rsidRPr="00EF4F60">
        <w:rPr>
          <w:rFonts w:cs="Times New Roman"/>
          <w:b/>
          <w:kern w:val="36"/>
          <w:sz w:val="40"/>
          <w:szCs w:val="40"/>
          <w:lang w:val="uk-UA" w:eastAsia="ru-RU"/>
        </w:rPr>
        <w:t>ПРО ДІЯЛЬНІСТЬ</w:t>
      </w:r>
      <w:r w:rsidR="00EF4F60">
        <w:rPr>
          <w:rFonts w:cs="Times New Roman"/>
          <w:b/>
          <w:kern w:val="36"/>
          <w:sz w:val="40"/>
          <w:szCs w:val="40"/>
          <w:lang w:val="uk-UA" w:eastAsia="ru-RU"/>
        </w:rPr>
        <w:t xml:space="preserve"> </w:t>
      </w:r>
      <w:r w:rsidR="00EF4F60" w:rsidRPr="00EF4F60">
        <w:rPr>
          <w:rFonts w:cs="Times New Roman"/>
          <w:b/>
          <w:kern w:val="36"/>
          <w:sz w:val="40"/>
          <w:szCs w:val="40"/>
          <w:lang w:val="uk-UA" w:eastAsia="ru-RU"/>
        </w:rPr>
        <w:t xml:space="preserve">ДНЗ  </w:t>
      </w:r>
      <w:r w:rsidR="00EF4F60" w:rsidRPr="00EF4F60">
        <w:rPr>
          <w:rFonts w:cs="Times New Roman"/>
          <w:b/>
          <w:kern w:val="36"/>
          <w:sz w:val="40"/>
          <w:szCs w:val="40"/>
          <w:lang w:eastAsia="ru-RU"/>
        </w:rPr>
        <w:t>«</w:t>
      </w:r>
      <w:r w:rsidR="00EF4F60" w:rsidRPr="00EF4F60">
        <w:rPr>
          <w:rFonts w:cs="Times New Roman"/>
          <w:b/>
          <w:kern w:val="36"/>
          <w:sz w:val="40"/>
          <w:szCs w:val="40"/>
          <w:lang w:val="uk-UA" w:eastAsia="ru-RU"/>
        </w:rPr>
        <w:t>ХЕРСОНСЬКЕ ВИЩЕ ПРОФЕСІЙНЕ УЧИЛИЩЕ СЕРВІСУ ТА ДИЗАЙНУ»</w:t>
      </w:r>
    </w:p>
    <w:p w:rsidR="00A30899" w:rsidRPr="00EF4F60" w:rsidRDefault="008F7F7C" w:rsidP="00991EB7">
      <w:pPr>
        <w:tabs>
          <w:tab w:val="left" w:pos="567"/>
        </w:tabs>
        <w:spacing w:after="0" w:line="240" w:lineRule="auto"/>
        <w:jc w:val="center"/>
        <w:rPr>
          <w:rFonts w:cs="Times New Roman"/>
          <w:b/>
          <w:kern w:val="36"/>
          <w:sz w:val="40"/>
          <w:szCs w:val="40"/>
          <w:lang w:val="uk-UA" w:eastAsia="ru-RU"/>
        </w:rPr>
      </w:pPr>
      <w:r w:rsidRPr="00EF4F60">
        <w:rPr>
          <w:rFonts w:cs="Times New Roman"/>
          <w:b/>
          <w:kern w:val="36"/>
          <w:sz w:val="40"/>
          <w:szCs w:val="40"/>
          <w:lang w:val="uk-UA" w:eastAsia="ru-RU"/>
        </w:rPr>
        <w:t xml:space="preserve"> </w:t>
      </w:r>
      <w:r w:rsidR="00991EB7">
        <w:rPr>
          <w:rFonts w:cs="Times New Roman"/>
          <w:b/>
          <w:kern w:val="36"/>
          <w:sz w:val="40"/>
          <w:szCs w:val="40"/>
          <w:lang w:val="uk-UA" w:eastAsia="ru-RU"/>
        </w:rPr>
        <w:t>У</w:t>
      </w:r>
      <w:r w:rsidRPr="00EF4F60">
        <w:rPr>
          <w:rFonts w:cs="Times New Roman"/>
          <w:b/>
          <w:kern w:val="36"/>
          <w:sz w:val="40"/>
          <w:szCs w:val="40"/>
          <w:lang w:eastAsia="ru-RU"/>
        </w:rPr>
        <w:t xml:space="preserve"> 201</w:t>
      </w:r>
      <w:r w:rsidR="00555A5F" w:rsidRPr="00EF4F60">
        <w:rPr>
          <w:rFonts w:cs="Times New Roman"/>
          <w:b/>
          <w:kern w:val="36"/>
          <w:sz w:val="40"/>
          <w:szCs w:val="40"/>
          <w:lang w:eastAsia="ru-RU"/>
        </w:rPr>
        <w:t>8</w:t>
      </w:r>
      <w:r w:rsidRPr="00EF4F60">
        <w:rPr>
          <w:rFonts w:cs="Times New Roman"/>
          <w:b/>
          <w:kern w:val="36"/>
          <w:sz w:val="40"/>
          <w:szCs w:val="40"/>
          <w:lang w:eastAsia="ru-RU"/>
        </w:rPr>
        <w:t>-201</w:t>
      </w:r>
      <w:r w:rsidR="00555A5F" w:rsidRPr="00EF4F60">
        <w:rPr>
          <w:rFonts w:cs="Times New Roman"/>
          <w:b/>
          <w:kern w:val="36"/>
          <w:sz w:val="40"/>
          <w:szCs w:val="40"/>
          <w:lang w:eastAsia="ru-RU"/>
        </w:rPr>
        <w:t>9</w:t>
      </w:r>
      <w:r w:rsidR="00EF4F60">
        <w:rPr>
          <w:rFonts w:cs="Times New Roman"/>
          <w:b/>
          <w:kern w:val="36"/>
          <w:sz w:val="40"/>
          <w:szCs w:val="40"/>
          <w:lang w:val="uk-UA" w:eastAsia="ru-RU"/>
        </w:rPr>
        <w:t xml:space="preserve"> Н.Р.</w:t>
      </w: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Default="008F7F7C"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Default="00861C2A" w:rsidP="00991EB7">
      <w:pPr>
        <w:tabs>
          <w:tab w:val="left" w:pos="567"/>
        </w:tabs>
        <w:spacing w:after="0" w:line="240" w:lineRule="auto"/>
        <w:jc w:val="center"/>
        <w:rPr>
          <w:rFonts w:cs="Times New Roman"/>
          <w:b/>
          <w:kern w:val="36"/>
          <w:szCs w:val="28"/>
          <w:lang w:val="uk-UA" w:eastAsia="ru-RU"/>
        </w:rPr>
      </w:pPr>
    </w:p>
    <w:p w:rsidR="00861C2A" w:rsidRPr="001F6E5A" w:rsidRDefault="00861C2A"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Default="008F7F7C" w:rsidP="00991EB7">
      <w:pPr>
        <w:tabs>
          <w:tab w:val="left" w:pos="567"/>
        </w:tabs>
        <w:spacing w:after="0" w:line="240" w:lineRule="auto"/>
        <w:jc w:val="center"/>
        <w:rPr>
          <w:rFonts w:cs="Times New Roman"/>
          <w:b/>
          <w:kern w:val="36"/>
          <w:szCs w:val="28"/>
          <w:lang w:val="uk-UA" w:eastAsia="ru-RU"/>
        </w:rPr>
      </w:pPr>
    </w:p>
    <w:p w:rsidR="00053558" w:rsidRPr="00EF4F60" w:rsidRDefault="00EF4F60" w:rsidP="00991EB7">
      <w:pPr>
        <w:tabs>
          <w:tab w:val="left" w:pos="567"/>
        </w:tabs>
        <w:spacing w:after="0" w:line="240" w:lineRule="auto"/>
        <w:rPr>
          <w:rFonts w:cs="Times New Roman"/>
          <w:kern w:val="36"/>
          <w:szCs w:val="28"/>
          <w:lang w:val="uk-UA" w:eastAsia="ru-RU"/>
        </w:rPr>
      </w:pPr>
      <w:r w:rsidRPr="00EF4F60">
        <w:rPr>
          <w:rFonts w:cs="Times New Roman"/>
          <w:kern w:val="36"/>
          <w:szCs w:val="28"/>
          <w:lang w:val="uk-UA" w:eastAsia="ru-RU"/>
        </w:rPr>
        <w:t>СХВАЛЕНО</w:t>
      </w:r>
    </w:p>
    <w:p w:rsidR="00EF4F60" w:rsidRPr="00EF4F60" w:rsidRDefault="00FA05D4" w:rsidP="00991EB7">
      <w:pPr>
        <w:tabs>
          <w:tab w:val="left" w:pos="567"/>
        </w:tabs>
        <w:spacing w:after="0" w:line="240" w:lineRule="auto"/>
        <w:rPr>
          <w:rFonts w:cs="Times New Roman"/>
          <w:kern w:val="36"/>
          <w:szCs w:val="28"/>
          <w:lang w:val="uk-UA" w:eastAsia="ru-RU"/>
        </w:rPr>
      </w:pPr>
      <w:r>
        <w:rPr>
          <w:rFonts w:cs="Times New Roman"/>
          <w:kern w:val="36"/>
          <w:szCs w:val="28"/>
          <w:lang w:val="uk-UA" w:eastAsia="ru-RU"/>
        </w:rPr>
        <w:t>н</w:t>
      </w:r>
      <w:r w:rsidR="00EF4F60" w:rsidRPr="00EF4F60">
        <w:rPr>
          <w:rFonts w:cs="Times New Roman"/>
          <w:kern w:val="36"/>
          <w:szCs w:val="28"/>
          <w:lang w:val="uk-UA" w:eastAsia="ru-RU"/>
        </w:rPr>
        <w:t>а загальних зборах колективу</w:t>
      </w:r>
    </w:p>
    <w:p w:rsidR="00EF4F60" w:rsidRPr="00EF4F60" w:rsidRDefault="00EF4F60" w:rsidP="00991EB7">
      <w:pPr>
        <w:tabs>
          <w:tab w:val="left" w:pos="567"/>
        </w:tabs>
        <w:spacing w:after="0" w:line="240" w:lineRule="auto"/>
        <w:rPr>
          <w:rFonts w:cs="Times New Roman"/>
          <w:kern w:val="36"/>
          <w:szCs w:val="28"/>
          <w:lang w:val="uk-UA" w:eastAsia="ru-RU"/>
        </w:rPr>
      </w:pPr>
      <w:r w:rsidRPr="00EF4F60">
        <w:rPr>
          <w:rFonts w:cs="Times New Roman"/>
          <w:kern w:val="36"/>
          <w:szCs w:val="28"/>
          <w:lang w:val="uk-UA" w:eastAsia="ru-RU"/>
        </w:rPr>
        <w:t>Протокол № __від______</w:t>
      </w:r>
    </w:p>
    <w:p w:rsidR="00053558" w:rsidRDefault="00053558"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8F7F7C" w:rsidRPr="001F6E5A" w:rsidRDefault="008F7F7C" w:rsidP="00991EB7">
      <w:pPr>
        <w:tabs>
          <w:tab w:val="left" w:pos="567"/>
        </w:tabs>
        <w:spacing w:after="0" w:line="240" w:lineRule="auto"/>
        <w:jc w:val="center"/>
        <w:rPr>
          <w:rFonts w:cs="Times New Roman"/>
          <w:b/>
          <w:kern w:val="36"/>
          <w:szCs w:val="28"/>
          <w:lang w:val="uk-UA" w:eastAsia="ru-RU"/>
        </w:rPr>
      </w:pPr>
    </w:p>
    <w:p w:rsidR="00EF4F60" w:rsidRDefault="008F7F7C" w:rsidP="00991EB7">
      <w:pPr>
        <w:tabs>
          <w:tab w:val="left" w:pos="567"/>
        </w:tabs>
        <w:spacing w:after="0" w:line="240" w:lineRule="auto"/>
        <w:jc w:val="center"/>
        <w:rPr>
          <w:rFonts w:cs="Times New Roman"/>
          <w:b/>
          <w:kern w:val="36"/>
          <w:szCs w:val="28"/>
          <w:lang w:val="uk-UA" w:eastAsia="ru-RU"/>
        </w:rPr>
      </w:pPr>
      <w:r w:rsidRPr="001F6E5A">
        <w:rPr>
          <w:rFonts w:cs="Times New Roman"/>
          <w:b/>
          <w:kern w:val="36"/>
          <w:szCs w:val="28"/>
          <w:lang w:val="uk-UA" w:eastAsia="ru-RU"/>
        </w:rPr>
        <w:t>ХЕРСОН – 201</w:t>
      </w:r>
      <w:r w:rsidR="00555A5F" w:rsidRPr="001F6E5A">
        <w:rPr>
          <w:rFonts w:cs="Times New Roman"/>
          <w:b/>
          <w:kern w:val="36"/>
          <w:szCs w:val="28"/>
          <w:lang w:val="uk-UA" w:eastAsia="ru-RU"/>
        </w:rPr>
        <w:t>9</w:t>
      </w:r>
      <w:r w:rsidR="00861C2A">
        <w:rPr>
          <w:rFonts w:cs="Times New Roman"/>
          <w:b/>
          <w:kern w:val="36"/>
          <w:szCs w:val="28"/>
          <w:lang w:val="uk-UA" w:eastAsia="ru-RU"/>
        </w:rPr>
        <w:br w:type="page"/>
      </w:r>
    </w:p>
    <w:sdt>
      <w:sdtPr>
        <w:rPr>
          <w:rFonts w:cs="Times New Roman"/>
          <w:szCs w:val="28"/>
        </w:rPr>
        <w:id w:val="25990453"/>
        <w:docPartObj>
          <w:docPartGallery w:val="Table of Contents"/>
          <w:docPartUnique/>
        </w:docPartObj>
      </w:sdtPr>
      <w:sdtContent>
        <w:p w:rsidR="008F7F7C" w:rsidRPr="001F6E5A" w:rsidRDefault="008F7F7C" w:rsidP="00991EB7">
          <w:pPr>
            <w:spacing w:after="0" w:line="240" w:lineRule="auto"/>
            <w:rPr>
              <w:rFonts w:cs="Times New Roman"/>
              <w:szCs w:val="28"/>
              <w:lang w:val="uk-UA"/>
            </w:rPr>
          </w:pPr>
          <w:r w:rsidRPr="001F6E5A">
            <w:rPr>
              <w:rFonts w:cs="Times New Roman"/>
              <w:b/>
              <w:szCs w:val="28"/>
              <w:lang w:val="uk-UA"/>
            </w:rPr>
            <w:t>ЗМІСТ</w:t>
          </w:r>
        </w:p>
        <w:p w:rsidR="00FA05D4" w:rsidRDefault="00F30131">
          <w:pPr>
            <w:pStyle w:val="13"/>
            <w:tabs>
              <w:tab w:val="right" w:leader="dot" w:pos="10196"/>
            </w:tabs>
            <w:rPr>
              <w:rFonts w:asciiTheme="minorHAnsi" w:eastAsiaTheme="minorEastAsia" w:hAnsiTheme="minorHAnsi"/>
              <w:noProof/>
              <w:sz w:val="22"/>
              <w:lang w:eastAsia="ru-RU"/>
            </w:rPr>
          </w:pPr>
          <w:r w:rsidRPr="001F6E5A">
            <w:rPr>
              <w:rFonts w:cs="Times New Roman"/>
              <w:szCs w:val="28"/>
            </w:rPr>
            <w:fldChar w:fldCharType="begin"/>
          </w:r>
          <w:r w:rsidR="008F7F7C" w:rsidRPr="001F6E5A">
            <w:rPr>
              <w:rFonts w:cs="Times New Roman"/>
              <w:szCs w:val="28"/>
            </w:rPr>
            <w:instrText xml:space="preserve"> TOC \o "1-3" \h \z \u </w:instrText>
          </w:r>
          <w:r w:rsidRPr="001F6E5A">
            <w:rPr>
              <w:rFonts w:cs="Times New Roman"/>
              <w:szCs w:val="28"/>
            </w:rPr>
            <w:fldChar w:fldCharType="separate"/>
          </w:r>
          <w:hyperlink w:anchor="_Toc20910388" w:history="1">
            <w:r w:rsidR="00FA05D4" w:rsidRPr="00595AA3">
              <w:rPr>
                <w:rStyle w:val="a3"/>
                <w:noProof/>
              </w:rPr>
              <w:t>РОЗДІЛ 1. ХАРАКТЕРИСТИКА НАВЧАЛЬНОГО ЗАКЛАДУ</w:t>
            </w:r>
            <w:r w:rsidR="00FA05D4">
              <w:rPr>
                <w:noProof/>
                <w:webHidden/>
              </w:rPr>
              <w:tab/>
            </w:r>
            <w:r>
              <w:rPr>
                <w:noProof/>
                <w:webHidden/>
              </w:rPr>
              <w:fldChar w:fldCharType="begin"/>
            </w:r>
            <w:r w:rsidR="00FA05D4">
              <w:rPr>
                <w:noProof/>
                <w:webHidden/>
              </w:rPr>
              <w:instrText xml:space="preserve"> PAGEREF _Toc20910388 \h </w:instrText>
            </w:r>
            <w:r>
              <w:rPr>
                <w:noProof/>
                <w:webHidden/>
              </w:rPr>
            </w:r>
            <w:r>
              <w:rPr>
                <w:noProof/>
                <w:webHidden/>
              </w:rPr>
              <w:fldChar w:fldCharType="separate"/>
            </w:r>
            <w:r w:rsidR="00FA05D4">
              <w:rPr>
                <w:noProof/>
                <w:webHidden/>
              </w:rPr>
              <w:t>3</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389" w:history="1">
            <w:r w:rsidR="00FA05D4" w:rsidRPr="00595AA3">
              <w:rPr>
                <w:rStyle w:val="a3"/>
                <w:rFonts w:cs="Times New Roman"/>
                <w:noProof/>
              </w:rPr>
              <w:t>1.1 Загальна характеристика навчального закладу</w:t>
            </w:r>
            <w:r w:rsidR="00FA05D4">
              <w:rPr>
                <w:noProof/>
                <w:webHidden/>
              </w:rPr>
              <w:tab/>
            </w:r>
            <w:r>
              <w:rPr>
                <w:noProof/>
                <w:webHidden/>
              </w:rPr>
              <w:fldChar w:fldCharType="begin"/>
            </w:r>
            <w:r w:rsidR="00FA05D4">
              <w:rPr>
                <w:noProof/>
                <w:webHidden/>
              </w:rPr>
              <w:instrText xml:space="preserve"> PAGEREF _Toc20910389 \h </w:instrText>
            </w:r>
            <w:r>
              <w:rPr>
                <w:noProof/>
                <w:webHidden/>
              </w:rPr>
            </w:r>
            <w:r>
              <w:rPr>
                <w:noProof/>
                <w:webHidden/>
              </w:rPr>
              <w:fldChar w:fldCharType="separate"/>
            </w:r>
            <w:r w:rsidR="00FA05D4">
              <w:rPr>
                <w:noProof/>
                <w:webHidden/>
              </w:rPr>
              <w:t>3</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390" w:history="1">
            <w:r w:rsidR="00FA05D4" w:rsidRPr="00595AA3">
              <w:rPr>
                <w:rStyle w:val="a3"/>
                <w:noProof/>
                <w:lang w:val="uk-UA"/>
              </w:rPr>
              <w:t>1.2 Кадрове забезпечення навчально-виховного процесу</w:t>
            </w:r>
            <w:r w:rsidR="00FA05D4">
              <w:rPr>
                <w:noProof/>
                <w:webHidden/>
              </w:rPr>
              <w:tab/>
            </w:r>
            <w:r>
              <w:rPr>
                <w:noProof/>
                <w:webHidden/>
              </w:rPr>
              <w:fldChar w:fldCharType="begin"/>
            </w:r>
            <w:r w:rsidR="00FA05D4">
              <w:rPr>
                <w:noProof/>
                <w:webHidden/>
              </w:rPr>
              <w:instrText xml:space="preserve"> PAGEREF _Toc20910390 \h </w:instrText>
            </w:r>
            <w:r>
              <w:rPr>
                <w:noProof/>
                <w:webHidden/>
              </w:rPr>
            </w:r>
            <w:r>
              <w:rPr>
                <w:noProof/>
                <w:webHidden/>
              </w:rPr>
              <w:fldChar w:fldCharType="separate"/>
            </w:r>
            <w:r w:rsidR="00FA05D4">
              <w:rPr>
                <w:noProof/>
                <w:webHidden/>
              </w:rPr>
              <w:t>5</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391" w:history="1">
            <w:r w:rsidR="00FA05D4" w:rsidRPr="00595AA3">
              <w:rPr>
                <w:rStyle w:val="a3"/>
                <w:noProof/>
                <w:lang w:val="uk-UA"/>
              </w:rPr>
              <w:t>Таблиця № 1 «Атестація педагогічних працівників»</w:t>
            </w:r>
            <w:r w:rsidR="00FA05D4">
              <w:rPr>
                <w:noProof/>
                <w:webHidden/>
              </w:rPr>
              <w:tab/>
            </w:r>
            <w:r>
              <w:rPr>
                <w:noProof/>
                <w:webHidden/>
              </w:rPr>
              <w:fldChar w:fldCharType="begin"/>
            </w:r>
            <w:r w:rsidR="00FA05D4">
              <w:rPr>
                <w:noProof/>
                <w:webHidden/>
              </w:rPr>
              <w:instrText xml:space="preserve"> PAGEREF _Toc20910391 \h </w:instrText>
            </w:r>
            <w:r>
              <w:rPr>
                <w:noProof/>
                <w:webHidden/>
              </w:rPr>
            </w:r>
            <w:r>
              <w:rPr>
                <w:noProof/>
                <w:webHidden/>
              </w:rPr>
              <w:fldChar w:fldCharType="separate"/>
            </w:r>
            <w:r w:rsidR="00FA05D4">
              <w:rPr>
                <w:noProof/>
                <w:webHidden/>
              </w:rPr>
              <w:t>6</w:t>
            </w:r>
            <w:r>
              <w:rPr>
                <w:noProof/>
                <w:webHidden/>
              </w:rPr>
              <w:fldChar w:fldCharType="end"/>
            </w:r>
          </w:hyperlink>
        </w:p>
        <w:p w:rsidR="00FA05D4" w:rsidRDefault="00F30131">
          <w:pPr>
            <w:pStyle w:val="13"/>
            <w:tabs>
              <w:tab w:val="right" w:leader="dot" w:pos="10196"/>
            </w:tabs>
            <w:rPr>
              <w:rFonts w:asciiTheme="minorHAnsi" w:eastAsiaTheme="minorEastAsia" w:hAnsiTheme="minorHAnsi"/>
              <w:noProof/>
              <w:sz w:val="22"/>
              <w:lang w:eastAsia="ru-RU"/>
            </w:rPr>
          </w:pPr>
          <w:hyperlink w:anchor="_Toc20910392" w:history="1">
            <w:r w:rsidR="00FA05D4" w:rsidRPr="00595AA3">
              <w:rPr>
                <w:rStyle w:val="a3"/>
                <w:noProof/>
              </w:rPr>
              <w:t>РОЗДІЛ 2. НАВЧАЛЬНО-ВИРОБНИЧА ДІЯЛЬНІСТЬ</w:t>
            </w:r>
            <w:r w:rsidR="00FA05D4">
              <w:rPr>
                <w:noProof/>
                <w:webHidden/>
              </w:rPr>
              <w:tab/>
            </w:r>
            <w:r>
              <w:rPr>
                <w:noProof/>
                <w:webHidden/>
              </w:rPr>
              <w:fldChar w:fldCharType="begin"/>
            </w:r>
            <w:r w:rsidR="00FA05D4">
              <w:rPr>
                <w:noProof/>
                <w:webHidden/>
              </w:rPr>
              <w:instrText xml:space="preserve"> PAGEREF _Toc20910392 \h </w:instrText>
            </w:r>
            <w:r>
              <w:rPr>
                <w:noProof/>
                <w:webHidden/>
              </w:rPr>
            </w:r>
            <w:r>
              <w:rPr>
                <w:noProof/>
                <w:webHidden/>
              </w:rPr>
              <w:fldChar w:fldCharType="separate"/>
            </w:r>
            <w:r w:rsidR="00FA05D4">
              <w:rPr>
                <w:noProof/>
                <w:webHidden/>
              </w:rPr>
              <w:t>7</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393" w:history="1">
            <w:r w:rsidR="00FA05D4" w:rsidRPr="00595AA3">
              <w:rPr>
                <w:rStyle w:val="a3"/>
                <w:rFonts w:eastAsia="Times New Roman" w:cs="Times New Roman"/>
                <w:noProof/>
                <w:lang w:eastAsia="ru-RU"/>
              </w:rPr>
              <w:t xml:space="preserve">2.1 </w:t>
            </w:r>
            <w:r w:rsidR="00FA05D4" w:rsidRPr="00595AA3">
              <w:rPr>
                <w:rStyle w:val="a3"/>
                <w:rFonts w:eastAsia="Times New Roman" w:cs="Times New Roman"/>
                <w:noProof/>
                <w:lang w:val="uk-UA" w:eastAsia="ru-RU"/>
              </w:rPr>
              <w:t>Професійна підготовка</w:t>
            </w:r>
            <w:r w:rsidR="00FA05D4">
              <w:rPr>
                <w:noProof/>
                <w:webHidden/>
              </w:rPr>
              <w:tab/>
            </w:r>
            <w:r>
              <w:rPr>
                <w:noProof/>
                <w:webHidden/>
              </w:rPr>
              <w:fldChar w:fldCharType="begin"/>
            </w:r>
            <w:r w:rsidR="00FA05D4">
              <w:rPr>
                <w:noProof/>
                <w:webHidden/>
              </w:rPr>
              <w:instrText xml:space="preserve"> PAGEREF _Toc20910393 \h </w:instrText>
            </w:r>
            <w:r>
              <w:rPr>
                <w:noProof/>
                <w:webHidden/>
              </w:rPr>
            </w:r>
            <w:r>
              <w:rPr>
                <w:noProof/>
                <w:webHidden/>
              </w:rPr>
              <w:fldChar w:fldCharType="separate"/>
            </w:r>
            <w:r w:rsidR="00FA05D4">
              <w:rPr>
                <w:noProof/>
                <w:webHidden/>
              </w:rPr>
              <w:t>7</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394" w:history="1">
            <w:r w:rsidR="00FA05D4" w:rsidRPr="00595AA3">
              <w:rPr>
                <w:rStyle w:val="a3"/>
                <w:rFonts w:cs="Times New Roman"/>
                <w:noProof/>
                <w:lang w:val="uk-UA"/>
              </w:rPr>
              <w:t>2.2 Я</w:t>
            </w:r>
            <w:r w:rsidR="00FA05D4" w:rsidRPr="00595AA3">
              <w:rPr>
                <w:rStyle w:val="a3"/>
                <w:rFonts w:cs="Times New Roman"/>
                <w:noProof/>
              </w:rPr>
              <w:t>кість професійного навчання.</w:t>
            </w:r>
            <w:r w:rsidR="00FA05D4">
              <w:rPr>
                <w:noProof/>
                <w:webHidden/>
              </w:rPr>
              <w:tab/>
            </w:r>
            <w:r>
              <w:rPr>
                <w:noProof/>
                <w:webHidden/>
              </w:rPr>
              <w:fldChar w:fldCharType="begin"/>
            </w:r>
            <w:r w:rsidR="00FA05D4">
              <w:rPr>
                <w:noProof/>
                <w:webHidden/>
              </w:rPr>
              <w:instrText xml:space="preserve"> PAGEREF _Toc20910394 \h </w:instrText>
            </w:r>
            <w:r>
              <w:rPr>
                <w:noProof/>
                <w:webHidden/>
              </w:rPr>
            </w:r>
            <w:r>
              <w:rPr>
                <w:noProof/>
                <w:webHidden/>
              </w:rPr>
              <w:fldChar w:fldCharType="separate"/>
            </w:r>
            <w:r w:rsidR="00FA05D4">
              <w:rPr>
                <w:noProof/>
                <w:webHidden/>
              </w:rPr>
              <w:t>8</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395" w:history="1">
            <w:r w:rsidR="00FA05D4" w:rsidRPr="00595AA3">
              <w:rPr>
                <w:rStyle w:val="a3"/>
                <w:rFonts w:cs="Times New Roman"/>
                <w:noProof/>
                <w:lang w:val="uk-UA"/>
              </w:rPr>
              <w:t>Таблиця № 2.  «</w:t>
            </w:r>
            <w:r w:rsidR="00FA05D4" w:rsidRPr="00595AA3">
              <w:rPr>
                <w:rStyle w:val="a3"/>
                <w:rFonts w:cs="Times New Roman"/>
                <w:noProof/>
              </w:rPr>
              <w:t>Рівень навчальних досягнень учнів  І курсу</w:t>
            </w:r>
            <w:r w:rsidR="00FA05D4" w:rsidRPr="00595AA3">
              <w:rPr>
                <w:rStyle w:val="a3"/>
                <w:rFonts w:cs="Times New Roman"/>
                <w:noProof/>
                <w:lang w:val="uk-UA"/>
              </w:rPr>
              <w:t>»</w:t>
            </w:r>
            <w:r w:rsidR="00FA05D4">
              <w:rPr>
                <w:noProof/>
                <w:webHidden/>
              </w:rPr>
              <w:tab/>
            </w:r>
            <w:r>
              <w:rPr>
                <w:noProof/>
                <w:webHidden/>
              </w:rPr>
              <w:fldChar w:fldCharType="begin"/>
            </w:r>
            <w:r w:rsidR="00FA05D4">
              <w:rPr>
                <w:noProof/>
                <w:webHidden/>
              </w:rPr>
              <w:instrText xml:space="preserve"> PAGEREF _Toc20910395 \h </w:instrText>
            </w:r>
            <w:r>
              <w:rPr>
                <w:noProof/>
                <w:webHidden/>
              </w:rPr>
            </w:r>
            <w:r>
              <w:rPr>
                <w:noProof/>
                <w:webHidden/>
              </w:rPr>
              <w:fldChar w:fldCharType="separate"/>
            </w:r>
            <w:r w:rsidR="00FA05D4">
              <w:rPr>
                <w:noProof/>
                <w:webHidden/>
              </w:rPr>
              <w:t>8</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396" w:history="1">
            <w:r w:rsidR="00FA05D4" w:rsidRPr="00595AA3">
              <w:rPr>
                <w:rStyle w:val="a3"/>
                <w:rFonts w:cs="Times New Roman"/>
                <w:noProof/>
                <w:lang w:val="uk-UA"/>
              </w:rPr>
              <w:t>Таблиця № 3. «</w:t>
            </w:r>
            <w:r w:rsidR="00FA05D4" w:rsidRPr="00595AA3">
              <w:rPr>
                <w:rStyle w:val="a3"/>
                <w:rFonts w:cs="Times New Roman"/>
                <w:noProof/>
              </w:rPr>
              <w:t>Рівень навчальних досягнень учнів  І</w:t>
            </w:r>
            <w:r w:rsidR="00FA05D4" w:rsidRPr="00595AA3">
              <w:rPr>
                <w:rStyle w:val="a3"/>
                <w:rFonts w:cs="Times New Roman"/>
                <w:noProof/>
                <w:lang w:val="uk-UA"/>
              </w:rPr>
              <w:t>І</w:t>
            </w:r>
            <w:r w:rsidR="00FA05D4" w:rsidRPr="00595AA3">
              <w:rPr>
                <w:rStyle w:val="a3"/>
                <w:rFonts w:cs="Times New Roman"/>
                <w:noProof/>
              </w:rPr>
              <w:t xml:space="preserve"> курсу</w:t>
            </w:r>
            <w:r w:rsidR="00FA05D4" w:rsidRPr="00595AA3">
              <w:rPr>
                <w:rStyle w:val="a3"/>
                <w:rFonts w:cs="Times New Roman"/>
                <w:noProof/>
                <w:lang w:val="uk-UA"/>
              </w:rPr>
              <w:t>»</w:t>
            </w:r>
            <w:r w:rsidR="00FA05D4">
              <w:rPr>
                <w:noProof/>
                <w:webHidden/>
              </w:rPr>
              <w:tab/>
            </w:r>
            <w:r>
              <w:rPr>
                <w:noProof/>
                <w:webHidden/>
              </w:rPr>
              <w:fldChar w:fldCharType="begin"/>
            </w:r>
            <w:r w:rsidR="00FA05D4">
              <w:rPr>
                <w:noProof/>
                <w:webHidden/>
              </w:rPr>
              <w:instrText xml:space="preserve"> PAGEREF _Toc20910396 \h </w:instrText>
            </w:r>
            <w:r>
              <w:rPr>
                <w:noProof/>
                <w:webHidden/>
              </w:rPr>
            </w:r>
            <w:r>
              <w:rPr>
                <w:noProof/>
                <w:webHidden/>
              </w:rPr>
              <w:fldChar w:fldCharType="separate"/>
            </w:r>
            <w:r w:rsidR="00FA05D4">
              <w:rPr>
                <w:noProof/>
                <w:webHidden/>
              </w:rPr>
              <w:t>9</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397" w:history="1">
            <w:r w:rsidR="00FA05D4" w:rsidRPr="00595AA3">
              <w:rPr>
                <w:rStyle w:val="a3"/>
                <w:rFonts w:cs="Times New Roman"/>
                <w:noProof/>
                <w:lang w:val="uk-UA"/>
              </w:rPr>
              <w:t>Таблиця № 4.  «</w:t>
            </w:r>
            <w:r w:rsidR="00FA05D4" w:rsidRPr="00595AA3">
              <w:rPr>
                <w:rStyle w:val="a3"/>
                <w:rFonts w:cs="Times New Roman"/>
                <w:noProof/>
              </w:rPr>
              <w:t>Рівень навчальних досягнень учнів  І</w:t>
            </w:r>
            <w:r w:rsidR="00FA05D4" w:rsidRPr="00595AA3">
              <w:rPr>
                <w:rStyle w:val="a3"/>
                <w:rFonts w:cs="Times New Roman"/>
                <w:noProof/>
                <w:lang w:val="uk-UA"/>
              </w:rPr>
              <w:t>ІІ</w:t>
            </w:r>
            <w:r w:rsidR="00FA05D4" w:rsidRPr="00595AA3">
              <w:rPr>
                <w:rStyle w:val="a3"/>
                <w:rFonts w:cs="Times New Roman"/>
                <w:noProof/>
              </w:rPr>
              <w:t xml:space="preserve"> курсу</w:t>
            </w:r>
            <w:r w:rsidR="00FA05D4" w:rsidRPr="00595AA3">
              <w:rPr>
                <w:rStyle w:val="a3"/>
                <w:rFonts w:cs="Times New Roman"/>
                <w:noProof/>
                <w:lang w:val="uk-UA"/>
              </w:rPr>
              <w:t>»</w:t>
            </w:r>
            <w:r w:rsidR="00FA05D4">
              <w:rPr>
                <w:noProof/>
                <w:webHidden/>
              </w:rPr>
              <w:tab/>
            </w:r>
            <w:r>
              <w:rPr>
                <w:noProof/>
                <w:webHidden/>
              </w:rPr>
              <w:fldChar w:fldCharType="begin"/>
            </w:r>
            <w:r w:rsidR="00FA05D4">
              <w:rPr>
                <w:noProof/>
                <w:webHidden/>
              </w:rPr>
              <w:instrText xml:space="preserve"> PAGEREF _Toc20910397 \h </w:instrText>
            </w:r>
            <w:r>
              <w:rPr>
                <w:noProof/>
                <w:webHidden/>
              </w:rPr>
            </w:r>
            <w:r>
              <w:rPr>
                <w:noProof/>
                <w:webHidden/>
              </w:rPr>
              <w:fldChar w:fldCharType="separate"/>
            </w:r>
            <w:r w:rsidR="00FA05D4">
              <w:rPr>
                <w:noProof/>
                <w:webHidden/>
              </w:rPr>
              <w:t>9</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398" w:history="1">
            <w:r w:rsidR="00FA05D4" w:rsidRPr="00595AA3">
              <w:rPr>
                <w:rStyle w:val="a3"/>
                <w:rFonts w:eastAsia="Times New Roman"/>
                <w:noProof/>
                <w:lang w:val="uk-UA" w:eastAsia="ru-RU"/>
              </w:rPr>
              <w:t>Таблиця № 5 Рівень навчальних досягнень учнів  на ІІІ ступені навчання</w:t>
            </w:r>
            <w:r w:rsidR="00FA05D4">
              <w:rPr>
                <w:noProof/>
                <w:webHidden/>
              </w:rPr>
              <w:tab/>
            </w:r>
            <w:r>
              <w:rPr>
                <w:noProof/>
                <w:webHidden/>
              </w:rPr>
              <w:fldChar w:fldCharType="begin"/>
            </w:r>
            <w:r w:rsidR="00FA05D4">
              <w:rPr>
                <w:noProof/>
                <w:webHidden/>
              </w:rPr>
              <w:instrText xml:space="preserve"> PAGEREF _Toc20910398 \h </w:instrText>
            </w:r>
            <w:r>
              <w:rPr>
                <w:noProof/>
                <w:webHidden/>
              </w:rPr>
            </w:r>
            <w:r>
              <w:rPr>
                <w:noProof/>
                <w:webHidden/>
              </w:rPr>
              <w:fldChar w:fldCharType="separate"/>
            </w:r>
            <w:r w:rsidR="00FA05D4">
              <w:rPr>
                <w:noProof/>
                <w:webHidden/>
              </w:rPr>
              <w:t>9</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399" w:history="1">
            <w:r w:rsidR="00FA05D4" w:rsidRPr="00595AA3">
              <w:rPr>
                <w:rStyle w:val="a3"/>
                <w:rFonts w:cs="Times New Roman"/>
                <w:noProof/>
                <w:lang w:val="uk-UA"/>
              </w:rPr>
              <w:t>2.3 Підсумки державної кваліфікаційної атестації.</w:t>
            </w:r>
            <w:r w:rsidR="00FA05D4">
              <w:rPr>
                <w:noProof/>
                <w:webHidden/>
              </w:rPr>
              <w:tab/>
            </w:r>
            <w:r>
              <w:rPr>
                <w:noProof/>
                <w:webHidden/>
              </w:rPr>
              <w:fldChar w:fldCharType="begin"/>
            </w:r>
            <w:r w:rsidR="00FA05D4">
              <w:rPr>
                <w:noProof/>
                <w:webHidden/>
              </w:rPr>
              <w:instrText xml:space="preserve"> PAGEREF _Toc20910399 \h </w:instrText>
            </w:r>
            <w:r>
              <w:rPr>
                <w:noProof/>
                <w:webHidden/>
              </w:rPr>
            </w:r>
            <w:r>
              <w:rPr>
                <w:noProof/>
                <w:webHidden/>
              </w:rPr>
              <w:fldChar w:fldCharType="separate"/>
            </w:r>
            <w:r w:rsidR="00FA05D4">
              <w:rPr>
                <w:noProof/>
                <w:webHidden/>
              </w:rPr>
              <w:t>10</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00" w:history="1">
            <w:r w:rsidR="00FA05D4" w:rsidRPr="00595AA3">
              <w:rPr>
                <w:rStyle w:val="a3"/>
                <w:noProof/>
                <w:lang w:val="uk-UA"/>
              </w:rPr>
              <w:t>Таблиця №6 «Моніторинг підсумків ДКА 2018-2019 н.р.»</w:t>
            </w:r>
            <w:r w:rsidR="00FA05D4">
              <w:rPr>
                <w:noProof/>
                <w:webHidden/>
              </w:rPr>
              <w:tab/>
            </w:r>
            <w:r>
              <w:rPr>
                <w:noProof/>
                <w:webHidden/>
              </w:rPr>
              <w:fldChar w:fldCharType="begin"/>
            </w:r>
            <w:r w:rsidR="00FA05D4">
              <w:rPr>
                <w:noProof/>
                <w:webHidden/>
              </w:rPr>
              <w:instrText xml:space="preserve"> PAGEREF _Toc20910400 \h </w:instrText>
            </w:r>
            <w:r>
              <w:rPr>
                <w:noProof/>
                <w:webHidden/>
              </w:rPr>
            </w:r>
            <w:r>
              <w:rPr>
                <w:noProof/>
                <w:webHidden/>
              </w:rPr>
              <w:fldChar w:fldCharType="separate"/>
            </w:r>
            <w:r w:rsidR="00FA05D4">
              <w:rPr>
                <w:noProof/>
                <w:webHidden/>
              </w:rPr>
              <w:t>10</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01" w:history="1">
            <w:r w:rsidR="00FA05D4" w:rsidRPr="00595AA3">
              <w:rPr>
                <w:rStyle w:val="a3"/>
                <w:rFonts w:cs="Times New Roman"/>
                <w:noProof/>
              </w:rPr>
              <w:t>2.4 Підсумки працевлаштування</w:t>
            </w:r>
            <w:r w:rsidR="00FA05D4">
              <w:rPr>
                <w:noProof/>
                <w:webHidden/>
              </w:rPr>
              <w:tab/>
            </w:r>
            <w:r>
              <w:rPr>
                <w:noProof/>
                <w:webHidden/>
              </w:rPr>
              <w:fldChar w:fldCharType="begin"/>
            </w:r>
            <w:r w:rsidR="00FA05D4">
              <w:rPr>
                <w:noProof/>
                <w:webHidden/>
              </w:rPr>
              <w:instrText xml:space="preserve"> PAGEREF _Toc20910401 \h </w:instrText>
            </w:r>
            <w:r>
              <w:rPr>
                <w:noProof/>
                <w:webHidden/>
              </w:rPr>
            </w:r>
            <w:r>
              <w:rPr>
                <w:noProof/>
                <w:webHidden/>
              </w:rPr>
              <w:fldChar w:fldCharType="separate"/>
            </w:r>
            <w:r w:rsidR="00FA05D4">
              <w:rPr>
                <w:noProof/>
                <w:webHidden/>
              </w:rPr>
              <w:t>11</w:t>
            </w:r>
            <w:r>
              <w:rPr>
                <w:noProof/>
                <w:webHidden/>
              </w:rPr>
              <w:fldChar w:fldCharType="end"/>
            </w:r>
          </w:hyperlink>
        </w:p>
        <w:p w:rsidR="00FA05D4" w:rsidRDefault="00F30131" w:rsidP="00FA05D4">
          <w:pPr>
            <w:pStyle w:val="32"/>
            <w:tabs>
              <w:tab w:val="right" w:leader="dot" w:pos="10196"/>
            </w:tabs>
            <w:rPr>
              <w:rFonts w:asciiTheme="minorHAnsi" w:eastAsiaTheme="minorEastAsia" w:hAnsiTheme="minorHAnsi"/>
              <w:noProof/>
              <w:sz w:val="22"/>
              <w:lang w:eastAsia="ru-RU"/>
            </w:rPr>
          </w:pPr>
          <w:hyperlink w:anchor="_Toc20910402" w:history="1">
            <w:r w:rsidR="00FA05D4" w:rsidRPr="00595AA3">
              <w:rPr>
                <w:rStyle w:val="a3"/>
                <w:noProof/>
                <w:lang w:val="uk-UA"/>
              </w:rPr>
              <w:t>Таблиця № 5. «Підсумки працевлаштування»</w:t>
            </w:r>
            <w:r w:rsidR="00FA05D4">
              <w:rPr>
                <w:noProof/>
                <w:webHidden/>
              </w:rPr>
              <w:tab/>
            </w:r>
            <w:r>
              <w:rPr>
                <w:noProof/>
                <w:webHidden/>
              </w:rPr>
              <w:fldChar w:fldCharType="begin"/>
            </w:r>
            <w:r w:rsidR="00FA05D4">
              <w:rPr>
                <w:noProof/>
                <w:webHidden/>
              </w:rPr>
              <w:instrText xml:space="preserve"> PAGEREF _Toc20910402 \h </w:instrText>
            </w:r>
            <w:r>
              <w:rPr>
                <w:noProof/>
                <w:webHidden/>
              </w:rPr>
            </w:r>
            <w:r>
              <w:rPr>
                <w:noProof/>
                <w:webHidden/>
              </w:rPr>
              <w:fldChar w:fldCharType="separate"/>
            </w:r>
            <w:r w:rsidR="00FA05D4">
              <w:rPr>
                <w:noProof/>
                <w:webHidden/>
              </w:rPr>
              <w:t>11</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04" w:history="1">
            <w:r w:rsidR="00FA05D4" w:rsidRPr="00595AA3">
              <w:rPr>
                <w:rStyle w:val="a3"/>
                <w:rFonts w:eastAsia="Times New Roman" w:cs="Times New Roman"/>
                <w:noProof/>
                <w:lang w:eastAsia="ru-RU"/>
              </w:rPr>
              <w:t>2.5 Робота з підприємствами замовниками робітничих кадрів</w:t>
            </w:r>
            <w:r w:rsidR="00FA05D4">
              <w:rPr>
                <w:noProof/>
                <w:webHidden/>
              </w:rPr>
              <w:tab/>
            </w:r>
            <w:r>
              <w:rPr>
                <w:noProof/>
                <w:webHidden/>
              </w:rPr>
              <w:fldChar w:fldCharType="begin"/>
            </w:r>
            <w:r w:rsidR="00FA05D4">
              <w:rPr>
                <w:noProof/>
                <w:webHidden/>
              </w:rPr>
              <w:instrText xml:space="preserve"> PAGEREF _Toc20910404 \h </w:instrText>
            </w:r>
            <w:r>
              <w:rPr>
                <w:noProof/>
                <w:webHidden/>
              </w:rPr>
            </w:r>
            <w:r>
              <w:rPr>
                <w:noProof/>
                <w:webHidden/>
              </w:rPr>
              <w:fldChar w:fldCharType="separate"/>
            </w:r>
            <w:r w:rsidR="00FA05D4">
              <w:rPr>
                <w:noProof/>
                <w:webHidden/>
              </w:rPr>
              <w:t>12</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05" w:history="1">
            <w:r w:rsidR="00FA05D4" w:rsidRPr="00595AA3">
              <w:rPr>
                <w:rStyle w:val="a3"/>
                <w:noProof/>
                <w:lang w:val="uk-UA"/>
              </w:rPr>
              <w:t>2.6 Навчально-практичний центр з підготовки кваліфікованих робітників за професією «Швачка. Кравець. Закрійник»</w:t>
            </w:r>
            <w:r w:rsidR="00FA05D4">
              <w:rPr>
                <w:noProof/>
                <w:webHidden/>
              </w:rPr>
              <w:tab/>
            </w:r>
            <w:r>
              <w:rPr>
                <w:noProof/>
                <w:webHidden/>
              </w:rPr>
              <w:fldChar w:fldCharType="begin"/>
            </w:r>
            <w:r w:rsidR="00FA05D4">
              <w:rPr>
                <w:noProof/>
                <w:webHidden/>
              </w:rPr>
              <w:instrText xml:space="preserve"> PAGEREF _Toc20910405 \h </w:instrText>
            </w:r>
            <w:r>
              <w:rPr>
                <w:noProof/>
                <w:webHidden/>
              </w:rPr>
            </w:r>
            <w:r>
              <w:rPr>
                <w:noProof/>
                <w:webHidden/>
              </w:rPr>
              <w:fldChar w:fldCharType="separate"/>
            </w:r>
            <w:r w:rsidR="00FA05D4">
              <w:rPr>
                <w:noProof/>
                <w:webHidden/>
              </w:rPr>
              <w:t>12</w:t>
            </w:r>
            <w:r>
              <w:rPr>
                <w:noProof/>
                <w:webHidden/>
              </w:rPr>
              <w:fldChar w:fldCharType="end"/>
            </w:r>
          </w:hyperlink>
        </w:p>
        <w:p w:rsidR="00FA05D4" w:rsidRDefault="00F30131">
          <w:pPr>
            <w:pStyle w:val="13"/>
            <w:tabs>
              <w:tab w:val="right" w:leader="dot" w:pos="10196"/>
            </w:tabs>
            <w:rPr>
              <w:rFonts w:asciiTheme="minorHAnsi" w:eastAsiaTheme="minorEastAsia" w:hAnsiTheme="minorHAnsi"/>
              <w:noProof/>
              <w:sz w:val="22"/>
              <w:lang w:eastAsia="ru-RU"/>
            </w:rPr>
          </w:pPr>
          <w:hyperlink w:anchor="_Toc20910406" w:history="1">
            <w:r w:rsidR="00FA05D4" w:rsidRPr="00595AA3">
              <w:rPr>
                <w:rStyle w:val="a3"/>
                <w:noProof/>
              </w:rPr>
              <w:t>РОЗДІЛ 3. НАВЧАЛЬНО-МЕТОДИЧНА ДІЯЛЬНІСТЬ</w:t>
            </w:r>
            <w:r w:rsidR="00FA05D4">
              <w:rPr>
                <w:noProof/>
                <w:webHidden/>
              </w:rPr>
              <w:tab/>
            </w:r>
            <w:r>
              <w:rPr>
                <w:noProof/>
                <w:webHidden/>
              </w:rPr>
              <w:fldChar w:fldCharType="begin"/>
            </w:r>
            <w:r w:rsidR="00FA05D4">
              <w:rPr>
                <w:noProof/>
                <w:webHidden/>
              </w:rPr>
              <w:instrText xml:space="preserve"> PAGEREF _Toc20910406 \h </w:instrText>
            </w:r>
            <w:r>
              <w:rPr>
                <w:noProof/>
                <w:webHidden/>
              </w:rPr>
            </w:r>
            <w:r>
              <w:rPr>
                <w:noProof/>
                <w:webHidden/>
              </w:rPr>
              <w:fldChar w:fldCharType="separate"/>
            </w:r>
            <w:r w:rsidR="00FA05D4">
              <w:rPr>
                <w:noProof/>
                <w:webHidden/>
              </w:rPr>
              <w:t>14</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07" w:history="1">
            <w:r w:rsidR="00FA05D4" w:rsidRPr="00595AA3">
              <w:rPr>
                <w:rStyle w:val="a3"/>
                <w:rFonts w:eastAsia="Times New Roman" w:cs="Times New Roman"/>
                <w:noProof/>
                <w:lang w:val="uk-UA" w:eastAsia="ru-RU"/>
              </w:rPr>
              <w:t>3.1 Загальноосвітня підготовка</w:t>
            </w:r>
            <w:r w:rsidR="00FA05D4">
              <w:rPr>
                <w:noProof/>
                <w:webHidden/>
              </w:rPr>
              <w:tab/>
            </w:r>
            <w:r>
              <w:rPr>
                <w:noProof/>
                <w:webHidden/>
              </w:rPr>
              <w:fldChar w:fldCharType="begin"/>
            </w:r>
            <w:r w:rsidR="00FA05D4">
              <w:rPr>
                <w:noProof/>
                <w:webHidden/>
              </w:rPr>
              <w:instrText xml:space="preserve"> PAGEREF _Toc20910407 \h </w:instrText>
            </w:r>
            <w:r>
              <w:rPr>
                <w:noProof/>
                <w:webHidden/>
              </w:rPr>
            </w:r>
            <w:r>
              <w:rPr>
                <w:noProof/>
                <w:webHidden/>
              </w:rPr>
              <w:fldChar w:fldCharType="separate"/>
            </w:r>
            <w:r w:rsidR="00FA05D4">
              <w:rPr>
                <w:noProof/>
                <w:webHidden/>
              </w:rPr>
              <w:t>14</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08" w:history="1">
            <w:r w:rsidR="00FA05D4" w:rsidRPr="00595AA3">
              <w:rPr>
                <w:rStyle w:val="a3"/>
                <w:rFonts w:cs="Times New Roman"/>
                <w:noProof/>
                <w:lang w:val="uk-UA"/>
              </w:rPr>
              <w:t>Таблиця №6. «Порівняльний показник достатнього та високого рівня»</w:t>
            </w:r>
            <w:r w:rsidR="00FA05D4">
              <w:rPr>
                <w:noProof/>
                <w:webHidden/>
              </w:rPr>
              <w:tab/>
            </w:r>
            <w:r>
              <w:rPr>
                <w:noProof/>
                <w:webHidden/>
              </w:rPr>
              <w:fldChar w:fldCharType="begin"/>
            </w:r>
            <w:r w:rsidR="00FA05D4">
              <w:rPr>
                <w:noProof/>
                <w:webHidden/>
              </w:rPr>
              <w:instrText xml:space="preserve"> PAGEREF _Toc20910408 \h </w:instrText>
            </w:r>
            <w:r>
              <w:rPr>
                <w:noProof/>
                <w:webHidden/>
              </w:rPr>
            </w:r>
            <w:r>
              <w:rPr>
                <w:noProof/>
                <w:webHidden/>
              </w:rPr>
              <w:fldChar w:fldCharType="separate"/>
            </w:r>
            <w:r w:rsidR="00FA05D4">
              <w:rPr>
                <w:noProof/>
                <w:webHidden/>
              </w:rPr>
              <w:t>14</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09" w:history="1">
            <w:r w:rsidR="00FA05D4" w:rsidRPr="00595AA3">
              <w:rPr>
                <w:rStyle w:val="a3"/>
                <w:rFonts w:cs="Times New Roman"/>
                <w:noProof/>
                <w:lang w:val="uk-UA"/>
              </w:rPr>
              <w:t>Таблиця №7. «Аналіз результатів ЗНО з української мови учнів училища»</w:t>
            </w:r>
            <w:r w:rsidR="00FA05D4">
              <w:rPr>
                <w:noProof/>
                <w:webHidden/>
              </w:rPr>
              <w:tab/>
            </w:r>
            <w:r>
              <w:rPr>
                <w:noProof/>
                <w:webHidden/>
              </w:rPr>
              <w:fldChar w:fldCharType="begin"/>
            </w:r>
            <w:r w:rsidR="00FA05D4">
              <w:rPr>
                <w:noProof/>
                <w:webHidden/>
              </w:rPr>
              <w:instrText xml:space="preserve"> PAGEREF _Toc20910409 \h </w:instrText>
            </w:r>
            <w:r>
              <w:rPr>
                <w:noProof/>
                <w:webHidden/>
              </w:rPr>
            </w:r>
            <w:r>
              <w:rPr>
                <w:noProof/>
                <w:webHidden/>
              </w:rPr>
              <w:fldChar w:fldCharType="separate"/>
            </w:r>
            <w:r w:rsidR="00FA05D4">
              <w:rPr>
                <w:noProof/>
                <w:webHidden/>
              </w:rPr>
              <w:t>14</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10" w:history="1">
            <w:r w:rsidR="00FA05D4" w:rsidRPr="00595AA3">
              <w:rPr>
                <w:rStyle w:val="a3"/>
                <w:rFonts w:eastAsia="Times New Roman" w:cs="Times New Roman"/>
                <w:noProof/>
                <w:lang w:eastAsia="ru-RU"/>
              </w:rPr>
              <w:t>3.</w:t>
            </w:r>
            <w:r w:rsidR="00FA05D4" w:rsidRPr="00595AA3">
              <w:rPr>
                <w:rStyle w:val="a3"/>
                <w:rFonts w:eastAsia="Times New Roman" w:cs="Times New Roman"/>
                <w:noProof/>
                <w:lang w:val="uk-UA" w:eastAsia="ru-RU"/>
              </w:rPr>
              <w:t>2</w:t>
            </w:r>
            <w:r w:rsidR="00FA05D4" w:rsidRPr="00595AA3">
              <w:rPr>
                <w:rStyle w:val="a3"/>
                <w:rFonts w:eastAsia="Times New Roman" w:cs="Times New Roman"/>
                <w:noProof/>
                <w:lang w:eastAsia="ru-RU"/>
              </w:rPr>
              <w:t xml:space="preserve"> Методична робота</w:t>
            </w:r>
            <w:r w:rsidR="00FA05D4">
              <w:rPr>
                <w:noProof/>
                <w:webHidden/>
              </w:rPr>
              <w:tab/>
            </w:r>
            <w:r>
              <w:rPr>
                <w:noProof/>
                <w:webHidden/>
              </w:rPr>
              <w:fldChar w:fldCharType="begin"/>
            </w:r>
            <w:r w:rsidR="00FA05D4">
              <w:rPr>
                <w:noProof/>
                <w:webHidden/>
              </w:rPr>
              <w:instrText xml:space="preserve"> PAGEREF _Toc20910410 \h </w:instrText>
            </w:r>
            <w:r>
              <w:rPr>
                <w:noProof/>
                <w:webHidden/>
              </w:rPr>
            </w:r>
            <w:r>
              <w:rPr>
                <w:noProof/>
                <w:webHidden/>
              </w:rPr>
              <w:fldChar w:fldCharType="separate"/>
            </w:r>
            <w:r w:rsidR="00FA05D4">
              <w:rPr>
                <w:noProof/>
                <w:webHidden/>
              </w:rPr>
              <w:t>14</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11" w:history="1">
            <w:r w:rsidR="00FA05D4" w:rsidRPr="00595AA3">
              <w:rPr>
                <w:rStyle w:val="a3"/>
                <w:rFonts w:cs="Times New Roman"/>
                <w:noProof/>
                <w:lang w:val="uk-UA"/>
              </w:rPr>
              <w:t>Таблиця №8. «Видавнича діяльність педагогів»</w:t>
            </w:r>
            <w:r w:rsidR="00FA05D4">
              <w:rPr>
                <w:noProof/>
                <w:webHidden/>
              </w:rPr>
              <w:tab/>
            </w:r>
            <w:r>
              <w:rPr>
                <w:noProof/>
                <w:webHidden/>
              </w:rPr>
              <w:fldChar w:fldCharType="begin"/>
            </w:r>
            <w:r w:rsidR="00FA05D4">
              <w:rPr>
                <w:noProof/>
                <w:webHidden/>
              </w:rPr>
              <w:instrText xml:space="preserve"> PAGEREF _Toc20910411 \h </w:instrText>
            </w:r>
            <w:r>
              <w:rPr>
                <w:noProof/>
                <w:webHidden/>
              </w:rPr>
            </w:r>
            <w:r>
              <w:rPr>
                <w:noProof/>
                <w:webHidden/>
              </w:rPr>
              <w:fldChar w:fldCharType="separate"/>
            </w:r>
            <w:r w:rsidR="00FA05D4">
              <w:rPr>
                <w:noProof/>
                <w:webHidden/>
              </w:rPr>
              <w:t>15</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12" w:history="1">
            <w:r w:rsidR="00FA05D4" w:rsidRPr="00595AA3">
              <w:rPr>
                <w:rStyle w:val="a3"/>
                <w:rFonts w:cs="Times New Roman"/>
                <w:noProof/>
                <w:lang w:val="uk-UA"/>
              </w:rPr>
              <w:t>Таблиця №9. «Участь у Всеукраїнських інтернет-нарадах»</w:t>
            </w:r>
            <w:r w:rsidR="00FA05D4">
              <w:rPr>
                <w:noProof/>
                <w:webHidden/>
              </w:rPr>
              <w:tab/>
            </w:r>
            <w:r>
              <w:rPr>
                <w:noProof/>
                <w:webHidden/>
              </w:rPr>
              <w:fldChar w:fldCharType="begin"/>
            </w:r>
            <w:r w:rsidR="00FA05D4">
              <w:rPr>
                <w:noProof/>
                <w:webHidden/>
              </w:rPr>
              <w:instrText xml:space="preserve"> PAGEREF _Toc20910412 \h </w:instrText>
            </w:r>
            <w:r>
              <w:rPr>
                <w:noProof/>
                <w:webHidden/>
              </w:rPr>
            </w:r>
            <w:r>
              <w:rPr>
                <w:noProof/>
                <w:webHidden/>
              </w:rPr>
              <w:fldChar w:fldCharType="separate"/>
            </w:r>
            <w:r w:rsidR="00FA05D4">
              <w:rPr>
                <w:noProof/>
                <w:webHidden/>
              </w:rPr>
              <w:t>18</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13" w:history="1">
            <w:r w:rsidR="00FA05D4" w:rsidRPr="00595AA3">
              <w:rPr>
                <w:rStyle w:val="a3"/>
                <w:rFonts w:eastAsia="Times New Roman" w:cs="Times New Roman"/>
                <w:noProof/>
                <w:lang w:eastAsia="ru-RU"/>
              </w:rPr>
              <w:t>3.</w:t>
            </w:r>
            <w:r w:rsidR="00FA05D4" w:rsidRPr="00595AA3">
              <w:rPr>
                <w:rStyle w:val="a3"/>
                <w:rFonts w:eastAsia="Times New Roman" w:cs="Times New Roman"/>
                <w:noProof/>
                <w:lang w:val="uk-UA" w:eastAsia="ru-RU"/>
              </w:rPr>
              <w:t>3</w:t>
            </w:r>
            <w:r w:rsidR="00FA05D4" w:rsidRPr="00595AA3">
              <w:rPr>
                <w:rStyle w:val="a3"/>
                <w:rFonts w:eastAsia="Times New Roman" w:cs="Times New Roman"/>
                <w:noProof/>
                <w:lang w:eastAsia="ru-RU"/>
              </w:rPr>
              <w:t xml:space="preserve"> Інформатизація навчального процесу</w:t>
            </w:r>
            <w:r w:rsidR="00FA05D4">
              <w:rPr>
                <w:noProof/>
                <w:webHidden/>
              </w:rPr>
              <w:tab/>
            </w:r>
            <w:r>
              <w:rPr>
                <w:noProof/>
                <w:webHidden/>
              </w:rPr>
              <w:fldChar w:fldCharType="begin"/>
            </w:r>
            <w:r w:rsidR="00FA05D4">
              <w:rPr>
                <w:noProof/>
                <w:webHidden/>
              </w:rPr>
              <w:instrText xml:space="preserve"> PAGEREF _Toc20910413 \h </w:instrText>
            </w:r>
            <w:r>
              <w:rPr>
                <w:noProof/>
                <w:webHidden/>
              </w:rPr>
            </w:r>
            <w:r>
              <w:rPr>
                <w:noProof/>
                <w:webHidden/>
              </w:rPr>
              <w:fldChar w:fldCharType="separate"/>
            </w:r>
            <w:r w:rsidR="00FA05D4">
              <w:rPr>
                <w:noProof/>
                <w:webHidden/>
              </w:rPr>
              <w:t>19</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14" w:history="1">
            <w:r w:rsidR="00FA05D4" w:rsidRPr="00595AA3">
              <w:rPr>
                <w:rStyle w:val="a3"/>
                <w:rFonts w:cs="Times New Roman"/>
                <w:noProof/>
                <w:lang w:val="uk-UA"/>
              </w:rPr>
              <w:t>Таблиця №10. «Авторські електронні засоби навчального призначення»</w:t>
            </w:r>
            <w:r w:rsidR="00FA05D4">
              <w:rPr>
                <w:noProof/>
                <w:webHidden/>
              </w:rPr>
              <w:tab/>
            </w:r>
            <w:r>
              <w:rPr>
                <w:noProof/>
                <w:webHidden/>
              </w:rPr>
              <w:fldChar w:fldCharType="begin"/>
            </w:r>
            <w:r w:rsidR="00FA05D4">
              <w:rPr>
                <w:noProof/>
                <w:webHidden/>
              </w:rPr>
              <w:instrText xml:space="preserve"> PAGEREF _Toc20910414 \h </w:instrText>
            </w:r>
            <w:r>
              <w:rPr>
                <w:noProof/>
                <w:webHidden/>
              </w:rPr>
            </w:r>
            <w:r>
              <w:rPr>
                <w:noProof/>
                <w:webHidden/>
              </w:rPr>
              <w:fldChar w:fldCharType="separate"/>
            </w:r>
            <w:r w:rsidR="00FA05D4">
              <w:rPr>
                <w:noProof/>
                <w:webHidden/>
              </w:rPr>
              <w:t>20</w:t>
            </w:r>
            <w:r>
              <w:rPr>
                <w:noProof/>
                <w:webHidden/>
              </w:rPr>
              <w:fldChar w:fldCharType="end"/>
            </w:r>
          </w:hyperlink>
        </w:p>
        <w:p w:rsidR="00FA05D4" w:rsidRDefault="00F30131">
          <w:pPr>
            <w:pStyle w:val="13"/>
            <w:tabs>
              <w:tab w:val="right" w:leader="dot" w:pos="10196"/>
            </w:tabs>
            <w:rPr>
              <w:rFonts w:asciiTheme="minorHAnsi" w:eastAsiaTheme="minorEastAsia" w:hAnsiTheme="minorHAnsi"/>
              <w:noProof/>
              <w:sz w:val="22"/>
              <w:lang w:eastAsia="ru-RU"/>
            </w:rPr>
          </w:pPr>
          <w:hyperlink w:anchor="_Toc20910415" w:history="1">
            <w:r w:rsidR="00FA05D4" w:rsidRPr="00595AA3">
              <w:rPr>
                <w:rStyle w:val="a3"/>
                <w:noProof/>
              </w:rPr>
              <w:t>РОЗДІЛ 4. ВИХОВНА РОБОТА</w:t>
            </w:r>
            <w:r w:rsidR="00FA05D4">
              <w:rPr>
                <w:noProof/>
                <w:webHidden/>
              </w:rPr>
              <w:tab/>
            </w:r>
            <w:r>
              <w:rPr>
                <w:noProof/>
                <w:webHidden/>
              </w:rPr>
              <w:fldChar w:fldCharType="begin"/>
            </w:r>
            <w:r w:rsidR="00FA05D4">
              <w:rPr>
                <w:noProof/>
                <w:webHidden/>
              </w:rPr>
              <w:instrText xml:space="preserve"> PAGEREF _Toc20910415 \h </w:instrText>
            </w:r>
            <w:r>
              <w:rPr>
                <w:noProof/>
                <w:webHidden/>
              </w:rPr>
            </w:r>
            <w:r>
              <w:rPr>
                <w:noProof/>
                <w:webHidden/>
              </w:rPr>
              <w:fldChar w:fldCharType="separate"/>
            </w:r>
            <w:r w:rsidR="00FA05D4">
              <w:rPr>
                <w:noProof/>
                <w:webHidden/>
              </w:rPr>
              <w:t>22</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16" w:history="1">
            <w:r w:rsidR="00FA05D4" w:rsidRPr="00595AA3">
              <w:rPr>
                <w:rStyle w:val="a3"/>
                <w:rFonts w:eastAsia="Times New Roman" w:cs="Times New Roman"/>
                <w:noProof/>
                <w:lang w:eastAsia="ru-RU"/>
              </w:rPr>
              <w:t>4.1 Основні засади виховної роботи</w:t>
            </w:r>
            <w:r w:rsidR="00FA05D4">
              <w:rPr>
                <w:noProof/>
                <w:webHidden/>
              </w:rPr>
              <w:tab/>
            </w:r>
            <w:r>
              <w:rPr>
                <w:noProof/>
                <w:webHidden/>
              </w:rPr>
              <w:fldChar w:fldCharType="begin"/>
            </w:r>
            <w:r w:rsidR="00FA05D4">
              <w:rPr>
                <w:noProof/>
                <w:webHidden/>
              </w:rPr>
              <w:instrText xml:space="preserve"> PAGEREF _Toc20910416 \h </w:instrText>
            </w:r>
            <w:r>
              <w:rPr>
                <w:noProof/>
                <w:webHidden/>
              </w:rPr>
            </w:r>
            <w:r>
              <w:rPr>
                <w:noProof/>
                <w:webHidden/>
              </w:rPr>
              <w:fldChar w:fldCharType="separate"/>
            </w:r>
            <w:r w:rsidR="00FA05D4">
              <w:rPr>
                <w:noProof/>
                <w:webHidden/>
              </w:rPr>
              <w:t>22</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17" w:history="1">
            <w:r w:rsidR="00FA05D4" w:rsidRPr="00595AA3">
              <w:rPr>
                <w:rStyle w:val="a3"/>
                <w:rFonts w:eastAsia="Times New Roman" w:cs="Times New Roman"/>
                <w:noProof/>
                <w:lang w:val="uk-UA" w:eastAsia="ru-RU"/>
              </w:rPr>
              <w:t>4.2 Соціальний захист дітей-сиріт, дітей, позбавлених батьківського піклування, дітей із соціально-незахищених сімей</w:t>
            </w:r>
            <w:r w:rsidR="00FA05D4">
              <w:rPr>
                <w:noProof/>
                <w:webHidden/>
              </w:rPr>
              <w:tab/>
            </w:r>
            <w:r>
              <w:rPr>
                <w:noProof/>
                <w:webHidden/>
              </w:rPr>
              <w:fldChar w:fldCharType="begin"/>
            </w:r>
            <w:r w:rsidR="00FA05D4">
              <w:rPr>
                <w:noProof/>
                <w:webHidden/>
              </w:rPr>
              <w:instrText xml:space="preserve"> PAGEREF _Toc20910417 \h </w:instrText>
            </w:r>
            <w:r>
              <w:rPr>
                <w:noProof/>
                <w:webHidden/>
              </w:rPr>
            </w:r>
            <w:r>
              <w:rPr>
                <w:noProof/>
                <w:webHidden/>
              </w:rPr>
              <w:fldChar w:fldCharType="separate"/>
            </w:r>
            <w:r w:rsidR="00FA05D4">
              <w:rPr>
                <w:noProof/>
                <w:webHidden/>
              </w:rPr>
              <w:t>23</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18" w:history="1">
            <w:r w:rsidR="00FA05D4" w:rsidRPr="00595AA3">
              <w:rPr>
                <w:rStyle w:val="a3"/>
                <w:rFonts w:eastAsia="Times New Roman" w:cs="Times New Roman"/>
                <w:noProof/>
                <w:lang w:eastAsia="ru-RU"/>
              </w:rPr>
              <w:t xml:space="preserve">4.2 </w:t>
            </w:r>
            <w:r w:rsidR="00FA05D4" w:rsidRPr="00595AA3">
              <w:rPr>
                <w:rStyle w:val="a3"/>
                <w:rFonts w:eastAsia="Times New Roman" w:cs="Times New Roman"/>
                <w:noProof/>
                <w:lang w:val="uk-UA" w:eastAsia="ru-RU"/>
              </w:rPr>
              <w:t>Національно-п</w:t>
            </w:r>
            <w:r w:rsidR="00FA05D4" w:rsidRPr="00595AA3">
              <w:rPr>
                <w:rStyle w:val="a3"/>
                <w:rFonts w:eastAsia="Times New Roman" w:cs="Times New Roman"/>
                <w:noProof/>
                <w:lang w:eastAsia="ru-RU"/>
              </w:rPr>
              <w:t>атріотичне виховання</w:t>
            </w:r>
            <w:r w:rsidR="00FA05D4">
              <w:rPr>
                <w:noProof/>
                <w:webHidden/>
              </w:rPr>
              <w:tab/>
            </w:r>
            <w:r>
              <w:rPr>
                <w:noProof/>
                <w:webHidden/>
              </w:rPr>
              <w:fldChar w:fldCharType="begin"/>
            </w:r>
            <w:r w:rsidR="00FA05D4">
              <w:rPr>
                <w:noProof/>
                <w:webHidden/>
              </w:rPr>
              <w:instrText xml:space="preserve"> PAGEREF _Toc20910418 \h </w:instrText>
            </w:r>
            <w:r>
              <w:rPr>
                <w:noProof/>
                <w:webHidden/>
              </w:rPr>
            </w:r>
            <w:r>
              <w:rPr>
                <w:noProof/>
                <w:webHidden/>
              </w:rPr>
              <w:fldChar w:fldCharType="separate"/>
            </w:r>
            <w:r w:rsidR="00FA05D4">
              <w:rPr>
                <w:noProof/>
                <w:webHidden/>
              </w:rPr>
              <w:t>23</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19" w:history="1">
            <w:r w:rsidR="00FA05D4" w:rsidRPr="00595AA3">
              <w:rPr>
                <w:rStyle w:val="a3"/>
                <w:rFonts w:eastAsia="Times New Roman" w:cs="Times New Roman"/>
                <w:noProof/>
                <w:lang w:eastAsia="ru-RU"/>
              </w:rPr>
              <w:t>4.3 Участь у конкурсах, семінарах</w:t>
            </w:r>
            <w:r w:rsidR="00FA05D4">
              <w:rPr>
                <w:noProof/>
                <w:webHidden/>
              </w:rPr>
              <w:tab/>
            </w:r>
            <w:r>
              <w:rPr>
                <w:noProof/>
                <w:webHidden/>
              </w:rPr>
              <w:fldChar w:fldCharType="begin"/>
            </w:r>
            <w:r w:rsidR="00FA05D4">
              <w:rPr>
                <w:noProof/>
                <w:webHidden/>
              </w:rPr>
              <w:instrText xml:space="preserve"> PAGEREF _Toc20910419 \h </w:instrText>
            </w:r>
            <w:r>
              <w:rPr>
                <w:noProof/>
                <w:webHidden/>
              </w:rPr>
            </w:r>
            <w:r>
              <w:rPr>
                <w:noProof/>
                <w:webHidden/>
              </w:rPr>
              <w:fldChar w:fldCharType="separate"/>
            </w:r>
            <w:r w:rsidR="00FA05D4">
              <w:rPr>
                <w:noProof/>
                <w:webHidden/>
              </w:rPr>
              <w:t>24</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20" w:history="1">
            <w:r w:rsidR="00FA05D4" w:rsidRPr="00595AA3">
              <w:rPr>
                <w:rStyle w:val="a3"/>
                <w:rFonts w:eastAsia="Times New Roman" w:cs="Times New Roman"/>
                <w:noProof/>
                <w:lang w:eastAsia="ru-RU"/>
              </w:rPr>
              <w:t xml:space="preserve">4.4 </w:t>
            </w:r>
            <w:r w:rsidR="00FA05D4" w:rsidRPr="00595AA3">
              <w:rPr>
                <w:rStyle w:val="a3"/>
                <w:rFonts w:eastAsia="Times New Roman" w:cs="Times New Roman"/>
                <w:noProof/>
                <w:lang w:val="uk-UA" w:eastAsia="ru-RU"/>
              </w:rPr>
              <w:t>П</w:t>
            </w:r>
            <w:r w:rsidR="00FA05D4" w:rsidRPr="00595AA3">
              <w:rPr>
                <w:rStyle w:val="a3"/>
                <w:rFonts w:eastAsia="Times New Roman" w:cs="Times New Roman"/>
                <w:noProof/>
                <w:lang w:eastAsia="ru-RU"/>
              </w:rPr>
              <w:t>рофорієнтаційн</w:t>
            </w:r>
            <w:r w:rsidR="00FA05D4" w:rsidRPr="00595AA3">
              <w:rPr>
                <w:rStyle w:val="a3"/>
                <w:rFonts w:eastAsia="Times New Roman" w:cs="Times New Roman"/>
                <w:noProof/>
                <w:lang w:val="uk-UA" w:eastAsia="ru-RU"/>
              </w:rPr>
              <w:t>а</w:t>
            </w:r>
            <w:r w:rsidR="00FA05D4" w:rsidRPr="00595AA3">
              <w:rPr>
                <w:rStyle w:val="a3"/>
                <w:rFonts w:eastAsia="Times New Roman" w:cs="Times New Roman"/>
                <w:noProof/>
                <w:lang w:eastAsia="ru-RU"/>
              </w:rPr>
              <w:t xml:space="preserve"> робот</w:t>
            </w:r>
            <w:r w:rsidR="00FA05D4" w:rsidRPr="00595AA3">
              <w:rPr>
                <w:rStyle w:val="a3"/>
                <w:rFonts w:eastAsia="Times New Roman" w:cs="Times New Roman"/>
                <w:noProof/>
                <w:lang w:val="uk-UA" w:eastAsia="ru-RU"/>
              </w:rPr>
              <w:t>а</w:t>
            </w:r>
            <w:r w:rsidR="00FA05D4">
              <w:rPr>
                <w:noProof/>
                <w:webHidden/>
              </w:rPr>
              <w:tab/>
            </w:r>
            <w:r>
              <w:rPr>
                <w:noProof/>
                <w:webHidden/>
              </w:rPr>
              <w:fldChar w:fldCharType="begin"/>
            </w:r>
            <w:r w:rsidR="00FA05D4">
              <w:rPr>
                <w:noProof/>
                <w:webHidden/>
              </w:rPr>
              <w:instrText xml:space="preserve"> PAGEREF _Toc20910420 \h </w:instrText>
            </w:r>
            <w:r>
              <w:rPr>
                <w:noProof/>
                <w:webHidden/>
              </w:rPr>
            </w:r>
            <w:r>
              <w:rPr>
                <w:noProof/>
                <w:webHidden/>
              </w:rPr>
              <w:fldChar w:fldCharType="separate"/>
            </w:r>
            <w:r w:rsidR="00FA05D4">
              <w:rPr>
                <w:noProof/>
                <w:webHidden/>
              </w:rPr>
              <w:t>24</w:t>
            </w:r>
            <w:r>
              <w:rPr>
                <w:noProof/>
                <w:webHidden/>
              </w:rPr>
              <w:fldChar w:fldCharType="end"/>
            </w:r>
          </w:hyperlink>
        </w:p>
        <w:p w:rsidR="00FA05D4" w:rsidRDefault="00F30131">
          <w:pPr>
            <w:pStyle w:val="13"/>
            <w:tabs>
              <w:tab w:val="right" w:leader="dot" w:pos="10196"/>
            </w:tabs>
            <w:rPr>
              <w:rFonts w:asciiTheme="minorHAnsi" w:eastAsiaTheme="minorEastAsia" w:hAnsiTheme="minorHAnsi"/>
              <w:noProof/>
              <w:sz w:val="22"/>
              <w:lang w:eastAsia="ru-RU"/>
            </w:rPr>
          </w:pPr>
          <w:hyperlink w:anchor="_Toc20910421" w:history="1">
            <w:r w:rsidR="00FA05D4" w:rsidRPr="00595AA3">
              <w:rPr>
                <w:rStyle w:val="a3"/>
                <w:noProof/>
                <w:lang w:val="uk-UA"/>
              </w:rPr>
              <w:t>РОЗДІЛ 5. ФІНАНСОВО-ГОСПОДАРСЬКА ДІЯЛЬНІСТЬ</w:t>
            </w:r>
            <w:r w:rsidR="00FA05D4">
              <w:rPr>
                <w:noProof/>
                <w:webHidden/>
              </w:rPr>
              <w:tab/>
            </w:r>
            <w:r>
              <w:rPr>
                <w:noProof/>
                <w:webHidden/>
              </w:rPr>
              <w:fldChar w:fldCharType="begin"/>
            </w:r>
            <w:r w:rsidR="00FA05D4">
              <w:rPr>
                <w:noProof/>
                <w:webHidden/>
              </w:rPr>
              <w:instrText xml:space="preserve"> PAGEREF _Toc20910421 \h </w:instrText>
            </w:r>
            <w:r>
              <w:rPr>
                <w:noProof/>
                <w:webHidden/>
              </w:rPr>
            </w:r>
            <w:r>
              <w:rPr>
                <w:noProof/>
                <w:webHidden/>
              </w:rPr>
              <w:fldChar w:fldCharType="separate"/>
            </w:r>
            <w:r w:rsidR="00FA05D4">
              <w:rPr>
                <w:noProof/>
                <w:webHidden/>
              </w:rPr>
              <w:t>25</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22" w:history="1">
            <w:r w:rsidR="00FA05D4" w:rsidRPr="00595AA3">
              <w:rPr>
                <w:rStyle w:val="a3"/>
                <w:rFonts w:cs="Times New Roman"/>
                <w:noProof/>
                <w:lang w:val="uk-UA"/>
              </w:rPr>
              <w:t>5.1 Фінансування</w:t>
            </w:r>
            <w:r w:rsidR="00FA05D4">
              <w:rPr>
                <w:noProof/>
                <w:webHidden/>
              </w:rPr>
              <w:tab/>
            </w:r>
            <w:r>
              <w:rPr>
                <w:noProof/>
                <w:webHidden/>
              </w:rPr>
              <w:fldChar w:fldCharType="begin"/>
            </w:r>
            <w:r w:rsidR="00FA05D4">
              <w:rPr>
                <w:noProof/>
                <w:webHidden/>
              </w:rPr>
              <w:instrText xml:space="preserve"> PAGEREF _Toc20910422 \h </w:instrText>
            </w:r>
            <w:r>
              <w:rPr>
                <w:noProof/>
                <w:webHidden/>
              </w:rPr>
            </w:r>
            <w:r>
              <w:rPr>
                <w:noProof/>
                <w:webHidden/>
              </w:rPr>
              <w:fldChar w:fldCharType="separate"/>
            </w:r>
            <w:r w:rsidR="00FA05D4">
              <w:rPr>
                <w:noProof/>
                <w:webHidden/>
              </w:rPr>
              <w:t>25</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23" w:history="1">
            <w:r w:rsidR="00FA05D4" w:rsidRPr="00595AA3">
              <w:rPr>
                <w:rStyle w:val="a3"/>
                <w:noProof/>
              </w:rPr>
              <w:t>Таблиця №</w:t>
            </w:r>
            <w:r w:rsidR="00FA05D4" w:rsidRPr="00595AA3">
              <w:rPr>
                <w:rStyle w:val="a3"/>
                <w:noProof/>
                <w:lang w:val="uk-UA"/>
              </w:rPr>
              <w:t>11</w:t>
            </w:r>
            <w:r w:rsidR="00FA05D4" w:rsidRPr="00595AA3">
              <w:rPr>
                <w:rStyle w:val="a3"/>
                <w:noProof/>
              </w:rPr>
              <w:t xml:space="preserve"> «Надходження і використання коштів за  2018 - 2019 </w:t>
            </w:r>
            <w:r w:rsidR="00FA05D4" w:rsidRPr="00595AA3">
              <w:rPr>
                <w:rStyle w:val="a3"/>
                <w:noProof/>
                <w:lang w:val="uk-UA"/>
              </w:rPr>
              <w:t>н.р.</w:t>
            </w:r>
            <w:r w:rsidR="00FA05D4" w:rsidRPr="00595AA3">
              <w:rPr>
                <w:rStyle w:val="a3"/>
                <w:noProof/>
              </w:rPr>
              <w:t>»</w:t>
            </w:r>
            <w:r w:rsidR="00FA05D4">
              <w:rPr>
                <w:noProof/>
                <w:webHidden/>
              </w:rPr>
              <w:tab/>
            </w:r>
            <w:r>
              <w:rPr>
                <w:noProof/>
                <w:webHidden/>
              </w:rPr>
              <w:fldChar w:fldCharType="begin"/>
            </w:r>
            <w:r w:rsidR="00FA05D4">
              <w:rPr>
                <w:noProof/>
                <w:webHidden/>
              </w:rPr>
              <w:instrText xml:space="preserve"> PAGEREF _Toc20910423 \h </w:instrText>
            </w:r>
            <w:r>
              <w:rPr>
                <w:noProof/>
                <w:webHidden/>
              </w:rPr>
            </w:r>
            <w:r>
              <w:rPr>
                <w:noProof/>
                <w:webHidden/>
              </w:rPr>
              <w:fldChar w:fldCharType="separate"/>
            </w:r>
            <w:r w:rsidR="00FA05D4">
              <w:rPr>
                <w:noProof/>
                <w:webHidden/>
              </w:rPr>
              <w:t>25</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24" w:history="1">
            <w:r w:rsidR="00FA05D4" w:rsidRPr="00595AA3">
              <w:rPr>
                <w:rStyle w:val="a3"/>
                <w:rFonts w:cs="Times New Roman"/>
                <w:noProof/>
                <w:lang w:val="uk-UA"/>
              </w:rPr>
              <w:t>Джерела</w:t>
            </w:r>
            <w:r w:rsidR="00FA05D4">
              <w:rPr>
                <w:noProof/>
                <w:webHidden/>
              </w:rPr>
              <w:tab/>
            </w:r>
            <w:r>
              <w:rPr>
                <w:noProof/>
                <w:webHidden/>
              </w:rPr>
              <w:fldChar w:fldCharType="begin"/>
            </w:r>
            <w:r w:rsidR="00FA05D4">
              <w:rPr>
                <w:noProof/>
                <w:webHidden/>
              </w:rPr>
              <w:instrText xml:space="preserve"> PAGEREF _Toc20910424 \h </w:instrText>
            </w:r>
            <w:r>
              <w:rPr>
                <w:noProof/>
                <w:webHidden/>
              </w:rPr>
            </w:r>
            <w:r>
              <w:rPr>
                <w:noProof/>
                <w:webHidden/>
              </w:rPr>
              <w:fldChar w:fldCharType="separate"/>
            </w:r>
            <w:r w:rsidR="00FA05D4">
              <w:rPr>
                <w:noProof/>
                <w:webHidden/>
              </w:rPr>
              <w:t>25</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25" w:history="1">
            <w:r w:rsidR="00FA05D4" w:rsidRPr="00595AA3">
              <w:rPr>
                <w:rStyle w:val="a3"/>
                <w:rFonts w:cs="Times New Roman"/>
                <w:noProof/>
                <w:lang w:val="uk-UA"/>
              </w:rPr>
              <w:t>Доходи</w:t>
            </w:r>
            <w:r w:rsidR="00FA05D4">
              <w:rPr>
                <w:noProof/>
                <w:webHidden/>
              </w:rPr>
              <w:tab/>
            </w:r>
            <w:r>
              <w:rPr>
                <w:noProof/>
                <w:webHidden/>
              </w:rPr>
              <w:fldChar w:fldCharType="begin"/>
            </w:r>
            <w:r w:rsidR="00FA05D4">
              <w:rPr>
                <w:noProof/>
                <w:webHidden/>
              </w:rPr>
              <w:instrText xml:space="preserve"> PAGEREF _Toc20910425 \h </w:instrText>
            </w:r>
            <w:r>
              <w:rPr>
                <w:noProof/>
                <w:webHidden/>
              </w:rPr>
            </w:r>
            <w:r>
              <w:rPr>
                <w:noProof/>
                <w:webHidden/>
              </w:rPr>
              <w:fldChar w:fldCharType="separate"/>
            </w:r>
            <w:r w:rsidR="00FA05D4">
              <w:rPr>
                <w:noProof/>
                <w:webHidden/>
              </w:rPr>
              <w:t>25</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26" w:history="1">
            <w:r w:rsidR="00FA05D4" w:rsidRPr="00595AA3">
              <w:rPr>
                <w:rStyle w:val="a3"/>
                <w:rFonts w:cs="Times New Roman"/>
                <w:noProof/>
                <w:lang w:val="uk-UA"/>
              </w:rPr>
              <w:t>5.2 Надходження від навчально-виробничої діяльності</w:t>
            </w:r>
            <w:r w:rsidR="00FA05D4">
              <w:rPr>
                <w:noProof/>
                <w:webHidden/>
              </w:rPr>
              <w:tab/>
            </w:r>
            <w:r>
              <w:rPr>
                <w:noProof/>
                <w:webHidden/>
              </w:rPr>
              <w:fldChar w:fldCharType="begin"/>
            </w:r>
            <w:r w:rsidR="00FA05D4">
              <w:rPr>
                <w:noProof/>
                <w:webHidden/>
              </w:rPr>
              <w:instrText xml:space="preserve"> PAGEREF _Toc20910426 \h </w:instrText>
            </w:r>
            <w:r>
              <w:rPr>
                <w:noProof/>
                <w:webHidden/>
              </w:rPr>
            </w:r>
            <w:r>
              <w:rPr>
                <w:noProof/>
                <w:webHidden/>
              </w:rPr>
              <w:fldChar w:fldCharType="separate"/>
            </w:r>
            <w:r w:rsidR="00FA05D4">
              <w:rPr>
                <w:noProof/>
                <w:webHidden/>
              </w:rPr>
              <w:t>25</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27" w:history="1">
            <w:r w:rsidR="00FA05D4" w:rsidRPr="00595AA3">
              <w:rPr>
                <w:rStyle w:val="a3"/>
                <w:noProof/>
                <w:lang w:val="uk-UA"/>
              </w:rPr>
              <w:t>Таблиця №12 «Прибуток від платних послуг населенню»</w:t>
            </w:r>
            <w:r w:rsidR="00FA05D4">
              <w:rPr>
                <w:noProof/>
                <w:webHidden/>
              </w:rPr>
              <w:tab/>
            </w:r>
            <w:r>
              <w:rPr>
                <w:noProof/>
                <w:webHidden/>
              </w:rPr>
              <w:fldChar w:fldCharType="begin"/>
            </w:r>
            <w:r w:rsidR="00FA05D4">
              <w:rPr>
                <w:noProof/>
                <w:webHidden/>
              </w:rPr>
              <w:instrText xml:space="preserve"> PAGEREF _Toc20910427 \h </w:instrText>
            </w:r>
            <w:r>
              <w:rPr>
                <w:noProof/>
                <w:webHidden/>
              </w:rPr>
            </w:r>
            <w:r>
              <w:rPr>
                <w:noProof/>
                <w:webHidden/>
              </w:rPr>
              <w:fldChar w:fldCharType="separate"/>
            </w:r>
            <w:r w:rsidR="00FA05D4">
              <w:rPr>
                <w:noProof/>
                <w:webHidden/>
              </w:rPr>
              <w:t>26</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28" w:history="1">
            <w:r w:rsidR="00FA05D4" w:rsidRPr="00595AA3">
              <w:rPr>
                <w:rStyle w:val="a3"/>
                <w:rFonts w:cs="Times New Roman"/>
                <w:noProof/>
                <w:lang w:val="uk-UA"/>
              </w:rPr>
              <w:t>5.3 Надходження від виробничої практики</w:t>
            </w:r>
            <w:r w:rsidR="00FA05D4">
              <w:rPr>
                <w:noProof/>
                <w:webHidden/>
              </w:rPr>
              <w:tab/>
            </w:r>
            <w:r>
              <w:rPr>
                <w:noProof/>
                <w:webHidden/>
              </w:rPr>
              <w:fldChar w:fldCharType="begin"/>
            </w:r>
            <w:r w:rsidR="00FA05D4">
              <w:rPr>
                <w:noProof/>
                <w:webHidden/>
              </w:rPr>
              <w:instrText xml:space="preserve"> PAGEREF _Toc20910428 \h </w:instrText>
            </w:r>
            <w:r>
              <w:rPr>
                <w:noProof/>
                <w:webHidden/>
              </w:rPr>
            </w:r>
            <w:r>
              <w:rPr>
                <w:noProof/>
                <w:webHidden/>
              </w:rPr>
              <w:fldChar w:fldCharType="separate"/>
            </w:r>
            <w:r w:rsidR="00FA05D4">
              <w:rPr>
                <w:noProof/>
                <w:webHidden/>
              </w:rPr>
              <w:t>26</w:t>
            </w:r>
            <w:r>
              <w:rPr>
                <w:noProof/>
                <w:webHidden/>
              </w:rPr>
              <w:fldChar w:fldCharType="end"/>
            </w:r>
          </w:hyperlink>
        </w:p>
        <w:p w:rsidR="00FA05D4" w:rsidRDefault="00F30131">
          <w:pPr>
            <w:pStyle w:val="23"/>
            <w:tabs>
              <w:tab w:val="right" w:leader="dot" w:pos="10196"/>
            </w:tabs>
            <w:rPr>
              <w:rFonts w:asciiTheme="minorHAnsi" w:eastAsiaTheme="minorEastAsia" w:hAnsiTheme="minorHAnsi"/>
              <w:noProof/>
              <w:sz w:val="22"/>
              <w:lang w:eastAsia="ru-RU"/>
            </w:rPr>
          </w:pPr>
          <w:hyperlink w:anchor="_Toc20910429" w:history="1">
            <w:r w:rsidR="00FA05D4" w:rsidRPr="00595AA3">
              <w:rPr>
                <w:rStyle w:val="a3"/>
                <w:rFonts w:eastAsia="Times New Roman" w:cs="Times New Roman"/>
                <w:noProof/>
                <w:lang w:eastAsia="ru-RU"/>
              </w:rPr>
              <w:t>5.4 </w:t>
            </w:r>
            <w:r w:rsidR="00FA05D4" w:rsidRPr="00595AA3">
              <w:rPr>
                <w:rStyle w:val="a3"/>
                <w:rFonts w:eastAsia="Times New Roman" w:cs="Times New Roman"/>
                <w:noProof/>
                <w:lang w:val="uk-UA" w:eastAsia="ru-RU"/>
              </w:rPr>
              <w:t>Удосконалення матеріально-технічної бази училища</w:t>
            </w:r>
            <w:r w:rsidR="00FA05D4">
              <w:rPr>
                <w:noProof/>
                <w:webHidden/>
              </w:rPr>
              <w:tab/>
            </w:r>
            <w:r>
              <w:rPr>
                <w:noProof/>
                <w:webHidden/>
              </w:rPr>
              <w:fldChar w:fldCharType="begin"/>
            </w:r>
            <w:r w:rsidR="00FA05D4">
              <w:rPr>
                <w:noProof/>
                <w:webHidden/>
              </w:rPr>
              <w:instrText xml:space="preserve"> PAGEREF _Toc20910429 \h </w:instrText>
            </w:r>
            <w:r>
              <w:rPr>
                <w:noProof/>
                <w:webHidden/>
              </w:rPr>
            </w:r>
            <w:r>
              <w:rPr>
                <w:noProof/>
                <w:webHidden/>
              </w:rPr>
              <w:fldChar w:fldCharType="separate"/>
            </w:r>
            <w:r w:rsidR="00FA05D4">
              <w:rPr>
                <w:noProof/>
                <w:webHidden/>
              </w:rPr>
              <w:t>27</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30" w:history="1">
            <w:r w:rsidR="00FA05D4" w:rsidRPr="00595AA3">
              <w:rPr>
                <w:rStyle w:val="a3"/>
                <w:noProof/>
              </w:rPr>
              <w:t>Таблиця  №1</w:t>
            </w:r>
            <w:r w:rsidR="00FA05D4" w:rsidRPr="00595AA3">
              <w:rPr>
                <w:rStyle w:val="a3"/>
                <w:noProof/>
                <w:lang w:val="uk-UA"/>
              </w:rPr>
              <w:t xml:space="preserve">3 </w:t>
            </w:r>
            <w:r w:rsidR="00FA05D4" w:rsidRPr="00595AA3">
              <w:rPr>
                <w:rStyle w:val="a3"/>
                <w:noProof/>
              </w:rPr>
              <w:t>«</w:t>
            </w:r>
            <w:r w:rsidR="00FA05D4" w:rsidRPr="00595AA3">
              <w:rPr>
                <w:rStyle w:val="a3"/>
                <w:noProof/>
                <w:lang w:val="uk-UA"/>
              </w:rPr>
              <w:t>Основні с</w:t>
            </w:r>
            <w:r w:rsidR="00FA05D4" w:rsidRPr="00595AA3">
              <w:rPr>
                <w:rStyle w:val="a3"/>
                <w:noProof/>
              </w:rPr>
              <w:t>татті видатків»</w:t>
            </w:r>
            <w:r w:rsidR="00FA05D4">
              <w:rPr>
                <w:noProof/>
                <w:webHidden/>
              </w:rPr>
              <w:tab/>
            </w:r>
            <w:r>
              <w:rPr>
                <w:noProof/>
                <w:webHidden/>
              </w:rPr>
              <w:fldChar w:fldCharType="begin"/>
            </w:r>
            <w:r w:rsidR="00FA05D4">
              <w:rPr>
                <w:noProof/>
                <w:webHidden/>
              </w:rPr>
              <w:instrText xml:space="preserve"> PAGEREF _Toc20910430 \h </w:instrText>
            </w:r>
            <w:r>
              <w:rPr>
                <w:noProof/>
                <w:webHidden/>
              </w:rPr>
            </w:r>
            <w:r>
              <w:rPr>
                <w:noProof/>
                <w:webHidden/>
              </w:rPr>
              <w:fldChar w:fldCharType="separate"/>
            </w:r>
            <w:r w:rsidR="00FA05D4">
              <w:rPr>
                <w:noProof/>
                <w:webHidden/>
              </w:rPr>
              <w:t>27</w:t>
            </w:r>
            <w:r>
              <w:rPr>
                <w:noProof/>
                <w:webHidden/>
              </w:rPr>
              <w:fldChar w:fldCharType="end"/>
            </w:r>
          </w:hyperlink>
        </w:p>
        <w:p w:rsidR="00FA05D4" w:rsidRDefault="00F30131">
          <w:pPr>
            <w:pStyle w:val="13"/>
            <w:tabs>
              <w:tab w:val="right" w:leader="dot" w:pos="10196"/>
            </w:tabs>
            <w:rPr>
              <w:rFonts w:asciiTheme="minorHAnsi" w:eastAsiaTheme="minorEastAsia" w:hAnsiTheme="minorHAnsi"/>
              <w:noProof/>
              <w:sz w:val="22"/>
              <w:lang w:eastAsia="ru-RU"/>
            </w:rPr>
          </w:pPr>
          <w:hyperlink w:anchor="_Toc20910431" w:history="1">
            <w:r w:rsidR="00FA05D4" w:rsidRPr="00595AA3">
              <w:rPr>
                <w:rStyle w:val="a3"/>
                <w:noProof/>
                <w:lang w:val="uk-UA" w:eastAsia="uk-UA"/>
              </w:rPr>
              <w:t>РОЗДІЛ </w:t>
            </w:r>
            <w:r w:rsidR="00FA05D4" w:rsidRPr="00595AA3">
              <w:rPr>
                <w:rStyle w:val="a3"/>
                <w:noProof/>
                <w:lang w:eastAsia="uk-UA"/>
              </w:rPr>
              <w:t>6.</w:t>
            </w:r>
            <w:r w:rsidR="00FA05D4" w:rsidRPr="00595AA3">
              <w:rPr>
                <w:rStyle w:val="a3"/>
                <w:noProof/>
                <w:lang w:val="uk-UA" w:eastAsia="uk-UA"/>
              </w:rPr>
              <w:t xml:space="preserve"> </w:t>
            </w:r>
            <w:r w:rsidR="00FA05D4" w:rsidRPr="00595AA3">
              <w:rPr>
                <w:rStyle w:val="a3"/>
                <w:noProof/>
                <w:lang w:val="uk-UA"/>
              </w:rPr>
              <w:t>ОХОРОНА ПРАЦІ ТА ПРОФІЛАКТИКА ТРАВМАТИЗМУ</w:t>
            </w:r>
            <w:r w:rsidR="00FA05D4">
              <w:rPr>
                <w:noProof/>
                <w:webHidden/>
              </w:rPr>
              <w:tab/>
            </w:r>
            <w:r>
              <w:rPr>
                <w:noProof/>
                <w:webHidden/>
              </w:rPr>
              <w:fldChar w:fldCharType="begin"/>
            </w:r>
            <w:r w:rsidR="00FA05D4">
              <w:rPr>
                <w:noProof/>
                <w:webHidden/>
              </w:rPr>
              <w:instrText xml:space="preserve"> PAGEREF _Toc20910431 \h </w:instrText>
            </w:r>
            <w:r>
              <w:rPr>
                <w:noProof/>
                <w:webHidden/>
              </w:rPr>
            </w:r>
            <w:r>
              <w:rPr>
                <w:noProof/>
                <w:webHidden/>
              </w:rPr>
              <w:fldChar w:fldCharType="separate"/>
            </w:r>
            <w:r w:rsidR="00FA05D4">
              <w:rPr>
                <w:noProof/>
                <w:webHidden/>
              </w:rPr>
              <w:t>28</w:t>
            </w:r>
            <w:r>
              <w:rPr>
                <w:noProof/>
                <w:webHidden/>
              </w:rPr>
              <w:fldChar w:fldCharType="end"/>
            </w:r>
          </w:hyperlink>
        </w:p>
        <w:p w:rsidR="00FA05D4" w:rsidRDefault="00F30131">
          <w:pPr>
            <w:pStyle w:val="13"/>
            <w:tabs>
              <w:tab w:val="right" w:leader="dot" w:pos="10196"/>
            </w:tabs>
            <w:rPr>
              <w:rFonts w:asciiTheme="minorHAnsi" w:eastAsiaTheme="minorEastAsia" w:hAnsiTheme="minorHAnsi"/>
              <w:noProof/>
              <w:sz w:val="22"/>
              <w:lang w:eastAsia="ru-RU"/>
            </w:rPr>
          </w:pPr>
          <w:hyperlink w:anchor="_Toc20910432" w:history="1">
            <w:r w:rsidR="00FA05D4" w:rsidRPr="00595AA3">
              <w:rPr>
                <w:rStyle w:val="a3"/>
                <w:noProof/>
                <w:lang w:val="uk-UA" w:eastAsia="uk-UA"/>
              </w:rPr>
              <w:t xml:space="preserve">РОЗДІЛ 7. </w:t>
            </w:r>
            <w:r w:rsidR="00FA05D4" w:rsidRPr="00595AA3">
              <w:rPr>
                <w:rStyle w:val="a3"/>
                <w:noProof/>
                <w:lang w:val="uk-UA"/>
              </w:rPr>
              <w:t>ВІДНОВЛЕННЯ ПРЕСТИЖНОСТІ РОБІТНИЧИХ ПРОФЕСІЙ</w:t>
            </w:r>
            <w:r w:rsidR="00FA05D4">
              <w:rPr>
                <w:noProof/>
                <w:webHidden/>
              </w:rPr>
              <w:tab/>
            </w:r>
            <w:r>
              <w:rPr>
                <w:noProof/>
                <w:webHidden/>
              </w:rPr>
              <w:fldChar w:fldCharType="begin"/>
            </w:r>
            <w:r w:rsidR="00FA05D4">
              <w:rPr>
                <w:noProof/>
                <w:webHidden/>
              </w:rPr>
              <w:instrText xml:space="preserve"> PAGEREF _Toc20910432 \h </w:instrText>
            </w:r>
            <w:r>
              <w:rPr>
                <w:noProof/>
                <w:webHidden/>
              </w:rPr>
            </w:r>
            <w:r>
              <w:rPr>
                <w:noProof/>
                <w:webHidden/>
              </w:rPr>
              <w:fldChar w:fldCharType="separate"/>
            </w:r>
            <w:r w:rsidR="00FA05D4">
              <w:rPr>
                <w:noProof/>
                <w:webHidden/>
              </w:rPr>
              <w:t>29</w:t>
            </w:r>
            <w:r>
              <w:rPr>
                <w:noProof/>
                <w:webHidden/>
              </w:rPr>
              <w:fldChar w:fldCharType="end"/>
            </w:r>
          </w:hyperlink>
        </w:p>
        <w:p w:rsidR="00FA05D4" w:rsidRDefault="00F30131">
          <w:pPr>
            <w:pStyle w:val="13"/>
            <w:tabs>
              <w:tab w:val="right" w:leader="dot" w:pos="10196"/>
            </w:tabs>
            <w:rPr>
              <w:rFonts w:asciiTheme="minorHAnsi" w:eastAsiaTheme="minorEastAsia" w:hAnsiTheme="minorHAnsi"/>
              <w:noProof/>
              <w:sz w:val="22"/>
              <w:lang w:eastAsia="ru-RU"/>
            </w:rPr>
          </w:pPr>
          <w:hyperlink w:anchor="_Toc20910433" w:history="1">
            <w:r w:rsidR="00FA05D4" w:rsidRPr="00595AA3">
              <w:rPr>
                <w:rStyle w:val="a3"/>
                <w:noProof/>
                <w:lang w:val="uk-UA" w:eastAsia="uk-UA"/>
              </w:rPr>
              <w:t>РОЗДІЛ 8.</w:t>
            </w:r>
            <w:r w:rsidR="00FA05D4" w:rsidRPr="00595AA3">
              <w:rPr>
                <w:rStyle w:val="a3"/>
                <w:noProof/>
                <w:lang w:val="uk-UA"/>
              </w:rPr>
              <w:t xml:space="preserve"> РЕЗУЛЬТАТИВНІСТЬ РОБОТИ ПЕДАГОГІЧНОГО КОЛЕКТИВУ</w:t>
            </w:r>
            <w:r w:rsidR="00FA05D4">
              <w:rPr>
                <w:noProof/>
                <w:webHidden/>
              </w:rPr>
              <w:tab/>
            </w:r>
            <w:r>
              <w:rPr>
                <w:noProof/>
                <w:webHidden/>
              </w:rPr>
              <w:fldChar w:fldCharType="begin"/>
            </w:r>
            <w:r w:rsidR="00FA05D4">
              <w:rPr>
                <w:noProof/>
                <w:webHidden/>
              </w:rPr>
              <w:instrText xml:space="preserve"> PAGEREF _Toc20910433 \h </w:instrText>
            </w:r>
            <w:r>
              <w:rPr>
                <w:noProof/>
                <w:webHidden/>
              </w:rPr>
            </w:r>
            <w:r>
              <w:rPr>
                <w:noProof/>
                <w:webHidden/>
              </w:rPr>
              <w:fldChar w:fldCharType="separate"/>
            </w:r>
            <w:r w:rsidR="00FA05D4">
              <w:rPr>
                <w:noProof/>
                <w:webHidden/>
              </w:rPr>
              <w:t>30</w:t>
            </w:r>
            <w:r>
              <w:rPr>
                <w:noProof/>
                <w:webHidden/>
              </w:rPr>
              <w:fldChar w:fldCharType="end"/>
            </w:r>
          </w:hyperlink>
        </w:p>
        <w:p w:rsidR="00FA05D4" w:rsidRDefault="00F30131">
          <w:pPr>
            <w:pStyle w:val="32"/>
            <w:tabs>
              <w:tab w:val="right" w:leader="dot" w:pos="10196"/>
            </w:tabs>
            <w:rPr>
              <w:rFonts w:asciiTheme="minorHAnsi" w:eastAsiaTheme="minorEastAsia" w:hAnsiTheme="minorHAnsi"/>
              <w:noProof/>
              <w:sz w:val="22"/>
              <w:lang w:eastAsia="ru-RU"/>
            </w:rPr>
          </w:pPr>
          <w:hyperlink w:anchor="_Toc20910434" w:history="1">
            <w:r w:rsidR="00FA05D4" w:rsidRPr="00595AA3">
              <w:rPr>
                <w:rStyle w:val="a3"/>
                <w:rFonts w:cs="Times New Roman"/>
                <w:noProof/>
                <w:lang w:val="uk-UA"/>
              </w:rPr>
              <w:t>Таблиця №14. «</w:t>
            </w:r>
            <w:r w:rsidR="00FA05D4" w:rsidRPr="00595AA3">
              <w:rPr>
                <w:rStyle w:val="a3"/>
                <w:rFonts w:cs="Times New Roman"/>
                <w:noProof/>
              </w:rPr>
              <w:t xml:space="preserve">Результативність навчального процесу та підвищення рівня майстерності </w:t>
            </w:r>
            <w:r w:rsidR="00FA05D4" w:rsidRPr="00595AA3">
              <w:rPr>
                <w:rStyle w:val="a3"/>
                <w:rFonts w:cs="Times New Roman"/>
                <w:noProof/>
                <w:lang w:val="uk-UA"/>
              </w:rPr>
              <w:t>педагогів</w:t>
            </w:r>
            <w:r w:rsidR="000A7C67">
              <w:rPr>
                <w:rStyle w:val="a3"/>
                <w:rFonts w:cs="Times New Roman"/>
                <w:noProof/>
                <w:lang w:val="uk-UA"/>
              </w:rPr>
              <w:t xml:space="preserve"> </w:t>
            </w:r>
            <w:r w:rsidR="00FA05D4" w:rsidRPr="00595AA3">
              <w:rPr>
                <w:rStyle w:val="a3"/>
                <w:rFonts w:cs="Times New Roman"/>
                <w:noProof/>
              </w:rPr>
              <w:t>у 201</w:t>
            </w:r>
            <w:r w:rsidR="00FA05D4" w:rsidRPr="00595AA3">
              <w:rPr>
                <w:rStyle w:val="a3"/>
                <w:rFonts w:cs="Times New Roman"/>
                <w:noProof/>
                <w:lang w:val="uk-UA"/>
              </w:rPr>
              <w:t>8-2019</w:t>
            </w:r>
            <w:r w:rsidR="00FA05D4" w:rsidRPr="00595AA3">
              <w:rPr>
                <w:rStyle w:val="a3"/>
                <w:rFonts w:cs="Times New Roman"/>
                <w:noProof/>
              </w:rPr>
              <w:t xml:space="preserve"> н.р.</w:t>
            </w:r>
            <w:r w:rsidR="00FA05D4" w:rsidRPr="00595AA3">
              <w:rPr>
                <w:rStyle w:val="a3"/>
                <w:rFonts w:cs="Times New Roman"/>
                <w:noProof/>
                <w:lang w:val="uk-UA"/>
              </w:rPr>
              <w:t>»</w:t>
            </w:r>
            <w:r w:rsidR="00FA05D4">
              <w:rPr>
                <w:noProof/>
                <w:webHidden/>
              </w:rPr>
              <w:tab/>
            </w:r>
            <w:r>
              <w:rPr>
                <w:noProof/>
                <w:webHidden/>
              </w:rPr>
              <w:fldChar w:fldCharType="begin"/>
            </w:r>
            <w:r w:rsidR="00FA05D4">
              <w:rPr>
                <w:noProof/>
                <w:webHidden/>
              </w:rPr>
              <w:instrText xml:space="preserve"> PAGEREF _Toc20910434 \h </w:instrText>
            </w:r>
            <w:r>
              <w:rPr>
                <w:noProof/>
                <w:webHidden/>
              </w:rPr>
            </w:r>
            <w:r>
              <w:rPr>
                <w:noProof/>
                <w:webHidden/>
              </w:rPr>
              <w:fldChar w:fldCharType="separate"/>
            </w:r>
            <w:r w:rsidR="00FA05D4">
              <w:rPr>
                <w:noProof/>
                <w:webHidden/>
              </w:rPr>
              <w:t>30</w:t>
            </w:r>
            <w:r>
              <w:rPr>
                <w:noProof/>
                <w:webHidden/>
              </w:rPr>
              <w:fldChar w:fldCharType="end"/>
            </w:r>
          </w:hyperlink>
        </w:p>
        <w:p w:rsidR="008F7F7C" w:rsidRPr="001F6E5A" w:rsidRDefault="00F30131" w:rsidP="00991EB7">
          <w:pPr>
            <w:spacing w:after="0" w:line="240" w:lineRule="auto"/>
            <w:rPr>
              <w:rFonts w:cs="Times New Roman"/>
              <w:szCs w:val="28"/>
            </w:rPr>
          </w:pPr>
          <w:r w:rsidRPr="001F6E5A">
            <w:rPr>
              <w:rFonts w:cs="Times New Roman"/>
              <w:szCs w:val="28"/>
            </w:rPr>
            <w:fldChar w:fldCharType="end"/>
          </w:r>
        </w:p>
      </w:sdtContent>
    </w:sdt>
    <w:p w:rsidR="00A30899" w:rsidRPr="001F6E5A" w:rsidRDefault="006739B6" w:rsidP="00991EB7">
      <w:pPr>
        <w:pStyle w:val="1"/>
        <w:tabs>
          <w:tab w:val="left" w:pos="567"/>
        </w:tabs>
        <w:spacing w:before="0" w:beforeAutospacing="0" w:after="0" w:afterAutospacing="0"/>
        <w:rPr>
          <w:szCs w:val="28"/>
        </w:rPr>
      </w:pPr>
      <w:bookmarkStart w:id="0" w:name="_Toc20910388"/>
      <w:r w:rsidRPr="001F6E5A">
        <w:rPr>
          <w:szCs w:val="28"/>
        </w:rPr>
        <w:t>РОЗДІЛ 1. ХАРАКТЕРИСТИКА НАВЧАЛЬНОГО ЗАКЛАДУ</w:t>
      </w:r>
      <w:bookmarkEnd w:id="0"/>
    </w:p>
    <w:p w:rsidR="00A30899" w:rsidRPr="001F6E5A" w:rsidRDefault="00A30899" w:rsidP="00991EB7">
      <w:pPr>
        <w:pStyle w:val="2"/>
        <w:tabs>
          <w:tab w:val="left" w:pos="567"/>
        </w:tabs>
        <w:spacing w:before="0" w:line="240" w:lineRule="auto"/>
        <w:rPr>
          <w:rFonts w:cs="Times New Roman"/>
          <w:szCs w:val="28"/>
        </w:rPr>
      </w:pPr>
      <w:bookmarkStart w:id="1" w:name="_Toc20910389"/>
      <w:r w:rsidRPr="001F6E5A">
        <w:rPr>
          <w:rFonts w:cs="Times New Roman"/>
          <w:szCs w:val="28"/>
        </w:rPr>
        <w:t>1.1 Загальна характеристика навчального закладу</w:t>
      </w:r>
      <w:bookmarkEnd w:id="1"/>
      <w:r w:rsidRPr="001F6E5A">
        <w:rPr>
          <w:rFonts w:cs="Times New Roman"/>
          <w:szCs w:val="28"/>
        </w:rPr>
        <w:t> </w:t>
      </w:r>
    </w:p>
    <w:p w:rsidR="00A30899" w:rsidRPr="001F6E5A" w:rsidRDefault="00A30899"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Державний навчальний заклад «</w:t>
      </w:r>
      <w:r w:rsidRPr="001F6E5A">
        <w:rPr>
          <w:rFonts w:eastAsia="Times New Roman" w:cs="Times New Roman"/>
          <w:szCs w:val="28"/>
          <w:lang w:val="uk-UA" w:eastAsia="ru-RU"/>
        </w:rPr>
        <w:t xml:space="preserve">Херсонське вище професійне училище сервісу та дизайну (ДНЗ «ХВПУСД») </w:t>
      </w:r>
      <w:r w:rsidRPr="001F6E5A">
        <w:rPr>
          <w:rFonts w:eastAsia="Times New Roman" w:cs="Times New Roman"/>
          <w:szCs w:val="28"/>
          <w:lang w:eastAsia="ru-RU"/>
        </w:rPr>
        <w:t>у своїй діяльності керується Конституцією України, Закон</w:t>
      </w:r>
      <w:r w:rsidR="00A05F3F" w:rsidRPr="001F6E5A">
        <w:rPr>
          <w:rFonts w:eastAsia="Times New Roman" w:cs="Times New Roman"/>
          <w:szCs w:val="28"/>
          <w:lang w:val="uk-UA" w:eastAsia="ru-RU"/>
        </w:rPr>
        <w:t xml:space="preserve">ом </w:t>
      </w:r>
      <w:r w:rsidR="00A05F3F" w:rsidRPr="001F6E5A">
        <w:rPr>
          <w:rFonts w:eastAsia="Times New Roman" w:cs="Times New Roman"/>
          <w:szCs w:val="28"/>
          <w:lang w:eastAsia="ru-RU"/>
        </w:rPr>
        <w:t>України «Про освіту»</w:t>
      </w:r>
      <w:r w:rsidR="004C27C4" w:rsidRPr="001F6E5A">
        <w:rPr>
          <w:rFonts w:eastAsia="Times New Roman" w:cs="Times New Roman"/>
          <w:szCs w:val="28"/>
          <w:lang w:eastAsia="ru-RU"/>
        </w:rPr>
        <w:t xml:space="preserve"> в</w:t>
      </w:r>
      <w:r w:rsidR="004C27C4" w:rsidRPr="001F6E5A">
        <w:rPr>
          <w:rFonts w:eastAsia="Times New Roman" w:cs="Times New Roman"/>
          <w:szCs w:val="28"/>
          <w:lang w:val="uk-UA" w:eastAsia="ru-RU"/>
        </w:rPr>
        <w:t xml:space="preserve">ід 05.09.2018р № </w:t>
      </w:r>
      <w:r w:rsidR="004C27C4" w:rsidRPr="001F6E5A">
        <w:rPr>
          <w:rFonts w:cs="Times New Roman"/>
          <w:bCs/>
          <w:szCs w:val="28"/>
        </w:rPr>
        <w:t>2145-VIII</w:t>
      </w:r>
      <w:r w:rsidR="00A05F3F" w:rsidRPr="001F6E5A">
        <w:rPr>
          <w:rFonts w:eastAsia="Times New Roman" w:cs="Times New Roman"/>
          <w:szCs w:val="28"/>
          <w:lang w:eastAsia="ru-RU"/>
        </w:rPr>
        <w:t>,</w:t>
      </w:r>
      <w:r w:rsidR="00A05F3F" w:rsidRPr="001F6E5A">
        <w:rPr>
          <w:rFonts w:eastAsia="Times New Roman" w:cs="Times New Roman"/>
          <w:szCs w:val="28"/>
          <w:lang w:val="uk-UA" w:eastAsia="ru-RU"/>
        </w:rPr>
        <w:t xml:space="preserve"> </w:t>
      </w:r>
      <w:r w:rsidRPr="001F6E5A">
        <w:rPr>
          <w:rFonts w:eastAsia="Times New Roman" w:cs="Times New Roman"/>
          <w:szCs w:val="28"/>
          <w:lang w:eastAsia="ru-RU"/>
        </w:rPr>
        <w:t>Положенням «Про організацію навчально-виробничого процесу у професійно-технічних навчальних закладах», затвердженим наказом Міністерства освіти і науки України від 30.05.2006 № 419</w:t>
      </w:r>
      <w:r w:rsidR="004C27C4" w:rsidRPr="001F6E5A">
        <w:rPr>
          <w:rFonts w:eastAsia="Times New Roman" w:cs="Times New Roman"/>
          <w:szCs w:val="28"/>
          <w:lang w:eastAsia="ru-RU"/>
        </w:rPr>
        <w:t xml:space="preserve">, </w:t>
      </w:r>
      <w:r w:rsidRPr="001F6E5A">
        <w:rPr>
          <w:rFonts w:eastAsia="Times New Roman" w:cs="Times New Roman"/>
          <w:szCs w:val="28"/>
          <w:lang w:eastAsia="ru-RU"/>
        </w:rPr>
        <w:t>нормативно-правовими актами Міністерства освіти і науки України, яке є його засновником, іншими нормативно-правовими актами України, а також Статутом</w:t>
      </w:r>
      <w:r w:rsidR="00A05F3F" w:rsidRPr="001F6E5A">
        <w:rPr>
          <w:rFonts w:eastAsia="Times New Roman" w:cs="Times New Roman"/>
          <w:szCs w:val="28"/>
          <w:lang w:val="uk-UA" w:eastAsia="ru-RU"/>
        </w:rPr>
        <w:t xml:space="preserve"> училища</w:t>
      </w:r>
      <w:r w:rsidRPr="001F6E5A">
        <w:rPr>
          <w:rFonts w:eastAsia="Times New Roman" w:cs="Times New Roman"/>
          <w:szCs w:val="28"/>
          <w:lang w:eastAsia="ru-RU"/>
        </w:rPr>
        <w:t>.</w:t>
      </w:r>
    </w:p>
    <w:p w:rsidR="00A30899" w:rsidRPr="001F6E5A" w:rsidRDefault="00A3089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eastAsia="ru-RU"/>
        </w:rPr>
        <w:t xml:space="preserve">Юридична адреса училища: </w:t>
      </w:r>
      <w:r w:rsidRPr="001F6E5A">
        <w:rPr>
          <w:rFonts w:cs="Times New Roman"/>
          <w:color w:val="000000"/>
          <w:szCs w:val="28"/>
          <w:lang w:val="uk-UA"/>
        </w:rPr>
        <w:t xml:space="preserve">Бериславське шосе, </w:t>
      </w:r>
      <w:smartTag w:uri="urn:schemas-microsoft-com:office:smarttags" w:element="metricconverter">
        <w:smartTagPr>
          <w:attr w:name="ProductID" w:val="28, м"/>
        </w:smartTagPr>
        <w:r w:rsidRPr="001F6E5A">
          <w:rPr>
            <w:rFonts w:cs="Times New Roman"/>
            <w:color w:val="000000"/>
            <w:szCs w:val="28"/>
            <w:lang w:val="uk-UA"/>
          </w:rPr>
          <w:t>28, м</w:t>
        </w:r>
      </w:smartTag>
      <w:r w:rsidRPr="001F6E5A">
        <w:rPr>
          <w:rFonts w:cs="Times New Roman"/>
          <w:color w:val="000000"/>
          <w:szCs w:val="28"/>
          <w:lang w:val="uk-UA"/>
        </w:rPr>
        <w:t>. Херсон, 73008, тел./факс 0 (552) 51-71-11</w:t>
      </w:r>
      <w:r w:rsidR="00A05F3F" w:rsidRPr="001F6E5A">
        <w:rPr>
          <w:rFonts w:cs="Times New Roman"/>
          <w:color w:val="000000"/>
          <w:szCs w:val="28"/>
          <w:lang w:val="uk-UA"/>
        </w:rPr>
        <w:t>.</w:t>
      </w:r>
    </w:p>
    <w:p w:rsidR="00625500" w:rsidRPr="001F6E5A" w:rsidRDefault="00625500" w:rsidP="00991EB7">
      <w:pPr>
        <w:tabs>
          <w:tab w:val="left" w:pos="567"/>
        </w:tabs>
        <w:spacing w:after="0" w:line="240" w:lineRule="auto"/>
        <w:ind w:firstLine="567"/>
        <w:contextualSpacing/>
        <w:jc w:val="both"/>
        <w:rPr>
          <w:rFonts w:eastAsia="Calibri" w:cs="Times New Roman"/>
          <w:szCs w:val="28"/>
          <w:lang w:val="uk-UA"/>
        </w:rPr>
      </w:pPr>
      <w:r w:rsidRPr="001F6E5A">
        <w:rPr>
          <w:rFonts w:eastAsia="Calibri" w:cs="Times New Roman"/>
          <w:szCs w:val="28"/>
          <w:lang w:val="uk-UA"/>
        </w:rPr>
        <w:t xml:space="preserve">Херсонське вище професійне училище сервісу та дизайну  розміщено у двох корпусах:  перший корпус знаходиться за адресою Бериславське шосе, буд.28 -   типовий комплекс </w:t>
      </w:r>
      <w:r w:rsidR="00C337EA" w:rsidRPr="001F6E5A">
        <w:rPr>
          <w:rFonts w:eastAsia="Calibri" w:cs="Times New Roman"/>
          <w:szCs w:val="28"/>
          <w:lang w:val="uk-UA"/>
        </w:rPr>
        <w:t>і</w:t>
      </w:r>
      <w:r w:rsidRPr="001F6E5A">
        <w:rPr>
          <w:rFonts w:eastAsia="Calibri" w:cs="Times New Roman"/>
          <w:szCs w:val="28"/>
          <w:lang w:val="uk-UA"/>
        </w:rPr>
        <w:t>з загальною площею 14565 кв. м., в тому числі для навчальних цілей 3715кв. м., площа на одного учня – 9.3 кв. м. Це типовий комплекс на 480 місць,</w:t>
      </w:r>
      <w:r w:rsidR="00C337EA" w:rsidRPr="001F6E5A">
        <w:rPr>
          <w:rFonts w:eastAsia="Calibri" w:cs="Times New Roman"/>
          <w:szCs w:val="28"/>
          <w:lang w:val="uk-UA"/>
        </w:rPr>
        <w:t xml:space="preserve"> до</w:t>
      </w:r>
      <w:r w:rsidRPr="001F6E5A">
        <w:rPr>
          <w:rFonts w:eastAsia="Calibri" w:cs="Times New Roman"/>
          <w:szCs w:val="28"/>
          <w:lang w:val="uk-UA"/>
        </w:rPr>
        <w:t xml:space="preserve"> склад</w:t>
      </w:r>
      <w:r w:rsidR="00C337EA" w:rsidRPr="001F6E5A">
        <w:rPr>
          <w:rFonts w:eastAsia="Calibri" w:cs="Times New Roman"/>
          <w:szCs w:val="28"/>
          <w:lang w:val="uk-UA"/>
        </w:rPr>
        <w:t>у</w:t>
      </w:r>
      <w:r w:rsidRPr="001F6E5A">
        <w:rPr>
          <w:rFonts w:eastAsia="Calibri" w:cs="Times New Roman"/>
          <w:szCs w:val="28"/>
          <w:lang w:val="uk-UA"/>
        </w:rPr>
        <w:t xml:space="preserve"> якого входять: - чотирьохповерховий навчальн</w:t>
      </w:r>
      <w:r w:rsidR="00C337EA" w:rsidRPr="001F6E5A">
        <w:rPr>
          <w:rFonts w:eastAsia="Calibri" w:cs="Times New Roman"/>
          <w:szCs w:val="28"/>
          <w:lang w:val="uk-UA"/>
        </w:rPr>
        <w:t>ий</w:t>
      </w:r>
      <w:r w:rsidRPr="001F6E5A">
        <w:rPr>
          <w:rFonts w:eastAsia="Calibri" w:cs="Times New Roman"/>
          <w:szCs w:val="28"/>
          <w:lang w:val="uk-UA"/>
        </w:rPr>
        <w:t xml:space="preserve"> корпус, загальною площею 1882,2  кв. м;  -  двоповерхові  виробничі  майстерні  площею 2482,5 кв. м.; -  п’ятиповерховий  гуртожиток площею 5085,2 кв. м. проектною потужністю  на 450 місць</w:t>
      </w:r>
      <w:r w:rsidR="00C337EA" w:rsidRPr="001F6E5A">
        <w:rPr>
          <w:rFonts w:eastAsia="Calibri" w:cs="Times New Roman"/>
          <w:szCs w:val="28"/>
          <w:lang w:val="uk-UA"/>
        </w:rPr>
        <w:t>,</w:t>
      </w:r>
      <w:r w:rsidRPr="001F6E5A">
        <w:rPr>
          <w:rFonts w:eastAsia="Calibri" w:cs="Times New Roman"/>
          <w:szCs w:val="28"/>
          <w:lang w:val="uk-UA"/>
        </w:rPr>
        <w:t xml:space="preserve"> у якому розташована бібліотека з читальною залою та медичний пункт</w:t>
      </w:r>
      <w:r w:rsidRPr="001F6E5A">
        <w:rPr>
          <w:rFonts w:eastAsia="Calibri" w:cs="Times New Roman"/>
          <w:b/>
          <w:szCs w:val="28"/>
          <w:lang w:val="uk-UA"/>
        </w:rPr>
        <w:t xml:space="preserve">, </w:t>
      </w:r>
      <w:r w:rsidRPr="001F6E5A">
        <w:rPr>
          <w:rFonts w:eastAsia="Calibri" w:cs="Times New Roman"/>
          <w:szCs w:val="28"/>
          <w:lang w:val="uk-UA"/>
        </w:rPr>
        <w:t>кімнати для</w:t>
      </w:r>
      <w:r w:rsidRPr="001F6E5A">
        <w:rPr>
          <w:rFonts w:eastAsia="Calibri" w:cs="Times New Roman"/>
          <w:b/>
          <w:szCs w:val="28"/>
          <w:lang w:val="uk-UA"/>
        </w:rPr>
        <w:t xml:space="preserve"> </w:t>
      </w:r>
      <w:r w:rsidRPr="001F6E5A">
        <w:rPr>
          <w:rFonts w:eastAsia="Calibri" w:cs="Times New Roman"/>
          <w:szCs w:val="28"/>
          <w:lang w:val="uk-UA"/>
        </w:rPr>
        <w:t>самостійної підг</w:t>
      </w:r>
      <w:r w:rsidR="000A7C67">
        <w:rPr>
          <w:rFonts w:eastAsia="Calibri" w:cs="Times New Roman"/>
          <w:szCs w:val="28"/>
          <w:lang w:val="uk-UA"/>
        </w:rPr>
        <w:t>отовки учнів і гурткової роботи</w:t>
      </w:r>
      <w:r w:rsidRPr="001F6E5A">
        <w:rPr>
          <w:rFonts w:eastAsia="Calibri" w:cs="Times New Roman"/>
          <w:szCs w:val="28"/>
          <w:lang w:val="uk-UA"/>
        </w:rPr>
        <w:t xml:space="preserve">, </w:t>
      </w:r>
      <w:r w:rsidRPr="001F6E5A">
        <w:rPr>
          <w:rFonts w:eastAsia="Calibri" w:cs="Times New Roman"/>
          <w:szCs w:val="28"/>
          <w:lang w:val="uk-UA"/>
        </w:rPr>
        <w:lastRenderedPageBreak/>
        <w:t>проживає 220</w:t>
      </w:r>
      <w:r w:rsidRPr="001F6E5A">
        <w:rPr>
          <w:rFonts w:eastAsia="Calibri" w:cs="Times New Roman"/>
          <w:b/>
          <w:szCs w:val="28"/>
          <w:lang w:val="uk-UA"/>
        </w:rPr>
        <w:t xml:space="preserve">  </w:t>
      </w:r>
      <w:r w:rsidRPr="001F6E5A">
        <w:rPr>
          <w:rFonts w:eastAsia="Calibri" w:cs="Times New Roman"/>
          <w:szCs w:val="28"/>
          <w:lang w:val="uk-UA"/>
        </w:rPr>
        <w:t>чоловік; - двоповерховий  соціально – побутовий  корпус з   спортивною  та  актовою залою площею 1790,9 кв. м.,  їдальнею  площею 270 кв. м. на 150 посадочних місць.</w:t>
      </w:r>
    </w:p>
    <w:p w:rsidR="00625500" w:rsidRPr="001F6E5A" w:rsidRDefault="00625500" w:rsidP="00991EB7">
      <w:pPr>
        <w:tabs>
          <w:tab w:val="left" w:pos="567"/>
        </w:tabs>
        <w:spacing w:after="0" w:line="240" w:lineRule="auto"/>
        <w:ind w:firstLine="567"/>
        <w:contextualSpacing/>
        <w:jc w:val="both"/>
        <w:rPr>
          <w:rFonts w:eastAsia="Calibri" w:cs="Times New Roman"/>
          <w:szCs w:val="28"/>
          <w:lang w:val="uk-UA"/>
        </w:rPr>
      </w:pPr>
      <w:r w:rsidRPr="001F6E5A">
        <w:rPr>
          <w:rFonts w:eastAsia="Calibri" w:cs="Times New Roman"/>
          <w:szCs w:val="28"/>
          <w:lang w:val="uk-UA"/>
        </w:rPr>
        <w:t>Другий корпус  розташований за адресою вул. Уварова  буд. 9 - тр</w:t>
      </w:r>
      <w:r w:rsidR="000A7C67">
        <w:rPr>
          <w:rFonts w:eastAsia="Calibri" w:cs="Times New Roman"/>
          <w:szCs w:val="28"/>
          <w:lang w:val="uk-UA"/>
        </w:rPr>
        <w:t>и</w:t>
      </w:r>
      <w:r w:rsidRPr="001F6E5A">
        <w:rPr>
          <w:rFonts w:eastAsia="Calibri" w:cs="Times New Roman"/>
          <w:szCs w:val="28"/>
          <w:lang w:val="uk-UA"/>
        </w:rPr>
        <w:t>поверхова забудова, загальною площею 1606,7 кв. м. навчально – виробничі майстерні розташовані по вулиці  Садової  № 9-б  - загальною площею 89,4 кв. м. Училище  орендує приміщення  для навчально – виробничої майстерні за адресою вул. Кольцова буд. 41, загальною площею 93,9 кв. м Вся закріплена за училищем  територія благоустроєна.</w:t>
      </w:r>
    </w:p>
    <w:p w:rsidR="00625500" w:rsidRPr="001F6E5A" w:rsidRDefault="00625500" w:rsidP="00991EB7">
      <w:pPr>
        <w:tabs>
          <w:tab w:val="left" w:pos="567"/>
        </w:tabs>
        <w:spacing w:after="0" w:line="240" w:lineRule="auto"/>
        <w:ind w:firstLine="567"/>
        <w:contextualSpacing/>
        <w:jc w:val="both"/>
        <w:rPr>
          <w:rFonts w:eastAsia="Calibri" w:cs="Times New Roman"/>
          <w:szCs w:val="28"/>
          <w:lang w:val="uk-UA"/>
        </w:rPr>
      </w:pPr>
      <w:r w:rsidRPr="001F6E5A">
        <w:rPr>
          <w:rFonts w:eastAsia="Calibri" w:cs="Times New Roman"/>
          <w:szCs w:val="28"/>
          <w:lang w:val="uk-UA"/>
        </w:rPr>
        <w:t>Санітарно -  технічний стан приміщень училища відповідає встановленим нормам. Акт готовності закладу до навчального року оформлений згідно з вимогами.</w:t>
      </w:r>
    </w:p>
    <w:p w:rsidR="0062654F" w:rsidRPr="001F6E5A" w:rsidRDefault="0062654F" w:rsidP="00991EB7">
      <w:pPr>
        <w:shd w:val="clear" w:color="auto" w:fill="FFFFFF"/>
        <w:tabs>
          <w:tab w:val="left" w:pos="360"/>
          <w:tab w:val="left" w:pos="567"/>
        </w:tabs>
        <w:autoSpaceDE w:val="0"/>
        <w:autoSpaceDN w:val="0"/>
        <w:adjustRightInd w:val="0"/>
        <w:spacing w:after="0" w:line="240" w:lineRule="auto"/>
        <w:ind w:firstLine="567"/>
        <w:jc w:val="both"/>
        <w:rPr>
          <w:rFonts w:cs="Times New Roman"/>
          <w:bCs/>
          <w:szCs w:val="28"/>
          <w:lang w:val="uk-UA"/>
        </w:rPr>
      </w:pPr>
      <w:r w:rsidRPr="001F6E5A">
        <w:rPr>
          <w:rFonts w:cs="Times New Roman"/>
          <w:bCs/>
          <w:szCs w:val="28"/>
          <w:lang w:val="uk-UA"/>
        </w:rPr>
        <w:t xml:space="preserve">Пріоритетними напрямками навчально-виробничої, виховної та методичної роботи педагогічного колективу училища у </w:t>
      </w:r>
      <w:r w:rsidRPr="001F6E5A">
        <w:rPr>
          <w:rFonts w:cs="Times New Roman"/>
          <w:bCs/>
          <w:szCs w:val="28"/>
        </w:rPr>
        <w:t>20</w:t>
      </w:r>
      <w:r w:rsidRPr="001F6E5A">
        <w:rPr>
          <w:rFonts w:cs="Times New Roman"/>
          <w:bCs/>
          <w:szCs w:val="28"/>
          <w:lang w:val="uk-UA"/>
        </w:rPr>
        <w:t>1</w:t>
      </w:r>
      <w:r w:rsidR="00555A5F" w:rsidRPr="001F6E5A">
        <w:rPr>
          <w:rFonts w:cs="Times New Roman"/>
          <w:bCs/>
          <w:szCs w:val="28"/>
          <w:lang w:val="uk-UA"/>
        </w:rPr>
        <w:t>8</w:t>
      </w:r>
      <w:r w:rsidRPr="001F6E5A">
        <w:rPr>
          <w:rFonts w:cs="Times New Roman"/>
          <w:bCs/>
          <w:szCs w:val="28"/>
        </w:rPr>
        <w:t>-20</w:t>
      </w:r>
      <w:r w:rsidRPr="001F6E5A">
        <w:rPr>
          <w:rFonts w:cs="Times New Roman"/>
          <w:bCs/>
          <w:szCs w:val="28"/>
          <w:lang w:val="uk-UA"/>
        </w:rPr>
        <w:t>1</w:t>
      </w:r>
      <w:r w:rsidR="00555A5F" w:rsidRPr="001F6E5A">
        <w:rPr>
          <w:rFonts w:cs="Times New Roman"/>
          <w:bCs/>
          <w:szCs w:val="28"/>
          <w:lang w:val="uk-UA"/>
        </w:rPr>
        <w:t>9</w:t>
      </w:r>
      <w:r w:rsidRPr="001F6E5A">
        <w:rPr>
          <w:rFonts w:cs="Times New Roman"/>
          <w:bCs/>
          <w:szCs w:val="28"/>
          <w:lang w:val="uk-UA"/>
        </w:rPr>
        <w:t xml:space="preserve"> н.р. були:</w:t>
      </w:r>
    </w:p>
    <w:p w:rsidR="00555A5F" w:rsidRPr="001F6E5A" w:rsidRDefault="00555A5F" w:rsidP="00991EB7">
      <w:pPr>
        <w:pStyle w:val="24"/>
        <w:numPr>
          <w:ilvl w:val="0"/>
          <w:numId w:val="20"/>
        </w:numPr>
        <w:tabs>
          <w:tab w:val="left" w:pos="567"/>
        </w:tabs>
        <w:spacing w:after="0" w:line="240" w:lineRule="auto"/>
        <w:ind w:left="567" w:right="-27" w:hanging="567"/>
        <w:jc w:val="both"/>
        <w:rPr>
          <w:szCs w:val="28"/>
          <w:lang w:val="uk-UA"/>
        </w:rPr>
      </w:pPr>
      <w:r w:rsidRPr="001F6E5A">
        <w:rPr>
          <w:szCs w:val="28"/>
          <w:lang w:val="uk-UA"/>
        </w:rPr>
        <w:t>впровадження державних стандартів професійно-технічної освіти та реалізація компетентнісного підходу в освіті;</w:t>
      </w:r>
    </w:p>
    <w:p w:rsidR="00555A5F" w:rsidRPr="001F6E5A" w:rsidRDefault="00555A5F" w:rsidP="00991EB7">
      <w:pPr>
        <w:pStyle w:val="24"/>
        <w:numPr>
          <w:ilvl w:val="0"/>
          <w:numId w:val="20"/>
        </w:numPr>
        <w:tabs>
          <w:tab w:val="left" w:pos="567"/>
        </w:tabs>
        <w:spacing w:after="0" w:line="240" w:lineRule="auto"/>
        <w:ind w:left="567" w:right="-27" w:hanging="567"/>
        <w:jc w:val="both"/>
        <w:rPr>
          <w:szCs w:val="28"/>
          <w:lang w:val="uk-UA"/>
        </w:rPr>
      </w:pPr>
      <w:r w:rsidRPr="001F6E5A">
        <w:rPr>
          <w:bCs/>
          <w:szCs w:val="28"/>
          <w:lang w:val="uk-UA"/>
        </w:rPr>
        <w:t>забезпечення якісної підготовки висококваліфікованих конкурентноспроможних робітників та високий загальноосвітній рівень випускників</w:t>
      </w:r>
      <w:r w:rsidRPr="001F6E5A">
        <w:rPr>
          <w:szCs w:val="28"/>
          <w:lang w:val="uk-UA"/>
        </w:rPr>
        <w:t>;</w:t>
      </w:r>
    </w:p>
    <w:p w:rsidR="00555A5F" w:rsidRPr="001F6E5A" w:rsidRDefault="00555A5F" w:rsidP="00991EB7">
      <w:pPr>
        <w:pStyle w:val="24"/>
        <w:numPr>
          <w:ilvl w:val="0"/>
          <w:numId w:val="20"/>
        </w:numPr>
        <w:tabs>
          <w:tab w:val="left" w:pos="567"/>
        </w:tabs>
        <w:spacing w:after="0" w:line="240" w:lineRule="auto"/>
        <w:ind w:left="567" w:right="-27" w:hanging="567"/>
        <w:jc w:val="both"/>
        <w:rPr>
          <w:szCs w:val="28"/>
          <w:lang w:val="uk-UA"/>
        </w:rPr>
      </w:pPr>
      <w:r w:rsidRPr="001F6E5A">
        <w:rPr>
          <w:szCs w:val="28"/>
          <w:lang w:val="uk-UA"/>
        </w:rPr>
        <w:t>оновлення матеріально-технічної бази училища сучасним обладнанням та устаткуванням;</w:t>
      </w:r>
    </w:p>
    <w:p w:rsidR="00555A5F" w:rsidRPr="001F6E5A" w:rsidRDefault="00555A5F" w:rsidP="00991EB7">
      <w:pPr>
        <w:pStyle w:val="a7"/>
        <w:numPr>
          <w:ilvl w:val="0"/>
          <w:numId w:val="20"/>
        </w:numPr>
        <w:tabs>
          <w:tab w:val="left" w:pos="567"/>
        </w:tabs>
        <w:spacing w:after="0" w:line="240" w:lineRule="auto"/>
        <w:ind w:left="567" w:right="-27" w:hanging="567"/>
        <w:jc w:val="both"/>
        <w:rPr>
          <w:rFonts w:cs="Times New Roman"/>
          <w:szCs w:val="28"/>
          <w:lang w:val="uk-UA"/>
        </w:rPr>
      </w:pPr>
      <w:r w:rsidRPr="001F6E5A">
        <w:rPr>
          <w:rFonts w:cs="Times New Roman"/>
          <w:szCs w:val="28"/>
          <w:lang w:val="uk-UA"/>
        </w:rPr>
        <w:t>робота над реалізацію єдиної науково-методичної проблеми: «Ефективне використання інформаційно-комунікаційних технологій у навчальному та виховному процесі в контексті оновлення змісту освіти»;</w:t>
      </w:r>
    </w:p>
    <w:p w:rsidR="00555A5F" w:rsidRPr="001F6E5A" w:rsidRDefault="00555A5F" w:rsidP="00991EB7">
      <w:pPr>
        <w:pStyle w:val="24"/>
        <w:numPr>
          <w:ilvl w:val="0"/>
          <w:numId w:val="20"/>
        </w:numPr>
        <w:tabs>
          <w:tab w:val="left" w:pos="567"/>
        </w:tabs>
        <w:spacing w:after="0" w:line="240" w:lineRule="auto"/>
        <w:ind w:left="567" w:right="-27" w:hanging="567"/>
        <w:jc w:val="both"/>
        <w:rPr>
          <w:szCs w:val="28"/>
          <w:lang w:val="uk-UA"/>
        </w:rPr>
      </w:pPr>
      <w:r w:rsidRPr="001F6E5A">
        <w:rPr>
          <w:szCs w:val="28"/>
          <w:lang w:val="uk-UA"/>
        </w:rPr>
        <w:t>впровадження у навчально-виховний процес інформаційно-комунікативних та інноваційних педагогічних і виробничих технологій;</w:t>
      </w:r>
    </w:p>
    <w:p w:rsidR="00555A5F" w:rsidRPr="001F6E5A" w:rsidRDefault="00555A5F" w:rsidP="00991EB7">
      <w:pPr>
        <w:pStyle w:val="a7"/>
        <w:numPr>
          <w:ilvl w:val="0"/>
          <w:numId w:val="20"/>
        </w:numPr>
        <w:tabs>
          <w:tab w:val="left" w:pos="567"/>
        </w:tabs>
        <w:spacing w:after="0" w:line="240" w:lineRule="auto"/>
        <w:ind w:left="567" w:hanging="567"/>
        <w:jc w:val="both"/>
        <w:rPr>
          <w:rFonts w:cs="Times New Roman"/>
          <w:szCs w:val="28"/>
          <w:lang w:val="uk-UA"/>
        </w:rPr>
      </w:pPr>
      <w:r w:rsidRPr="001F6E5A">
        <w:rPr>
          <w:rFonts w:cs="Times New Roman"/>
          <w:szCs w:val="28"/>
          <w:lang w:val="uk-UA"/>
        </w:rPr>
        <w:t xml:space="preserve">забезпечення національно-патріотичного виховання учнівської молоді, формування в учнів сталої патріотичної позиції. </w:t>
      </w:r>
    </w:p>
    <w:p w:rsidR="00A30899" w:rsidRPr="001F6E5A" w:rsidRDefault="00A30899"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val="uk-UA" w:eastAsia="ru-RU"/>
        </w:rPr>
        <w:t>У 201</w:t>
      </w:r>
      <w:r w:rsidR="00555A5F" w:rsidRPr="001F6E5A">
        <w:rPr>
          <w:rFonts w:eastAsia="Times New Roman" w:cs="Times New Roman"/>
          <w:szCs w:val="28"/>
          <w:lang w:val="uk-UA" w:eastAsia="ru-RU"/>
        </w:rPr>
        <w:t>8</w:t>
      </w:r>
      <w:r w:rsidRPr="001F6E5A">
        <w:rPr>
          <w:rFonts w:eastAsia="Times New Roman" w:cs="Times New Roman"/>
          <w:szCs w:val="28"/>
          <w:lang w:val="uk-UA" w:eastAsia="ru-RU"/>
        </w:rPr>
        <w:t>-201</w:t>
      </w:r>
      <w:r w:rsidR="00555A5F" w:rsidRPr="001F6E5A">
        <w:rPr>
          <w:rFonts w:eastAsia="Times New Roman" w:cs="Times New Roman"/>
          <w:szCs w:val="28"/>
          <w:lang w:val="uk-UA" w:eastAsia="ru-RU"/>
        </w:rPr>
        <w:t>9</w:t>
      </w:r>
      <w:r w:rsidRPr="001F6E5A">
        <w:rPr>
          <w:rFonts w:eastAsia="Times New Roman" w:cs="Times New Roman"/>
          <w:szCs w:val="28"/>
          <w:lang w:val="uk-UA" w:eastAsia="ru-RU"/>
        </w:rPr>
        <w:t xml:space="preserve"> н.р. к</w:t>
      </w:r>
      <w:r w:rsidRPr="001F6E5A">
        <w:rPr>
          <w:rFonts w:eastAsia="Times New Roman" w:cs="Times New Roman"/>
          <w:szCs w:val="28"/>
          <w:lang w:eastAsia="ru-RU"/>
        </w:rPr>
        <w:t>олектив ДНЗ «</w:t>
      </w:r>
      <w:r w:rsidRPr="001F6E5A">
        <w:rPr>
          <w:rFonts w:eastAsia="Times New Roman" w:cs="Times New Roman"/>
          <w:szCs w:val="28"/>
          <w:lang w:val="uk-UA" w:eastAsia="ru-RU"/>
        </w:rPr>
        <w:t>ХВПУСД</w:t>
      </w:r>
      <w:r w:rsidRPr="001F6E5A">
        <w:rPr>
          <w:rFonts w:eastAsia="Times New Roman" w:cs="Times New Roman"/>
          <w:szCs w:val="28"/>
          <w:lang w:eastAsia="ru-RU"/>
        </w:rPr>
        <w:t>» ставив за мету виконання головних завдань:</w:t>
      </w:r>
    </w:p>
    <w:p w:rsidR="00A30899" w:rsidRPr="001F6E5A" w:rsidRDefault="00A30899" w:rsidP="00991EB7">
      <w:pPr>
        <w:numPr>
          <w:ilvl w:val="0"/>
          <w:numId w:val="3"/>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забезпечення права громадян України на професійне навчання відповідно до їх покликань, інтересів і здібностей;</w:t>
      </w:r>
    </w:p>
    <w:p w:rsidR="00A30899" w:rsidRPr="001F6E5A" w:rsidRDefault="00A30899" w:rsidP="00991EB7">
      <w:pPr>
        <w:numPr>
          <w:ilvl w:val="0"/>
          <w:numId w:val="3"/>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забезпечення виконання регіонального замовлення та угод на підготовку кваліфікованих робітників;</w:t>
      </w:r>
    </w:p>
    <w:p w:rsidR="00A30899" w:rsidRPr="001F6E5A" w:rsidRDefault="00A30899" w:rsidP="00991EB7">
      <w:pPr>
        <w:numPr>
          <w:ilvl w:val="0"/>
          <w:numId w:val="3"/>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забезпечення всебічного розвитку особистості, формування в учнів поваги до загальнолюдських цінностей, принципів моралі, національної самосвідомості, культурних потреб, шанобливого ставлення до національних традицій, звичаїв та обрядів;</w:t>
      </w:r>
    </w:p>
    <w:p w:rsidR="00A30899" w:rsidRPr="001F6E5A" w:rsidRDefault="00A30899" w:rsidP="00991EB7">
      <w:pPr>
        <w:numPr>
          <w:ilvl w:val="0"/>
          <w:numId w:val="3"/>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створення умов для творчого розвитку педагогічних працівників та учнів училища;</w:t>
      </w:r>
    </w:p>
    <w:p w:rsidR="00A30899" w:rsidRPr="001F6E5A" w:rsidRDefault="00A30899" w:rsidP="00991EB7">
      <w:pPr>
        <w:numPr>
          <w:ilvl w:val="0"/>
          <w:numId w:val="3"/>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активне впровадження інформаційних технологій у навчально-виховний процес.</w:t>
      </w:r>
    </w:p>
    <w:p w:rsidR="007C5C8B" w:rsidRPr="001F6E5A" w:rsidRDefault="007C5C8B"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val="uk-UA" w:eastAsia="ru-RU"/>
        </w:rPr>
        <w:t>Основним колегіальним органом управління в училищі є педагогічна рада</w:t>
      </w:r>
      <w:r w:rsidRPr="001F6E5A">
        <w:rPr>
          <w:rFonts w:eastAsia="Times New Roman" w:cs="Times New Roman"/>
          <w:szCs w:val="28"/>
          <w:lang w:eastAsia="ru-RU"/>
        </w:rPr>
        <w:t xml:space="preserve">. </w:t>
      </w:r>
      <w:r w:rsidRPr="001F6E5A">
        <w:rPr>
          <w:rFonts w:eastAsia="Times New Roman" w:cs="Times New Roman"/>
          <w:szCs w:val="28"/>
          <w:lang w:val="uk-UA" w:eastAsia="ru-RU"/>
        </w:rPr>
        <w:t xml:space="preserve"> </w:t>
      </w:r>
      <w:r w:rsidRPr="001F6E5A">
        <w:rPr>
          <w:rFonts w:eastAsia="Times New Roman" w:cs="Times New Roman"/>
          <w:szCs w:val="28"/>
          <w:lang w:eastAsia="ru-RU"/>
        </w:rPr>
        <w:t xml:space="preserve"> Засідання педагогічної </w:t>
      </w:r>
      <w:r w:rsidRPr="001F6E5A">
        <w:rPr>
          <w:rFonts w:eastAsia="Times New Roman" w:cs="Times New Roman"/>
          <w:szCs w:val="28"/>
          <w:lang w:val="uk-UA" w:eastAsia="ru-RU"/>
        </w:rPr>
        <w:t xml:space="preserve"> </w:t>
      </w:r>
      <w:r w:rsidRPr="001F6E5A">
        <w:rPr>
          <w:rFonts w:eastAsia="Times New Roman" w:cs="Times New Roman"/>
          <w:szCs w:val="28"/>
          <w:lang w:eastAsia="ru-RU"/>
        </w:rPr>
        <w:t xml:space="preserve"> рад</w:t>
      </w:r>
      <w:r w:rsidRPr="001F6E5A">
        <w:rPr>
          <w:rFonts w:eastAsia="Times New Roman" w:cs="Times New Roman"/>
          <w:szCs w:val="28"/>
          <w:lang w:val="uk-UA" w:eastAsia="ru-RU"/>
        </w:rPr>
        <w:t>и</w:t>
      </w:r>
      <w:r w:rsidRPr="001F6E5A">
        <w:rPr>
          <w:rFonts w:eastAsia="Times New Roman" w:cs="Times New Roman"/>
          <w:szCs w:val="28"/>
          <w:lang w:eastAsia="ru-RU"/>
        </w:rPr>
        <w:t xml:space="preserve"> проводяться раз на два місяці, відповідно до затверджених планів роботи.</w:t>
      </w:r>
    </w:p>
    <w:p w:rsidR="007C5C8B" w:rsidRPr="001F6E5A" w:rsidRDefault="007C5C8B"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lastRenderedPageBreak/>
        <w:t>На розгляд педагогічної ради виносяться питання роботи методичних комісій, стан викладання навчальних дисциплін, професійно-практичної підготовки, впровадження інноваційних технологій у навчальний процес.</w:t>
      </w:r>
    </w:p>
    <w:p w:rsidR="00A24698" w:rsidRPr="00A24698" w:rsidRDefault="00A24698" w:rsidP="00991EB7">
      <w:pPr>
        <w:pStyle w:val="2"/>
        <w:tabs>
          <w:tab w:val="left" w:pos="567"/>
        </w:tabs>
        <w:spacing w:before="0" w:line="240" w:lineRule="auto"/>
        <w:rPr>
          <w:szCs w:val="28"/>
          <w:lang w:val="uk-UA"/>
        </w:rPr>
      </w:pPr>
      <w:bookmarkStart w:id="2" w:name="_Toc20910390"/>
      <w:r w:rsidRPr="00A24698">
        <w:rPr>
          <w:szCs w:val="28"/>
          <w:lang w:val="uk-UA"/>
        </w:rPr>
        <w:t>1.2 Кадрове забезпечення навчально-виховного процесу</w:t>
      </w:r>
      <w:bookmarkEnd w:id="2"/>
    </w:p>
    <w:p w:rsidR="00A24698" w:rsidRPr="00A24698" w:rsidRDefault="00A24698" w:rsidP="00991EB7">
      <w:pPr>
        <w:tabs>
          <w:tab w:val="left" w:pos="567"/>
        </w:tabs>
        <w:spacing w:after="0" w:line="240" w:lineRule="auto"/>
        <w:ind w:firstLine="567"/>
        <w:jc w:val="both"/>
        <w:rPr>
          <w:szCs w:val="28"/>
          <w:lang w:val="uk-UA" w:eastAsia="ru-RU"/>
        </w:rPr>
      </w:pPr>
      <w:r w:rsidRPr="00A24698">
        <w:rPr>
          <w:szCs w:val="28"/>
          <w:lang w:val="uk-UA" w:eastAsia="ru-RU"/>
        </w:rPr>
        <w:t xml:space="preserve">Станом на 1 вересня 2019 року колектив ДНЗ «ХВПУСД» налічує </w:t>
      </w:r>
      <w:r w:rsidR="001E40AA">
        <w:rPr>
          <w:szCs w:val="28"/>
          <w:lang w:val="uk-UA" w:eastAsia="ru-RU"/>
        </w:rPr>
        <w:t xml:space="preserve">119 </w:t>
      </w:r>
      <w:r w:rsidRPr="00A24698">
        <w:rPr>
          <w:szCs w:val="28"/>
          <w:lang w:val="uk-UA" w:eastAsia="ru-RU"/>
        </w:rPr>
        <w:t>працівника. З них:</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директор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заступник директора з навчально-виробничої роботи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заступник директора з навчально-виховної роботи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заступник директора з навчальної роботи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методист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старші майстри – 2;</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інженер з охорони праці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керівники гуртка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практичний психолог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бібліотекар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вихователі – 3;</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інженер-електронік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головний бухгалтер – 1;</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бухгалтери – 3;</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викладачі – 19 (з них: у відпустці по догляду за дитиною до досягнення нею трирічного віку – 2);</w:t>
      </w:r>
    </w:p>
    <w:p w:rsidR="00A24698" w:rsidRPr="00A24698" w:rsidRDefault="00A24698" w:rsidP="00991EB7">
      <w:pPr>
        <w:numPr>
          <w:ilvl w:val="0"/>
          <w:numId w:val="1"/>
        </w:numPr>
        <w:tabs>
          <w:tab w:val="left" w:pos="567"/>
        </w:tabs>
        <w:spacing w:after="0" w:line="240" w:lineRule="auto"/>
        <w:ind w:left="0" w:firstLine="0"/>
        <w:jc w:val="both"/>
        <w:rPr>
          <w:szCs w:val="28"/>
          <w:lang w:val="uk-UA" w:eastAsia="ru-RU"/>
        </w:rPr>
      </w:pPr>
      <w:r w:rsidRPr="00A24698">
        <w:rPr>
          <w:szCs w:val="28"/>
          <w:lang w:val="uk-UA" w:eastAsia="ru-RU"/>
        </w:rPr>
        <w:t xml:space="preserve">майстри виробничого навчання – </w:t>
      </w:r>
      <w:r w:rsidRPr="001E40AA">
        <w:rPr>
          <w:szCs w:val="28"/>
          <w:lang w:val="uk-UA" w:eastAsia="ru-RU"/>
        </w:rPr>
        <w:t>3</w:t>
      </w:r>
      <w:r w:rsidR="001E40AA">
        <w:rPr>
          <w:szCs w:val="28"/>
          <w:lang w:val="uk-UA" w:eastAsia="ru-RU"/>
        </w:rPr>
        <w:t>5</w:t>
      </w:r>
      <w:r w:rsidRPr="00A24698">
        <w:rPr>
          <w:szCs w:val="28"/>
          <w:lang w:val="uk-UA" w:eastAsia="ru-RU"/>
        </w:rPr>
        <w:t xml:space="preserve"> (з них: у відпустці по догляду за          дитиною до досягнення нею трирічного віку – 9);</w:t>
      </w:r>
    </w:p>
    <w:p w:rsidR="00A24698" w:rsidRPr="00A24698" w:rsidRDefault="00A24698" w:rsidP="00991EB7">
      <w:pPr>
        <w:tabs>
          <w:tab w:val="left" w:pos="567"/>
        </w:tabs>
        <w:spacing w:after="0" w:line="240" w:lineRule="auto"/>
        <w:ind w:firstLine="567"/>
        <w:jc w:val="both"/>
        <w:rPr>
          <w:szCs w:val="28"/>
          <w:lang w:val="uk-UA" w:eastAsia="ru-RU"/>
        </w:rPr>
      </w:pPr>
      <w:r w:rsidRPr="00A24698">
        <w:rPr>
          <w:szCs w:val="28"/>
          <w:lang w:val="uk-UA" w:eastAsia="ru-RU"/>
        </w:rPr>
        <w:t>На сьогодні колектив педагогічних працівників налічує 58 осіб, з них:</w:t>
      </w:r>
    </w:p>
    <w:p w:rsidR="00A24698" w:rsidRPr="00A24698" w:rsidRDefault="00A24698" w:rsidP="00991EB7">
      <w:pPr>
        <w:tabs>
          <w:tab w:val="left" w:pos="567"/>
        </w:tabs>
        <w:spacing w:after="0" w:line="240" w:lineRule="auto"/>
        <w:jc w:val="both"/>
        <w:rPr>
          <w:szCs w:val="28"/>
          <w:lang w:val="uk-UA" w:eastAsia="ru-RU"/>
        </w:rPr>
      </w:pPr>
      <w:r w:rsidRPr="00A24698">
        <w:rPr>
          <w:szCs w:val="28"/>
          <w:lang w:val="uk-UA" w:eastAsia="ru-RU"/>
        </w:rPr>
        <w:t>Викладачі:</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педагогічне звання «старший викладач» – 2 особи;</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кваліфікаційну категорію «спеціаліст вищої категорії» – 8 осіб;</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кваліфікаційну категорію «спеціаліст І категорії» – 14 осіб;</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кваліфікаційну категорію «спеціаліст ІІ категорії» – 5 осіб.</w:t>
      </w:r>
    </w:p>
    <w:p w:rsidR="00A24698" w:rsidRPr="00A24698" w:rsidRDefault="00A24698" w:rsidP="00991EB7">
      <w:pPr>
        <w:tabs>
          <w:tab w:val="left" w:pos="567"/>
        </w:tabs>
        <w:spacing w:after="0" w:line="240" w:lineRule="auto"/>
        <w:ind w:firstLine="567"/>
        <w:jc w:val="both"/>
        <w:rPr>
          <w:szCs w:val="28"/>
          <w:lang w:val="uk-UA" w:eastAsia="ru-RU"/>
        </w:rPr>
      </w:pPr>
      <w:r w:rsidRPr="00A24698">
        <w:rPr>
          <w:szCs w:val="28"/>
          <w:lang w:val="uk-UA" w:eastAsia="ru-RU"/>
        </w:rPr>
        <w:t>Майстри виробничого навчання:</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педагогічне звання «майстер виробничого навчання першої категорії» – 1 особа;</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педагогічне звання «майстер виробничого навчання другої категорії» – 4 особи;</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11 тарифний розряд –18 осіб;</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12 тарифний розряд – 1 особа;</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13 тарифний розряд –2 особа;</w:t>
      </w:r>
    </w:p>
    <w:p w:rsidR="00A24698" w:rsidRPr="00A24698" w:rsidRDefault="00A24698" w:rsidP="00991EB7">
      <w:pPr>
        <w:pStyle w:val="26"/>
        <w:numPr>
          <w:ilvl w:val="0"/>
          <w:numId w:val="5"/>
        </w:numPr>
        <w:tabs>
          <w:tab w:val="clear" w:pos="1070"/>
          <w:tab w:val="left" w:pos="567"/>
        </w:tabs>
        <w:spacing w:after="0" w:line="240" w:lineRule="auto"/>
        <w:ind w:left="0" w:firstLine="0"/>
        <w:jc w:val="both"/>
        <w:rPr>
          <w:sz w:val="28"/>
          <w:szCs w:val="28"/>
          <w:lang w:val="uk-UA" w:eastAsia="ru-RU"/>
        </w:rPr>
      </w:pPr>
      <w:r w:rsidRPr="00A24698">
        <w:rPr>
          <w:sz w:val="28"/>
          <w:szCs w:val="28"/>
          <w:lang w:val="uk-UA" w:eastAsia="ru-RU"/>
        </w:rPr>
        <w:t>мають 14 тарифний розряд – 6 осіб.</w:t>
      </w:r>
    </w:p>
    <w:p w:rsidR="00A24698" w:rsidRPr="00A24698" w:rsidRDefault="00A24698" w:rsidP="00991EB7">
      <w:pPr>
        <w:tabs>
          <w:tab w:val="left" w:pos="567"/>
        </w:tabs>
        <w:spacing w:after="0" w:line="240" w:lineRule="auto"/>
        <w:ind w:firstLine="567"/>
        <w:jc w:val="both"/>
        <w:rPr>
          <w:szCs w:val="28"/>
          <w:lang w:val="uk-UA" w:eastAsia="ru-RU"/>
        </w:rPr>
      </w:pPr>
      <w:r w:rsidRPr="001E40AA">
        <w:rPr>
          <w:szCs w:val="28"/>
          <w:lang w:val="uk-UA" w:eastAsia="ru-RU"/>
        </w:rPr>
        <w:t>Педагогічний стаж до 10 років мають 3</w:t>
      </w:r>
      <w:r w:rsidR="001E40AA" w:rsidRPr="001E40AA">
        <w:rPr>
          <w:szCs w:val="28"/>
          <w:lang w:val="uk-UA" w:eastAsia="ru-RU"/>
        </w:rPr>
        <w:t>6</w:t>
      </w:r>
      <w:r w:rsidRPr="001E40AA">
        <w:rPr>
          <w:szCs w:val="28"/>
          <w:lang w:val="uk-UA" w:eastAsia="ru-RU"/>
        </w:rPr>
        <w:t xml:space="preserve"> % педагогічних працівників (</w:t>
      </w:r>
      <w:r w:rsidR="001E40AA" w:rsidRPr="001E40AA">
        <w:rPr>
          <w:szCs w:val="28"/>
          <w:lang w:val="uk-UA" w:eastAsia="ru-RU"/>
        </w:rPr>
        <w:t>21</w:t>
      </w:r>
      <w:r w:rsidRPr="001E40AA">
        <w:rPr>
          <w:szCs w:val="28"/>
          <w:lang w:val="uk-UA" w:eastAsia="ru-RU"/>
        </w:rPr>
        <w:t xml:space="preserve"> ос</w:t>
      </w:r>
      <w:r w:rsidR="001E40AA" w:rsidRPr="001E40AA">
        <w:rPr>
          <w:szCs w:val="28"/>
          <w:lang w:val="uk-UA" w:eastAsia="ru-RU"/>
        </w:rPr>
        <w:t>о</w:t>
      </w:r>
      <w:r w:rsidRPr="001E40AA">
        <w:rPr>
          <w:szCs w:val="28"/>
          <w:lang w:val="uk-UA" w:eastAsia="ru-RU"/>
        </w:rPr>
        <w:t>б</w:t>
      </w:r>
      <w:r w:rsidR="001E40AA" w:rsidRPr="001E40AA">
        <w:rPr>
          <w:szCs w:val="28"/>
          <w:lang w:val="uk-UA" w:eastAsia="ru-RU"/>
        </w:rPr>
        <w:t>а</w:t>
      </w:r>
      <w:r w:rsidRPr="001E40AA">
        <w:rPr>
          <w:szCs w:val="28"/>
          <w:lang w:val="uk-UA" w:eastAsia="ru-RU"/>
        </w:rPr>
        <w:t xml:space="preserve">), від 10 до 20 років – </w:t>
      </w:r>
      <w:r w:rsidR="001E40AA" w:rsidRPr="001E40AA">
        <w:rPr>
          <w:szCs w:val="28"/>
          <w:lang w:val="uk-UA" w:eastAsia="ru-RU"/>
        </w:rPr>
        <w:t>17</w:t>
      </w:r>
      <w:r w:rsidRPr="001E40AA">
        <w:rPr>
          <w:szCs w:val="28"/>
          <w:lang w:val="uk-UA" w:eastAsia="ru-RU"/>
        </w:rPr>
        <w:t>% (1</w:t>
      </w:r>
      <w:r w:rsidR="001E40AA" w:rsidRPr="001E40AA">
        <w:rPr>
          <w:szCs w:val="28"/>
          <w:lang w:val="uk-UA" w:eastAsia="ru-RU"/>
        </w:rPr>
        <w:t>0</w:t>
      </w:r>
      <w:r w:rsidRPr="001E40AA">
        <w:rPr>
          <w:szCs w:val="28"/>
          <w:lang w:val="uk-UA" w:eastAsia="ru-RU"/>
        </w:rPr>
        <w:t xml:space="preserve"> осіб), понад 20 років – 4</w:t>
      </w:r>
      <w:r w:rsidR="001E40AA" w:rsidRPr="001E40AA">
        <w:rPr>
          <w:szCs w:val="28"/>
          <w:lang w:val="uk-UA" w:eastAsia="ru-RU"/>
        </w:rPr>
        <w:t>7</w:t>
      </w:r>
      <w:r w:rsidRPr="001E40AA">
        <w:rPr>
          <w:szCs w:val="28"/>
          <w:lang w:val="uk-UA" w:eastAsia="ru-RU"/>
        </w:rPr>
        <w:t>% (2</w:t>
      </w:r>
      <w:r w:rsidR="001E40AA" w:rsidRPr="001E40AA">
        <w:rPr>
          <w:szCs w:val="28"/>
          <w:lang w:val="uk-UA" w:eastAsia="ru-RU"/>
        </w:rPr>
        <w:t>7</w:t>
      </w:r>
      <w:r w:rsidRPr="001E40AA">
        <w:rPr>
          <w:szCs w:val="28"/>
          <w:lang w:val="uk-UA" w:eastAsia="ru-RU"/>
        </w:rPr>
        <w:t xml:space="preserve"> осіб), що свідчить про достатньо високий рівень фахової майстерності.</w:t>
      </w:r>
    </w:p>
    <w:p w:rsidR="00A24698" w:rsidRPr="00A24698" w:rsidRDefault="00A24698" w:rsidP="00991EB7">
      <w:pPr>
        <w:tabs>
          <w:tab w:val="left" w:pos="0"/>
          <w:tab w:val="num" w:pos="851"/>
        </w:tabs>
        <w:spacing w:after="0" w:line="240" w:lineRule="auto"/>
        <w:ind w:firstLine="567"/>
        <w:jc w:val="both"/>
        <w:rPr>
          <w:szCs w:val="28"/>
          <w:lang w:val="uk-UA"/>
        </w:rPr>
      </w:pPr>
      <w:r w:rsidRPr="00A24698">
        <w:rPr>
          <w:szCs w:val="28"/>
          <w:lang w:val="uk-UA"/>
        </w:rPr>
        <w:t xml:space="preserve">Педагогічні працівники училища систематично працювали над підвищенням власної професійної майстерності. Курси підвищення кваліфікації пройшли: </w:t>
      </w:r>
    </w:p>
    <w:p w:rsidR="00A24698" w:rsidRPr="00A24698" w:rsidRDefault="00A24698" w:rsidP="00991EB7">
      <w:pPr>
        <w:pStyle w:val="a7"/>
        <w:numPr>
          <w:ilvl w:val="0"/>
          <w:numId w:val="6"/>
        </w:numPr>
        <w:spacing w:after="0" w:line="240" w:lineRule="auto"/>
        <w:ind w:left="567" w:right="-108" w:hanging="567"/>
        <w:jc w:val="both"/>
        <w:rPr>
          <w:szCs w:val="28"/>
          <w:lang w:val="uk-UA"/>
        </w:rPr>
      </w:pPr>
      <w:r w:rsidRPr="00A24698">
        <w:rPr>
          <w:szCs w:val="28"/>
          <w:lang w:val="uk-UA"/>
        </w:rPr>
        <w:t>викладачі загальноосвітніх предметів (Херсонська академія непевної освіти Херсонської обласної ради) - 4 чол;</w:t>
      </w:r>
    </w:p>
    <w:p w:rsidR="00A24698" w:rsidRPr="00A24698" w:rsidRDefault="00A24698" w:rsidP="00991EB7">
      <w:pPr>
        <w:pStyle w:val="a7"/>
        <w:numPr>
          <w:ilvl w:val="0"/>
          <w:numId w:val="6"/>
        </w:numPr>
        <w:spacing w:after="0" w:line="240" w:lineRule="auto"/>
        <w:ind w:left="567" w:right="-108" w:hanging="567"/>
        <w:jc w:val="both"/>
        <w:rPr>
          <w:szCs w:val="28"/>
          <w:lang w:val="uk-UA"/>
        </w:rPr>
      </w:pPr>
      <w:r w:rsidRPr="00A24698">
        <w:rPr>
          <w:szCs w:val="28"/>
          <w:lang w:val="uk-UA"/>
        </w:rPr>
        <w:lastRenderedPageBreak/>
        <w:t>викладачі спецдисциплін (Інститут післядипломної освіти ІПП м. Біла Церква) – 1 чол.;</w:t>
      </w:r>
    </w:p>
    <w:p w:rsidR="00A24698" w:rsidRPr="00A24698" w:rsidRDefault="00A24698" w:rsidP="00991EB7">
      <w:pPr>
        <w:pStyle w:val="a7"/>
        <w:numPr>
          <w:ilvl w:val="0"/>
          <w:numId w:val="6"/>
        </w:numPr>
        <w:spacing w:after="0" w:line="240" w:lineRule="auto"/>
        <w:ind w:left="567" w:right="-108" w:hanging="567"/>
        <w:jc w:val="both"/>
        <w:rPr>
          <w:szCs w:val="28"/>
          <w:lang w:val="uk-UA"/>
        </w:rPr>
      </w:pPr>
      <w:r w:rsidRPr="00A24698">
        <w:rPr>
          <w:szCs w:val="28"/>
          <w:lang w:val="uk-UA"/>
        </w:rPr>
        <w:t>майстри виробничого навчання (Інститут післядипломної освіти ІПП м. Біла Церква) – 4 чол;</w:t>
      </w:r>
    </w:p>
    <w:p w:rsidR="00A24698" w:rsidRPr="00A24698" w:rsidRDefault="00A24698" w:rsidP="00991EB7">
      <w:pPr>
        <w:spacing w:after="0" w:line="240" w:lineRule="auto"/>
        <w:ind w:right="-108" w:firstLine="567"/>
        <w:jc w:val="both"/>
        <w:rPr>
          <w:szCs w:val="28"/>
          <w:lang w:val="uk-UA"/>
        </w:rPr>
      </w:pPr>
      <w:r w:rsidRPr="00A24698">
        <w:rPr>
          <w:szCs w:val="28"/>
          <w:lang w:val="uk-UA"/>
        </w:rPr>
        <w:t>Протягом навчального року в училищі було атестовано 8 педагогів:</w:t>
      </w:r>
    </w:p>
    <w:p w:rsidR="00A24698" w:rsidRPr="00A24698" w:rsidRDefault="00A24698" w:rsidP="00991EB7">
      <w:pPr>
        <w:pStyle w:val="3"/>
        <w:spacing w:before="0" w:line="240" w:lineRule="auto"/>
        <w:rPr>
          <w:szCs w:val="28"/>
          <w:lang w:val="uk-UA"/>
        </w:rPr>
      </w:pPr>
      <w:bookmarkStart w:id="3" w:name="_Toc20910391"/>
      <w:r w:rsidRPr="00A24698">
        <w:rPr>
          <w:szCs w:val="28"/>
          <w:lang w:val="uk-UA"/>
        </w:rPr>
        <w:t>Таблиця № 1 «Атестація педагогічних працівників»</w:t>
      </w:r>
      <w:bookmarkEnd w:id="3"/>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923"/>
        <w:gridCol w:w="959"/>
        <w:gridCol w:w="1666"/>
        <w:gridCol w:w="1965"/>
        <w:gridCol w:w="2134"/>
      </w:tblGrid>
      <w:tr w:rsidR="00A24698" w:rsidRPr="002D6AD9" w:rsidTr="00A24698">
        <w:tc>
          <w:tcPr>
            <w:tcW w:w="559" w:type="dxa"/>
            <w:vAlign w:val="center"/>
          </w:tcPr>
          <w:p w:rsidR="00A24698" w:rsidRPr="00A24698" w:rsidRDefault="00A24698" w:rsidP="00991EB7">
            <w:pPr>
              <w:pStyle w:val="a7"/>
              <w:spacing w:after="0" w:line="240" w:lineRule="auto"/>
              <w:ind w:left="0"/>
              <w:jc w:val="center"/>
              <w:rPr>
                <w:b/>
                <w:sz w:val="22"/>
                <w:lang w:val="uk-UA"/>
              </w:rPr>
            </w:pPr>
            <w:r w:rsidRPr="00A24698">
              <w:rPr>
                <w:b/>
                <w:sz w:val="22"/>
                <w:lang w:val="uk-UA"/>
              </w:rPr>
              <w:t>№</w:t>
            </w:r>
          </w:p>
          <w:p w:rsidR="00A24698" w:rsidRPr="00A24698" w:rsidRDefault="00A24698" w:rsidP="00991EB7">
            <w:pPr>
              <w:pStyle w:val="a7"/>
              <w:spacing w:after="0" w:line="240" w:lineRule="auto"/>
              <w:ind w:left="0"/>
              <w:jc w:val="center"/>
              <w:rPr>
                <w:b/>
                <w:sz w:val="22"/>
                <w:lang w:val="uk-UA"/>
              </w:rPr>
            </w:pPr>
            <w:r w:rsidRPr="00A24698">
              <w:rPr>
                <w:b/>
                <w:sz w:val="22"/>
                <w:lang w:val="uk-UA"/>
              </w:rPr>
              <w:t>з/п</w:t>
            </w:r>
          </w:p>
        </w:tc>
        <w:tc>
          <w:tcPr>
            <w:tcW w:w="2923" w:type="dxa"/>
            <w:vAlign w:val="center"/>
          </w:tcPr>
          <w:p w:rsidR="00A24698" w:rsidRPr="00A24698" w:rsidRDefault="00A24698" w:rsidP="00991EB7">
            <w:pPr>
              <w:pStyle w:val="a7"/>
              <w:spacing w:after="0" w:line="240" w:lineRule="auto"/>
              <w:ind w:left="0"/>
              <w:jc w:val="center"/>
              <w:rPr>
                <w:b/>
                <w:sz w:val="22"/>
                <w:lang w:val="uk-UA"/>
              </w:rPr>
            </w:pPr>
            <w:r w:rsidRPr="00A24698">
              <w:rPr>
                <w:b/>
                <w:sz w:val="22"/>
                <w:lang w:val="uk-UA"/>
              </w:rPr>
              <w:t>Категорії</w:t>
            </w:r>
          </w:p>
        </w:tc>
        <w:tc>
          <w:tcPr>
            <w:tcW w:w="959" w:type="dxa"/>
            <w:vAlign w:val="center"/>
          </w:tcPr>
          <w:p w:rsidR="00A24698" w:rsidRPr="00A24698" w:rsidRDefault="00A24698" w:rsidP="00991EB7">
            <w:pPr>
              <w:pStyle w:val="a7"/>
              <w:spacing w:after="0" w:line="240" w:lineRule="auto"/>
              <w:ind w:left="0"/>
              <w:jc w:val="center"/>
              <w:rPr>
                <w:b/>
                <w:sz w:val="22"/>
                <w:lang w:val="uk-UA"/>
              </w:rPr>
            </w:pPr>
            <w:r w:rsidRPr="00A24698">
              <w:rPr>
                <w:b/>
                <w:sz w:val="22"/>
                <w:lang w:val="uk-UA"/>
              </w:rPr>
              <w:t>Всього</w:t>
            </w:r>
          </w:p>
        </w:tc>
        <w:tc>
          <w:tcPr>
            <w:tcW w:w="1666" w:type="dxa"/>
            <w:vAlign w:val="center"/>
          </w:tcPr>
          <w:p w:rsidR="00A24698" w:rsidRPr="00A24698" w:rsidRDefault="00A24698" w:rsidP="00991EB7">
            <w:pPr>
              <w:pStyle w:val="a7"/>
              <w:spacing w:after="0" w:line="240" w:lineRule="auto"/>
              <w:ind w:left="0"/>
              <w:jc w:val="center"/>
              <w:rPr>
                <w:b/>
                <w:sz w:val="22"/>
                <w:lang w:val="uk-UA"/>
              </w:rPr>
            </w:pPr>
            <w:r w:rsidRPr="00A24698">
              <w:rPr>
                <w:b/>
                <w:sz w:val="22"/>
                <w:lang w:val="uk-UA"/>
              </w:rPr>
              <w:t>На відповідність займаній посаді</w:t>
            </w:r>
          </w:p>
        </w:tc>
        <w:tc>
          <w:tcPr>
            <w:tcW w:w="1965" w:type="dxa"/>
            <w:vAlign w:val="center"/>
          </w:tcPr>
          <w:p w:rsidR="00A24698" w:rsidRPr="00A24698" w:rsidRDefault="00A24698" w:rsidP="00991EB7">
            <w:pPr>
              <w:pStyle w:val="a7"/>
              <w:spacing w:after="0" w:line="240" w:lineRule="auto"/>
              <w:ind w:left="0"/>
              <w:jc w:val="center"/>
              <w:rPr>
                <w:b/>
                <w:sz w:val="22"/>
                <w:lang w:val="uk-UA"/>
              </w:rPr>
            </w:pPr>
            <w:r w:rsidRPr="00A24698">
              <w:rPr>
                <w:b/>
                <w:sz w:val="22"/>
                <w:lang w:val="uk-UA"/>
              </w:rPr>
              <w:t>На підвищення кваліфікаційної категорії або педагогічного звання</w:t>
            </w:r>
          </w:p>
        </w:tc>
        <w:tc>
          <w:tcPr>
            <w:tcW w:w="2134" w:type="dxa"/>
            <w:vAlign w:val="center"/>
          </w:tcPr>
          <w:p w:rsidR="00A24698" w:rsidRPr="00A24698" w:rsidRDefault="00A24698" w:rsidP="00991EB7">
            <w:pPr>
              <w:pStyle w:val="a7"/>
              <w:spacing w:after="0" w:line="240" w:lineRule="auto"/>
              <w:ind w:left="0"/>
              <w:jc w:val="center"/>
              <w:rPr>
                <w:b/>
                <w:sz w:val="22"/>
                <w:lang w:val="uk-UA"/>
              </w:rPr>
            </w:pPr>
            <w:r w:rsidRPr="00A24698">
              <w:rPr>
                <w:b/>
                <w:sz w:val="22"/>
                <w:lang w:val="uk-UA"/>
              </w:rPr>
              <w:t>На відповідність раніше присвоєній кваліфікаційній категорії або педагогічному званню</w:t>
            </w:r>
          </w:p>
        </w:tc>
      </w:tr>
      <w:tr w:rsidR="00A24698" w:rsidRPr="00A24698" w:rsidTr="00A24698">
        <w:tc>
          <w:tcPr>
            <w:tcW w:w="559" w:type="dxa"/>
            <w:vAlign w:val="center"/>
          </w:tcPr>
          <w:p w:rsidR="00A24698" w:rsidRPr="00A24698" w:rsidRDefault="00A24698" w:rsidP="00991EB7">
            <w:pPr>
              <w:pStyle w:val="a7"/>
              <w:spacing w:after="0" w:line="240" w:lineRule="auto"/>
              <w:ind w:left="0"/>
              <w:jc w:val="center"/>
              <w:rPr>
                <w:sz w:val="22"/>
                <w:lang w:val="uk-UA"/>
              </w:rPr>
            </w:pPr>
            <w:r w:rsidRPr="00A24698">
              <w:rPr>
                <w:sz w:val="22"/>
                <w:lang w:val="uk-UA"/>
              </w:rPr>
              <w:t>1.</w:t>
            </w:r>
          </w:p>
        </w:tc>
        <w:tc>
          <w:tcPr>
            <w:tcW w:w="2923" w:type="dxa"/>
          </w:tcPr>
          <w:p w:rsidR="00A24698" w:rsidRPr="00A24698" w:rsidRDefault="00A24698" w:rsidP="00991EB7">
            <w:pPr>
              <w:pStyle w:val="a7"/>
              <w:spacing w:after="0" w:line="240" w:lineRule="auto"/>
              <w:ind w:left="0"/>
              <w:rPr>
                <w:sz w:val="22"/>
                <w:lang w:val="uk-UA"/>
              </w:rPr>
            </w:pPr>
            <w:r w:rsidRPr="00A24698">
              <w:rPr>
                <w:sz w:val="22"/>
                <w:lang w:val="uk-UA"/>
              </w:rPr>
              <w:t>Керівники</w:t>
            </w:r>
          </w:p>
        </w:tc>
        <w:tc>
          <w:tcPr>
            <w:tcW w:w="959" w:type="dxa"/>
          </w:tcPr>
          <w:p w:rsidR="00A24698" w:rsidRPr="00A24698" w:rsidRDefault="00A24698" w:rsidP="00991EB7">
            <w:pPr>
              <w:pStyle w:val="a7"/>
              <w:spacing w:after="0" w:line="240" w:lineRule="auto"/>
              <w:ind w:left="0"/>
              <w:jc w:val="center"/>
              <w:rPr>
                <w:sz w:val="22"/>
                <w:lang w:val="uk-UA"/>
              </w:rPr>
            </w:pPr>
            <w:r w:rsidRPr="00A24698">
              <w:rPr>
                <w:sz w:val="22"/>
                <w:lang w:val="uk-UA"/>
              </w:rPr>
              <w:t>-</w:t>
            </w:r>
          </w:p>
        </w:tc>
        <w:tc>
          <w:tcPr>
            <w:tcW w:w="1666" w:type="dxa"/>
          </w:tcPr>
          <w:p w:rsidR="00A24698" w:rsidRPr="00A24698" w:rsidRDefault="00A24698" w:rsidP="00991EB7">
            <w:pPr>
              <w:pStyle w:val="a7"/>
              <w:spacing w:after="0" w:line="240" w:lineRule="auto"/>
              <w:ind w:left="0"/>
              <w:jc w:val="center"/>
              <w:rPr>
                <w:sz w:val="22"/>
                <w:lang w:val="uk-UA"/>
              </w:rPr>
            </w:pPr>
            <w:r w:rsidRPr="00A24698">
              <w:rPr>
                <w:sz w:val="22"/>
                <w:lang w:val="uk-UA"/>
              </w:rPr>
              <w:t>-</w:t>
            </w:r>
          </w:p>
        </w:tc>
        <w:tc>
          <w:tcPr>
            <w:tcW w:w="1965" w:type="dxa"/>
          </w:tcPr>
          <w:p w:rsidR="00A24698" w:rsidRPr="00A24698" w:rsidRDefault="00A24698" w:rsidP="00991EB7">
            <w:pPr>
              <w:pStyle w:val="a7"/>
              <w:spacing w:after="0" w:line="240" w:lineRule="auto"/>
              <w:ind w:left="0"/>
              <w:jc w:val="center"/>
              <w:rPr>
                <w:sz w:val="22"/>
                <w:lang w:val="uk-UA"/>
              </w:rPr>
            </w:pPr>
            <w:r w:rsidRPr="00A24698">
              <w:rPr>
                <w:sz w:val="22"/>
                <w:lang w:val="uk-UA"/>
              </w:rPr>
              <w:t>-</w:t>
            </w:r>
          </w:p>
        </w:tc>
        <w:tc>
          <w:tcPr>
            <w:tcW w:w="2134" w:type="dxa"/>
          </w:tcPr>
          <w:p w:rsidR="00A24698" w:rsidRPr="00A24698" w:rsidRDefault="00A24698" w:rsidP="00991EB7">
            <w:pPr>
              <w:pStyle w:val="a7"/>
              <w:spacing w:after="0" w:line="240" w:lineRule="auto"/>
              <w:ind w:left="0"/>
              <w:jc w:val="center"/>
              <w:rPr>
                <w:sz w:val="22"/>
                <w:lang w:val="uk-UA"/>
              </w:rPr>
            </w:pPr>
            <w:r w:rsidRPr="00A24698">
              <w:rPr>
                <w:sz w:val="22"/>
                <w:lang w:val="uk-UA"/>
              </w:rPr>
              <w:t>-</w:t>
            </w:r>
          </w:p>
        </w:tc>
      </w:tr>
      <w:tr w:rsidR="00A24698" w:rsidRPr="00A24698" w:rsidTr="00A24698">
        <w:tc>
          <w:tcPr>
            <w:tcW w:w="559" w:type="dxa"/>
            <w:vAlign w:val="center"/>
          </w:tcPr>
          <w:p w:rsidR="00A24698" w:rsidRPr="00A24698" w:rsidRDefault="00A24698" w:rsidP="00991EB7">
            <w:pPr>
              <w:pStyle w:val="a7"/>
              <w:spacing w:after="0" w:line="240" w:lineRule="auto"/>
              <w:ind w:left="0"/>
              <w:jc w:val="center"/>
              <w:rPr>
                <w:sz w:val="22"/>
                <w:lang w:val="uk-UA"/>
              </w:rPr>
            </w:pPr>
            <w:r w:rsidRPr="00A24698">
              <w:rPr>
                <w:sz w:val="22"/>
                <w:lang w:val="uk-UA"/>
              </w:rPr>
              <w:t>2.</w:t>
            </w:r>
          </w:p>
        </w:tc>
        <w:tc>
          <w:tcPr>
            <w:tcW w:w="2923" w:type="dxa"/>
          </w:tcPr>
          <w:p w:rsidR="00A24698" w:rsidRPr="00A24698" w:rsidRDefault="00A24698" w:rsidP="00991EB7">
            <w:pPr>
              <w:pStyle w:val="a7"/>
              <w:spacing w:after="0" w:line="240" w:lineRule="auto"/>
              <w:ind w:left="0"/>
              <w:rPr>
                <w:sz w:val="22"/>
                <w:lang w:val="uk-UA"/>
              </w:rPr>
            </w:pPr>
            <w:r w:rsidRPr="00A24698">
              <w:rPr>
                <w:sz w:val="22"/>
                <w:lang w:val="uk-UA"/>
              </w:rPr>
              <w:t>Викладачі спеціальних предметів</w:t>
            </w:r>
          </w:p>
        </w:tc>
        <w:tc>
          <w:tcPr>
            <w:tcW w:w="959" w:type="dxa"/>
          </w:tcPr>
          <w:p w:rsidR="00A24698" w:rsidRPr="00A24698" w:rsidRDefault="00A24698" w:rsidP="00991EB7">
            <w:pPr>
              <w:pStyle w:val="a7"/>
              <w:spacing w:after="0" w:line="240" w:lineRule="auto"/>
              <w:ind w:left="0"/>
              <w:jc w:val="center"/>
              <w:rPr>
                <w:sz w:val="22"/>
                <w:lang w:val="uk-UA"/>
              </w:rPr>
            </w:pPr>
            <w:r w:rsidRPr="00A24698">
              <w:rPr>
                <w:sz w:val="22"/>
                <w:lang w:val="uk-UA"/>
              </w:rPr>
              <w:t>2</w:t>
            </w:r>
          </w:p>
        </w:tc>
        <w:tc>
          <w:tcPr>
            <w:tcW w:w="1666" w:type="dxa"/>
          </w:tcPr>
          <w:p w:rsidR="00A24698" w:rsidRPr="00A24698" w:rsidRDefault="00A24698" w:rsidP="00991EB7">
            <w:pPr>
              <w:pStyle w:val="a7"/>
              <w:spacing w:after="0" w:line="240" w:lineRule="auto"/>
              <w:ind w:left="0"/>
              <w:jc w:val="center"/>
              <w:rPr>
                <w:sz w:val="22"/>
                <w:lang w:val="uk-UA"/>
              </w:rPr>
            </w:pPr>
            <w:r w:rsidRPr="00A24698">
              <w:rPr>
                <w:sz w:val="22"/>
                <w:lang w:val="uk-UA"/>
              </w:rPr>
              <w:t>2</w:t>
            </w:r>
          </w:p>
        </w:tc>
        <w:tc>
          <w:tcPr>
            <w:tcW w:w="1965" w:type="dxa"/>
          </w:tcPr>
          <w:p w:rsidR="00A24698" w:rsidRPr="00A24698" w:rsidRDefault="00A24698" w:rsidP="00991EB7">
            <w:pPr>
              <w:pStyle w:val="a7"/>
              <w:spacing w:after="0" w:line="240" w:lineRule="auto"/>
              <w:ind w:left="0"/>
              <w:jc w:val="center"/>
              <w:rPr>
                <w:sz w:val="22"/>
                <w:lang w:val="uk-UA"/>
              </w:rPr>
            </w:pPr>
            <w:r w:rsidRPr="00A24698">
              <w:rPr>
                <w:sz w:val="22"/>
                <w:lang w:val="uk-UA"/>
              </w:rPr>
              <w:t>1</w:t>
            </w:r>
          </w:p>
        </w:tc>
        <w:tc>
          <w:tcPr>
            <w:tcW w:w="2134" w:type="dxa"/>
          </w:tcPr>
          <w:p w:rsidR="00A24698" w:rsidRPr="00A24698" w:rsidRDefault="00A24698" w:rsidP="00991EB7">
            <w:pPr>
              <w:pStyle w:val="a7"/>
              <w:spacing w:after="0" w:line="240" w:lineRule="auto"/>
              <w:ind w:left="0"/>
              <w:jc w:val="center"/>
              <w:rPr>
                <w:sz w:val="22"/>
                <w:lang w:val="uk-UA"/>
              </w:rPr>
            </w:pPr>
            <w:r w:rsidRPr="00A24698">
              <w:rPr>
                <w:sz w:val="22"/>
                <w:lang w:val="uk-UA"/>
              </w:rPr>
              <w:t>1</w:t>
            </w:r>
          </w:p>
        </w:tc>
      </w:tr>
      <w:tr w:rsidR="00A24698" w:rsidRPr="00A24698" w:rsidTr="00A24698">
        <w:tc>
          <w:tcPr>
            <w:tcW w:w="559" w:type="dxa"/>
            <w:vAlign w:val="center"/>
          </w:tcPr>
          <w:p w:rsidR="00A24698" w:rsidRPr="00A24698" w:rsidRDefault="00A24698" w:rsidP="00991EB7">
            <w:pPr>
              <w:pStyle w:val="a7"/>
              <w:spacing w:after="0" w:line="240" w:lineRule="auto"/>
              <w:ind w:left="0"/>
              <w:jc w:val="center"/>
              <w:rPr>
                <w:sz w:val="22"/>
                <w:lang w:val="uk-UA"/>
              </w:rPr>
            </w:pPr>
            <w:r w:rsidRPr="00A24698">
              <w:rPr>
                <w:sz w:val="22"/>
                <w:lang w:val="uk-UA"/>
              </w:rPr>
              <w:t>3.</w:t>
            </w:r>
          </w:p>
        </w:tc>
        <w:tc>
          <w:tcPr>
            <w:tcW w:w="2923" w:type="dxa"/>
          </w:tcPr>
          <w:p w:rsidR="00A24698" w:rsidRPr="00A24698" w:rsidRDefault="00A24698" w:rsidP="00991EB7">
            <w:pPr>
              <w:pStyle w:val="a7"/>
              <w:spacing w:after="0" w:line="240" w:lineRule="auto"/>
              <w:ind w:left="0"/>
              <w:rPr>
                <w:sz w:val="22"/>
                <w:lang w:val="uk-UA"/>
              </w:rPr>
            </w:pPr>
            <w:r w:rsidRPr="00A24698">
              <w:rPr>
                <w:sz w:val="22"/>
                <w:lang w:val="uk-UA"/>
              </w:rPr>
              <w:t>Викладачі загальноосвітніх предметів</w:t>
            </w:r>
          </w:p>
        </w:tc>
        <w:tc>
          <w:tcPr>
            <w:tcW w:w="959" w:type="dxa"/>
          </w:tcPr>
          <w:p w:rsidR="00A24698" w:rsidRPr="00A24698" w:rsidRDefault="00A24698" w:rsidP="00991EB7">
            <w:pPr>
              <w:pStyle w:val="a7"/>
              <w:spacing w:after="0" w:line="240" w:lineRule="auto"/>
              <w:ind w:left="0"/>
              <w:jc w:val="center"/>
              <w:rPr>
                <w:sz w:val="22"/>
                <w:lang w:val="uk-UA"/>
              </w:rPr>
            </w:pPr>
            <w:r w:rsidRPr="00A24698">
              <w:rPr>
                <w:sz w:val="22"/>
                <w:lang w:val="uk-UA"/>
              </w:rPr>
              <w:t>2</w:t>
            </w:r>
          </w:p>
        </w:tc>
        <w:tc>
          <w:tcPr>
            <w:tcW w:w="1666" w:type="dxa"/>
          </w:tcPr>
          <w:p w:rsidR="00A24698" w:rsidRPr="00A24698" w:rsidRDefault="00A24698" w:rsidP="00991EB7">
            <w:pPr>
              <w:pStyle w:val="a7"/>
              <w:spacing w:after="0" w:line="240" w:lineRule="auto"/>
              <w:ind w:left="0"/>
              <w:jc w:val="center"/>
              <w:rPr>
                <w:sz w:val="22"/>
                <w:lang w:val="uk-UA"/>
              </w:rPr>
            </w:pPr>
            <w:r w:rsidRPr="00A24698">
              <w:rPr>
                <w:sz w:val="22"/>
                <w:lang w:val="uk-UA"/>
              </w:rPr>
              <w:t>2</w:t>
            </w:r>
          </w:p>
        </w:tc>
        <w:tc>
          <w:tcPr>
            <w:tcW w:w="1965" w:type="dxa"/>
          </w:tcPr>
          <w:p w:rsidR="00A24698" w:rsidRPr="00A24698" w:rsidRDefault="00A24698" w:rsidP="00991EB7">
            <w:pPr>
              <w:pStyle w:val="a7"/>
              <w:spacing w:after="0" w:line="240" w:lineRule="auto"/>
              <w:ind w:left="0"/>
              <w:jc w:val="center"/>
              <w:rPr>
                <w:sz w:val="22"/>
                <w:lang w:val="uk-UA"/>
              </w:rPr>
            </w:pPr>
            <w:r w:rsidRPr="00A24698">
              <w:rPr>
                <w:sz w:val="22"/>
                <w:lang w:val="uk-UA"/>
              </w:rPr>
              <w:t>2</w:t>
            </w:r>
          </w:p>
        </w:tc>
        <w:tc>
          <w:tcPr>
            <w:tcW w:w="2134" w:type="dxa"/>
          </w:tcPr>
          <w:p w:rsidR="00A24698" w:rsidRPr="00A24698" w:rsidRDefault="00A24698" w:rsidP="00991EB7">
            <w:pPr>
              <w:pStyle w:val="a7"/>
              <w:spacing w:after="0" w:line="240" w:lineRule="auto"/>
              <w:ind w:left="0"/>
              <w:jc w:val="center"/>
              <w:rPr>
                <w:sz w:val="22"/>
                <w:lang w:val="uk-UA"/>
              </w:rPr>
            </w:pPr>
            <w:r w:rsidRPr="00A24698">
              <w:rPr>
                <w:sz w:val="22"/>
                <w:lang w:val="uk-UA"/>
              </w:rPr>
              <w:t>-</w:t>
            </w:r>
          </w:p>
        </w:tc>
      </w:tr>
      <w:tr w:rsidR="00A24698" w:rsidRPr="00A24698" w:rsidTr="00A24698">
        <w:tc>
          <w:tcPr>
            <w:tcW w:w="559" w:type="dxa"/>
            <w:vAlign w:val="center"/>
          </w:tcPr>
          <w:p w:rsidR="00A24698" w:rsidRPr="00A24698" w:rsidRDefault="00A24698" w:rsidP="00991EB7">
            <w:pPr>
              <w:pStyle w:val="a7"/>
              <w:spacing w:after="0" w:line="240" w:lineRule="auto"/>
              <w:ind w:left="0"/>
              <w:jc w:val="center"/>
              <w:rPr>
                <w:sz w:val="22"/>
                <w:lang w:val="uk-UA"/>
              </w:rPr>
            </w:pPr>
            <w:r w:rsidRPr="00A24698">
              <w:rPr>
                <w:sz w:val="22"/>
                <w:lang w:val="uk-UA"/>
              </w:rPr>
              <w:t>4.</w:t>
            </w:r>
          </w:p>
        </w:tc>
        <w:tc>
          <w:tcPr>
            <w:tcW w:w="2923" w:type="dxa"/>
          </w:tcPr>
          <w:p w:rsidR="00A24698" w:rsidRPr="00A24698" w:rsidRDefault="00A24698" w:rsidP="00991EB7">
            <w:pPr>
              <w:pStyle w:val="a7"/>
              <w:spacing w:after="0" w:line="240" w:lineRule="auto"/>
              <w:ind w:left="0"/>
              <w:rPr>
                <w:sz w:val="22"/>
                <w:lang w:val="uk-UA"/>
              </w:rPr>
            </w:pPr>
            <w:r w:rsidRPr="00A24698">
              <w:rPr>
                <w:sz w:val="22"/>
                <w:lang w:val="uk-UA"/>
              </w:rPr>
              <w:t>Майстри в/н</w:t>
            </w:r>
          </w:p>
        </w:tc>
        <w:tc>
          <w:tcPr>
            <w:tcW w:w="959" w:type="dxa"/>
          </w:tcPr>
          <w:p w:rsidR="00A24698" w:rsidRPr="00A24698" w:rsidRDefault="00A24698" w:rsidP="00991EB7">
            <w:pPr>
              <w:pStyle w:val="a7"/>
              <w:spacing w:after="0" w:line="240" w:lineRule="auto"/>
              <w:ind w:left="0"/>
              <w:jc w:val="center"/>
              <w:rPr>
                <w:sz w:val="22"/>
                <w:lang w:val="uk-UA"/>
              </w:rPr>
            </w:pPr>
            <w:r w:rsidRPr="00A24698">
              <w:rPr>
                <w:sz w:val="22"/>
                <w:lang w:val="uk-UA"/>
              </w:rPr>
              <w:t>3</w:t>
            </w:r>
          </w:p>
        </w:tc>
        <w:tc>
          <w:tcPr>
            <w:tcW w:w="1666" w:type="dxa"/>
          </w:tcPr>
          <w:p w:rsidR="00A24698" w:rsidRPr="00A24698" w:rsidRDefault="00A24698" w:rsidP="00991EB7">
            <w:pPr>
              <w:pStyle w:val="a7"/>
              <w:spacing w:after="0" w:line="240" w:lineRule="auto"/>
              <w:ind w:left="0"/>
              <w:jc w:val="center"/>
              <w:rPr>
                <w:sz w:val="22"/>
                <w:lang w:val="uk-UA"/>
              </w:rPr>
            </w:pPr>
            <w:r w:rsidRPr="00A24698">
              <w:rPr>
                <w:sz w:val="22"/>
                <w:lang w:val="uk-UA"/>
              </w:rPr>
              <w:t>3</w:t>
            </w:r>
          </w:p>
        </w:tc>
        <w:tc>
          <w:tcPr>
            <w:tcW w:w="1965" w:type="dxa"/>
          </w:tcPr>
          <w:p w:rsidR="00A24698" w:rsidRPr="00A24698" w:rsidRDefault="00A24698" w:rsidP="00991EB7">
            <w:pPr>
              <w:pStyle w:val="a7"/>
              <w:spacing w:after="0" w:line="240" w:lineRule="auto"/>
              <w:ind w:left="0"/>
              <w:jc w:val="center"/>
              <w:rPr>
                <w:sz w:val="22"/>
                <w:lang w:val="uk-UA"/>
              </w:rPr>
            </w:pPr>
            <w:r w:rsidRPr="00A24698">
              <w:rPr>
                <w:sz w:val="22"/>
                <w:lang w:val="uk-UA"/>
              </w:rPr>
              <w:t>2</w:t>
            </w:r>
          </w:p>
        </w:tc>
        <w:tc>
          <w:tcPr>
            <w:tcW w:w="2134" w:type="dxa"/>
          </w:tcPr>
          <w:p w:rsidR="00A24698" w:rsidRPr="00A24698" w:rsidRDefault="00A24698" w:rsidP="00991EB7">
            <w:pPr>
              <w:pStyle w:val="a7"/>
              <w:spacing w:after="0" w:line="240" w:lineRule="auto"/>
              <w:ind w:left="0"/>
              <w:jc w:val="center"/>
              <w:rPr>
                <w:sz w:val="22"/>
                <w:lang w:val="uk-UA"/>
              </w:rPr>
            </w:pPr>
            <w:r w:rsidRPr="00A24698">
              <w:rPr>
                <w:sz w:val="22"/>
                <w:lang w:val="uk-UA"/>
              </w:rPr>
              <w:t>1</w:t>
            </w:r>
          </w:p>
        </w:tc>
      </w:tr>
      <w:tr w:rsidR="00A24698" w:rsidRPr="00A24698" w:rsidTr="00A24698">
        <w:tc>
          <w:tcPr>
            <w:tcW w:w="559" w:type="dxa"/>
            <w:vAlign w:val="center"/>
          </w:tcPr>
          <w:p w:rsidR="00A24698" w:rsidRPr="00A24698" w:rsidRDefault="00A24698" w:rsidP="00991EB7">
            <w:pPr>
              <w:pStyle w:val="a7"/>
              <w:spacing w:after="0" w:line="240" w:lineRule="auto"/>
              <w:ind w:left="0"/>
              <w:jc w:val="center"/>
              <w:rPr>
                <w:sz w:val="22"/>
                <w:lang w:val="uk-UA"/>
              </w:rPr>
            </w:pPr>
            <w:r w:rsidRPr="00A24698">
              <w:rPr>
                <w:sz w:val="22"/>
                <w:lang w:val="uk-UA"/>
              </w:rPr>
              <w:t>5.</w:t>
            </w:r>
          </w:p>
        </w:tc>
        <w:tc>
          <w:tcPr>
            <w:tcW w:w="2923" w:type="dxa"/>
          </w:tcPr>
          <w:p w:rsidR="00A24698" w:rsidRPr="00A24698" w:rsidRDefault="00A24698" w:rsidP="00991EB7">
            <w:pPr>
              <w:pStyle w:val="a7"/>
              <w:spacing w:after="0" w:line="240" w:lineRule="auto"/>
              <w:ind w:left="0"/>
              <w:rPr>
                <w:sz w:val="22"/>
                <w:lang w:val="uk-UA"/>
              </w:rPr>
            </w:pPr>
            <w:r w:rsidRPr="00A24698">
              <w:rPr>
                <w:sz w:val="22"/>
                <w:lang w:val="uk-UA"/>
              </w:rPr>
              <w:t>Інші педагогічні працівники</w:t>
            </w:r>
          </w:p>
        </w:tc>
        <w:tc>
          <w:tcPr>
            <w:tcW w:w="959" w:type="dxa"/>
          </w:tcPr>
          <w:p w:rsidR="00A24698" w:rsidRPr="00A24698" w:rsidRDefault="00A24698" w:rsidP="00991EB7">
            <w:pPr>
              <w:pStyle w:val="a7"/>
              <w:spacing w:after="0" w:line="240" w:lineRule="auto"/>
              <w:ind w:left="0"/>
              <w:jc w:val="center"/>
              <w:rPr>
                <w:sz w:val="22"/>
                <w:lang w:val="uk-UA"/>
              </w:rPr>
            </w:pPr>
            <w:r w:rsidRPr="00A24698">
              <w:rPr>
                <w:sz w:val="22"/>
                <w:lang w:val="uk-UA"/>
              </w:rPr>
              <w:t>1</w:t>
            </w:r>
          </w:p>
        </w:tc>
        <w:tc>
          <w:tcPr>
            <w:tcW w:w="1666" w:type="dxa"/>
          </w:tcPr>
          <w:p w:rsidR="00A24698" w:rsidRPr="00A24698" w:rsidRDefault="00A24698" w:rsidP="00991EB7">
            <w:pPr>
              <w:pStyle w:val="a7"/>
              <w:spacing w:after="0" w:line="240" w:lineRule="auto"/>
              <w:ind w:left="0"/>
              <w:jc w:val="center"/>
              <w:rPr>
                <w:sz w:val="22"/>
                <w:lang w:val="uk-UA"/>
              </w:rPr>
            </w:pPr>
            <w:r w:rsidRPr="00A24698">
              <w:rPr>
                <w:sz w:val="22"/>
                <w:lang w:val="uk-UA"/>
              </w:rPr>
              <w:t>1</w:t>
            </w:r>
          </w:p>
        </w:tc>
        <w:tc>
          <w:tcPr>
            <w:tcW w:w="1965" w:type="dxa"/>
          </w:tcPr>
          <w:p w:rsidR="00A24698" w:rsidRPr="00A24698" w:rsidRDefault="00A24698" w:rsidP="00991EB7">
            <w:pPr>
              <w:pStyle w:val="a7"/>
              <w:spacing w:after="0" w:line="240" w:lineRule="auto"/>
              <w:ind w:left="0"/>
              <w:jc w:val="center"/>
              <w:rPr>
                <w:sz w:val="22"/>
                <w:lang w:val="uk-UA"/>
              </w:rPr>
            </w:pPr>
            <w:r w:rsidRPr="00A24698">
              <w:rPr>
                <w:sz w:val="22"/>
                <w:lang w:val="uk-UA"/>
              </w:rPr>
              <w:t>-</w:t>
            </w:r>
          </w:p>
        </w:tc>
        <w:tc>
          <w:tcPr>
            <w:tcW w:w="2134" w:type="dxa"/>
          </w:tcPr>
          <w:p w:rsidR="00A24698" w:rsidRPr="00A24698" w:rsidRDefault="00A24698" w:rsidP="00991EB7">
            <w:pPr>
              <w:pStyle w:val="a7"/>
              <w:spacing w:after="0" w:line="240" w:lineRule="auto"/>
              <w:ind w:left="0"/>
              <w:jc w:val="center"/>
              <w:rPr>
                <w:sz w:val="22"/>
                <w:lang w:val="uk-UA"/>
              </w:rPr>
            </w:pPr>
            <w:r w:rsidRPr="00A24698">
              <w:rPr>
                <w:sz w:val="22"/>
                <w:lang w:val="uk-UA"/>
              </w:rPr>
              <w:t>1</w:t>
            </w:r>
          </w:p>
        </w:tc>
      </w:tr>
    </w:tbl>
    <w:p w:rsidR="00A24698" w:rsidRPr="008E07B4" w:rsidRDefault="00A24698" w:rsidP="00991EB7">
      <w:pPr>
        <w:tabs>
          <w:tab w:val="left" w:pos="567"/>
        </w:tabs>
        <w:spacing w:after="0" w:line="240" w:lineRule="auto"/>
        <w:jc w:val="both"/>
        <w:rPr>
          <w:b/>
          <w:bCs/>
          <w:szCs w:val="28"/>
          <w:lang w:val="uk-UA" w:eastAsia="ru-RU"/>
        </w:rPr>
      </w:pPr>
    </w:p>
    <w:p w:rsidR="007C5C8B" w:rsidRDefault="007C5C8B" w:rsidP="00991EB7">
      <w:pPr>
        <w:tabs>
          <w:tab w:val="left" w:pos="567"/>
        </w:tabs>
        <w:spacing w:after="0" w:line="240" w:lineRule="auto"/>
        <w:jc w:val="both"/>
        <w:rPr>
          <w:rFonts w:eastAsia="Times New Roman" w:cs="Times New Roman"/>
          <w:b/>
          <w:bCs/>
          <w:szCs w:val="28"/>
          <w:lang w:val="uk-UA" w:eastAsia="ru-RU"/>
        </w:rPr>
      </w:pPr>
    </w:p>
    <w:p w:rsidR="00861C2A" w:rsidRPr="001F6E5A" w:rsidRDefault="00861C2A" w:rsidP="00991EB7">
      <w:pPr>
        <w:tabs>
          <w:tab w:val="left" w:pos="567"/>
        </w:tabs>
        <w:spacing w:after="0" w:line="240" w:lineRule="auto"/>
        <w:jc w:val="both"/>
        <w:rPr>
          <w:rFonts w:eastAsia="Times New Roman" w:cs="Times New Roman"/>
          <w:b/>
          <w:bCs/>
          <w:szCs w:val="28"/>
          <w:lang w:val="uk-UA" w:eastAsia="ru-RU"/>
        </w:rPr>
      </w:pPr>
    </w:p>
    <w:p w:rsidR="005A2E1A" w:rsidRDefault="005A2E1A" w:rsidP="00991EB7">
      <w:pPr>
        <w:spacing w:after="0" w:line="240" w:lineRule="auto"/>
        <w:rPr>
          <w:rFonts w:eastAsia="Times New Roman" w:cs="Times New Roman"/>
          <w:b/>
          <w:bCs/>
          <w:kern w:val="36"/>
          <w:szCs w:val="28"/>
          <w:lang w:eastAsia="ru-RU"/>
        </w:rPr>
      </w:pPr>
      <w:r>
        <w:rPr>
          <w:szCs w:val="28"/>
        </w:rPr>
        <w:br w:type="page"/>
      </w:r>
    </w:p>
    <w:p w:rsidR="00A30899" w:rsidRPr="001F6E5A" w:rsidRDefault="00A30899" w:rsidP="00991EB7">
      <w:pPr>
        <w:pStyle w:val="1"/>
        <w:tabs>
          <w:tab w:val="left" w:pos="567"/>
        </w:tabs>
        <w:spacing w:before="0" w:beforeAutospacing="0" w:after="0" w:afterAutospacing="0"/>
        <w:rPr>
          <w:szCs w:val="28"/>
        </w:rPr>
      </w:pPr>
      <w:bookmarkStart w:id="4" w:name="_Toc20910392"/>
      <w:r w:rsidRPr="001F6E5A">
        <w:rPr>
          <w:szCs w:val="28"/>
        </w:rPr>
        <w:lastRenderedPageBreak/>
        <w:t>РОЗДІЛ 2. НАВЧАЛЬНО-ВИРОБНИЧА ДІЯЛЬНІСТЬ</w:t>
      </w:r>
      <w:bookmarkEnd w:id="4"/>
    </w:p>
    <w:p w:rsidR="00A30899" w:rsidRPr="001F6E5A" w:rsidRDefault="00E2719C" w:rsidP="00991EB7">
      <w:pPr>
        <w:pStyle w:val="2"/>
        <w:tabs>
          <w:tab w:val="left" w:pos="567"/>
        </w:tabs>
        <w:spacing w:before="0" w:line="240" w:lineRule="auto"/>
        <w:rPr>
          <w:rFonts w:eastAsia="Times New Roman" w:cs="Times New Roman"/>
          <w:szCs w:val="28"/>
          <w:lang w:val="uk-UA" w:eastAsia="ru-RU"/>
        </w:rPr>
      </w:pPr>
      <w:bookmarkStart w:id="5" w:name="_Toc20910393"/>
      <w:r w:rsidRPr="001F6E5A">
        <w:rPr>
          <w:rFonts w:eastAsia="Times New Roman" w:cs="Times New Roman"/>
          <w:szCs w:val="28"/>
          <w:lang w:eastAsia="ru-RU"/>
        </w:rPr>
        <w:t xml:space="preserve">2.1 </w:t>
      </w:r>
      <w:r w:rsidR="006739B6" w:rsidRPr="001F6E5A">
        <w:rPr>
          <w:rFonts w:eastAsia="Times New Roman" w:cs="Times New Roman"/>
          <w:szCs w:val="28"/>
          <w:lang w:val="uk-UA" w:eastAsia="ru-RU"/>
        </w:rPr>
        <w:t>Професійна підготовка</w:t>
      </w:r>
      <w:bookmarkEnd w:id="5"/>
    </w:p>
    <w:p w:rsidR="00D6496F" w:rsidRPr="001F6E5A" w:rsidRDefault="00D6496F"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 xml:space="preserve">Протягом 2018-2019 н.р. училище здійснювало підготовку з </w:t>
      </w:r>
      <w:r>
        <w:rPr>
          <w:rFonts w:cs="Times New Roman"/>
          <w:szCs w:val="28"/>
          <w:lang w:val="uk-UA"/>
        </w:rPr>
        <w:t xml:space="preserve"> </w:t>
      </w:r>
      <w:r w:rsidRPr="001F6E5A">
        <w:rPr>
          <w:rFonts w:cs="Times New Roman"/>
          <w:szCs w:val="28"/>
          <w:lang w:val="uk-UA"/>
        </w:rPr>
        <w:t>ліцен</w:t>
      </w:r>
      <w:r>
        <w:rPr>
          <w:rFonts w:cs="Times New Roman"/>
          <w:szCs w:val="28"/>
          <w:lang w:val="uk-UA"/>
        </w:rPr>
        <w:t>зованих професій (в тому числі 4</w:t>
      </w:r>
      <w:r w:rsidRPr="001F6E5A">
        <w:rPr>
          <w:rFonts w:cs="Times New Roman"/>
          <w:szCs w:val="28"/>
          <w:lang w:val="uk-UA"/>
        </w:rPr>
        <w:t xml:space="preserve"> – інтегрованих) </w:t>
      </w:r>
    </w:p>
    <w:p w:rsidR="00D6496F" w:rsidRPr="001F6E5A" w:rsidRDefault="00D6496F" w:rsidP="00991EB7">
      <w:pPr>
        <w:numPr>
          <w:ilvl w:val="0"/>
          <w:numId w:val="7"/>
        </w:numPr>
        <w:tabs>
          <w:tab w:val="clear" w:pos="1620"/>
          <w:tab w:val="left" w:pos="567"/>
        </w:tabs>
        <w:spacing w:after="0" w:line="240" w:lineRule="auto"/>
        <w:ind w:left="0" w:firstLine="0"/>
        <w:rPr>
          <w:rFonts w:cs="Times New Roman"/>
          <w:szCs w:val="28"/>
          <w:lang w:val="uk-UA"/>
        </w:rPr>
      </w:pPr>
      <w:r w:rsidRPr="001F6E5A">
        <w:rPr>
          <w:rFonts w:cs="Times New Roman"/>
          <w:szCs w:val="28"/>
          <w:lang w:val="uk-UA"/>
        </w:rPr>
        <w:t xml:space="preserve">Перукар (перукар-модельєр). Манікюрник, </w:t>
      </w:r>
    </w:p>
    <w:p w:rsidR="00D6496F" w:rsidRPr="001F6E5A" w:rsidRDefault="00D6496F" w:rsidP="00991EB7">
      <w:pPr>
        <w:numPr>
          <w:ilvl w:val="0"/>
          <w:numId w:val="7"/>
        </w:numPr>
        <w:tabs>
          <w:tab w:val="clear" w:pos="1620"/>
          <w:tab w:val="left" w:pos="567"/>
        </w:tabs>
        <w:spacing w:after="0" w:line="240" w:lineRule="auto"/>
        <w:ind w:left="0" w:firstLine="0"/>
        <w:rPr>
          <w:rFonts w:cs="Times New Roman"/>
          <w:szCs w:val="28"/>
          <w:lang w:val="uk-UA"/>
        </w:rPr>
      </w:pPr>
      <w:r w:rsidRPr="001F6E5A">
        <w:rPr>
          <w:rFonts w:cs="Times New Roman"/>
          <w:szCs w:val="28"/>
          <w:lang w:val="uk-UA"/>
        </w:rPr>
        <w:t>Перукар (перукар-модельєр). Візажист,</w:t>
      </w:r>
    </w:p>
    <w:p w:rsidR="00D6496F" w:rsidRPr="001F6E5A" w:rsidRDefault="00D6496F" w:rsidP="00991EB7">
      <w:pPr>
        <w:numPr>
          <w:ilvl w:val="0"/>
          <w:numId w:val="7"/>
        </w:numPr>
        <w:tabs>
          <w:tab w:val="clear" w:pos="1620"/>
          <w:tab w:val="left" w:pos="567"/>
        </w:tabs>
        <w:spacing w:after="0" w:line="240" w:lineRule="auto"/>
        <w:ind w:left="0" w:firstLine="0"/>
        <w:rPr>
          <w:rFonts w:cs="Times New Roman"/>
          <w:szCs w:val="28"/>
          <w:lang w:val="uk-UA"/>
        </w:rPr>
      </w:pPr>
      <w:r w:rsidRPr="001F6E5A">
        <w:rPr>
          <w:rFonts w:cs="Times New Roman"/>
          <w:szCs w:val="28"/>
          <w:lang w:val="uk-UA"/>
        </w:rPr>
        <w:t xml:space="preserve">Нянька. Гувернер. Соціальний робітник, </w:t>
      </w:r>
    </w:p>
    <w:p w:rsidR="00D6496F" w:rsidRDefault="00D6496F" w:rsidP="00991EB7">
      <w:pPr>
        <w:numPr>
          <w:ilvl w:val="0"/>
          <w:numId w:val="7"/>
        </w:numPr>
        <w:tabs>
          <w:tab w:val="clear" w:pos="1620"/>
          <w:tab w:val="left" w:pos="567"/>
        </w:tabs>
        <w:spacing w:after="0" w:line="240" w:lineRule="auto"/>
        <w:ind w:left="0" w:firstLine="0"/>
        <w:rPr>
          <w:rFonts w:cs="Times New Roman"/>
          <w:szCs w:val="28"/>
          <w:lang w:val="uk-UA"/>
        </w:rPr>
      </w:pPr>
      <w:r w:rsidRPr="001F6E5A">
        <w:rPr>
          <w:rFonts w:cs="Times New Roman"/>
          <w:szCs w:val="28"/>
          <w:lang w:val="uk-UA"/>
        </w:rPr>
        <w:t xml:space="preserve">Оператор </w:t>
      </w:r>
      <w:r>
        <w:rPr>
          <w:rFonts w:cs="Times New Roman"/>
          <w:szCs w:val="28"/>
          <w:lang w:val="uk-UA"/>
        </w:rPr>
        <w:t>з обробки інформації</w:t>
      </w:r>
      <w:r w:rsidRPr="001F6E5A">
        <w:rPr>
          <w:rFonts w:cs="Times New Roman"/>
          <w:szCs w:val="28"/>
          <w:lang w:val="uk-UA"/>
        </w:rPr>
        <w:t xml:space="preserve"> та програмного забезпечення</w:t>
      </w:r>
      <w:r w:rsidR="00991EB7">
        <w:rPr>
          <w:rFonts w:cs="Times New Roman"/>
          <w:szCs w:val="28"/>
          <w:lang w:val="uk-UA"/>
        </w:rPr>
        <w:t>,</w:t>
      </w:r>
    </w:p>
    <w:p w:rsidR="00D6496F" w:rsidRPr="001F6E5A" w:rsidRDefault="00D6496F" w:rsidP="00991EB7">
      <w:pPr>
        <w:numPr>
          <w:ilvl w:val="0"/>
          <w:numId w:val="7"/>
        </w:numPr>
        <w:tabs>
          <w:tab w:val="clear" w:pos="1620"/>
          <w:tab w:val="left" w:pos="567"/>
        </w:tabs>
        <w:spacing w:after="0" w:line="240" w:lineRule="auto"/>
        <w:ind w:left="0" w:firstLine="0"/>
        <w:rPr>
          <w:rFonts w:cs="Times New Roman"/>
          <w:szCs w:val="28"/>
          <w:lang w:val="uk-UA"/>
        </w:rPr>
      </w:pPr>
      <w:r>
        <w:rPr>
          <w:rFonts w:cs="Times New Roman"/>
          <w:szCs w:val="28"/>
          <w:lang w:val="uk-UA"/>
        </w:rPr>
        <w:t>Оператор комп’ютерного набору</w:t>
      </w:r>
      <w:r w:rsidR="00866E8F">
        <w:rPr>
          <w:rFonts w:cs="Times New Roman"/>
          <w:szCs w:val="28"/>
          <w:lang w:val="uk-UA"/>
        </w:rPr>
        <w:t>. К</w:t>
      </w:r>
      <w:r>
        <w:rPr>
          <w:rFonts w:cs="Times New Roman"/>
          <w:szCs w:val="28"/>
          <w:lang w:val="uk-UA"/>
        </w:rPr>
        <w:t xml:space="preserve">асир </w:t>
      </w:r>
      <w:r w:rsidR="00866E8F">
        <w:rPr>
          <w:rFonts w:cs="Times New Roman"/>
          <w:szCs w:val="28"/>
          <w:lang w:val="uk-UA"/>
        </w:rPr>
        <w:t>(</w:t>
      </w:r>
      <w:r>
        <w:rPr>
          <w:rFonts w:cs="Times New Roman"/>
          <w:szCs w:val="28"/>
          <w:lang w:val="uk-UA"/>
        </w:rPr>
        <w:t>в банку</w:t>
      </w:r>
      <w:r w:rsidR="00866E8F">
        <w:rPr>
          <w:rFonts w:cs="Times New Roman"/>
          <w:szCs w:val="28"/>
          <w:lang w:val="uk-UA"/>
        </w:rPr>
        <w:t>)</w:t>
      </w:r>
      <w:r w:rsidR="00991EB7">
        <w:rPr>
          <w:rFonts w:cs="Times New Roman"/>
          <w:szCs w:val="28"/>
          <w:lang w:val="uk-UA"/>
        </w:rPr>
        <w:t>,</w:t>
      </w:r>
    </w:p>
    <w:p w:rsidR="00D6496F" w:rsidRPr="001F6E5A" w:rsidRDefault="00D6496F" w:rsidP="00991EB7">
      <w:pPr>
        <w:numPr>
          <w:ilvl w:val="0"/>
          <w:numId w:val="7"/>
        </w:numPr>
        <w:tabs>
          <w:tab w:val="clear" w:pos="1620"/>
          <w:tab w:val="left" w:pos="567"/>
        </w:tabs>
        <w:spacing w:after="0" w:line="240" w:lineRule="auto"/>
        <w:ind w:left="0" w:firstLine="0"/>
        <w:rPr>
          <w:rFonts w:cs="Times New Roman"/>
          <w:szCs w:val="28"/>
          <w:lang w:val="uk-UA"/>
        </w:rPr>
      </w:pPr>
      <w:r w:rsidRPr="001F6E5A">
        <w:rPr>
          <w:rFonts w:cs="Times New Roman"/>
          <w:szCs w:val="28"/>
          <w:lang w:val="uk-UA"/>
        </w:rPr>
        <w:t>Кравець. Закрійник,</w:t>
      </w:r>
    </w:p>
    <w:p w:rsidR="00D6496F" w:rsidRPr="001F6E5A" w:rsidRDefault="00D6496F" w:rsidP="00991EB7">
      <w:pPr>
        <w:numPr>
          <w:ilvl w:val="0"/>
          <w:numId w:val="7"/>
        </w:numPr>
        <w:tabs>
          <w:tab w:val="clear" w:pos="1620"/>
          <w:tab w:val="left" w:pos="567"/>
        </w:tabs>
        <w:spacing w:after="0" w:line="240" w:lineRule="auto"/>
        <w:ind w:left="0" w:firstLine="0"/>
        <w:rPr>
          <w:rFonts w:cs="Times New Roman"/>
          <w:iCs/>
          <w:szCs w:val="28"/>
          <w:lang w:val="uk-UA"/>
        </w:rPr>
      </w:pPr>
      <w:r w:rsidRPr="001F6E5A">
        <w:rPr>
          <w:rFonts w:cs="Times New Roman"/>
          <w:szCs w:val="28"/>
          <w:lang w:val="uk-UA"/>
        </w:rPr>
        <w:t>Флорист.</w:t>
      </w:r>
    </w:p>
    <w:p w:rsidR="00D6496F" w:rsidRPr="001F6E5A" w:rsidRDefault="00D6496F"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 xml:space="preserve">Прийом учнів до навчального закладу здійснюється згідно з Правилами прийому до ДНЗ </w:t>
      </w:r>
      <w:r w:rsidR="00991EB7">
        <w:rPr>
          <w:rFonts w:eastAsia="Times New Roman" w:cs="Times New Roman"/>
          <w:szCs w:val="28"/>
          <w:lang w:val="uk-UA" w:eastAsia="ru-RU"/>
        </w:rPr>
        <w:t>«ХВПУ</w:t>
      </w:r>
      <w:r>
        <w:rPr>
          <w:rFonts w:eastAsia="Times New Roman" w:cs="Times New Roman"/>
          <w:szCs w:val="28"/>
          <w:lang w:val="uk-UA" w:eastAsia="ru-RU"/>
        </w:rPr>
        <w:t>СД</w:t>
      </w:r>
      <w:r w:rsidRPr="001F6E5A">
        <w:rPr>
          <w:rFonts w:eastAsia="Times New Roman" w:cs="Times New Roman"/>
          <w:szCs w:val="28"/>
          <w:lang w:eastAsia="ru-RU"/>
        </w:rPr>
        <w:t xml:space="preserve">, розробленими відповідно до «Типових правил прийому до професійно-технічних навчальних закладів України». Щороку правила прийому переглядаються, </w:t>
      </w:r>
      <w:r w:rsidRPr="001F6E5A">
        <w:rPr>
          <w:rFonts w:eastAsia="Times New Roman" w:cs="Times New Roman"/>
          <w:szCs w:val="28"/>
          <w:lang w:val="uk-UA" w:eastAsia="ru-RU"/>
        </w:rPr>
        <w:t xml:space="preserve">за </w:t>
      </w:r>
      <w:r w:rsidRPr="001F6E5A">
        <w:rPr>
          <w:rFonts w:eastAsia="Times New Roman" w:cs="Times New Roman"/>
          <w:szCs w:val="28"/>
          <w:lang w:eastAsia="ru-RU"/>
        </w:rPr>
        <w:t>потреб</w:t>
      </w:r>
      <w:r w:rsidRPr="001F6E5A">
        <w:rPr>
          <w:rFonts w:eastAsia="Times New Roman" w:cs="Times New Roman"/>
          <w:szCs w:val="28"/>
          <w:lang w:val="uk-UA" w:eastAsia="ru-RU"/>
        </w:rPr>
        <w:t>и</w:t>
      </w:r>
      <w:r w:rsidRPr="001F6E5A">
        <w:rPr>
          <w:rFonts w:eastAsia="Times New Roman" w:cs="Times New Roman"/>
          <w:szCs w:val="28"/>
          <w:lang w:eastAsia="ru-RU"/>
        </w:rPr>
        <w:t xml:space="preserve"> доповнюються, розглядаються на педагогічній раді, затверджуються директором. Обмеження до вступу допускаються за медичними та віковими показниками професійної придатності.</w:t>
      </w:r>
    </w:p>
    <w:p w:rsidR="00D6496F" w:rsidRPr="001F6E5A" w:rsidRDefault="00D6496F"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Діти-сироти та діти, позбавлені батьківського піклування, діти з сімей, які постраждали внаслідок Чорнобильської катастрофи, діти-інваліди І та ІІ групи, діти з багатодітних сімей</w:t>
      </w:r>
      <w:r w:rsidRPr="001F6E5A">
        <w:rPr>
          <w:rFonts w:eastAsia="Times New Roman" w:cs="Times New Roman"/>
          <w:szCs w:val="28"/>
          <w:lang w:val="uk-UA" w:eastAsia="ru-RU"/>
        </w:rPr>
        <w:t>,</w:t>
      </w:r>
      <w:r w:rsidRPr="001F6E5A">
        <w:rPr>
          <w:rFonts w:eastAsia="Times New Roman" w:cs="Times New Roman"/>
          <w:szCs w:val="28"/>
          <w:lang w:eastAsia="ru-RU"/>
        </w:rPr>
        <w:t xml:space="preserve"> в яких є 5 або більше дітей, яким не протипоказане навчання за обраною професією, діти учасників АТО та інші,  зараховуються поза конкурсом, з наданням можливості вибору професії відповідно до своїх здібностей та нахилів.</w:t>
      </w:r>
    </w:p>
    <w:p w:rsidR="00D6496F" w:rsidRPr="001F6E5A" w:rsidRDefault="00D6496F"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val="uk-UA" w:eastAsia="ru-RU"/>
        </w:rPr>
        <w:t xml:space="preserve">З метою обґрунтованого планування регіонального замовлення на наступний рік  в училищі постійно здійснюється   моніторинг ринку праці Херсонщини та випуску учнів загальноосвітніх шкіл.  </w:t>
      </w:r>
    </w:p>
    <w:p w:rsidR="00D6496F" w:rsidRPr="001F6E5A" w:rsidRDefault="00D6496F"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Загальний контингент учнів станом на 01.09.2018 становив 555 чол.(в тому числі 11чол. – за рахунок фізичних осіб).</w:t>
      </w:r>
    </w:p>
    <w:p w:rsidR="00D6496F" w:rsidRPr="009415C3" w:rsidRDefault="00D6496F" w:rsidP="00991EB7">
      <w:pPr>
        <w:tabs>
          <w:tab w:val="left" w:pos="567"/>
        </w:tabs>
        <w:spacing w:after="0" w:line="240" w:lineRule="auto"/>
        <w:ind w:firstLine="567"/>
        <w:jc w:val="both"/>
        <w:rPr>
          <w:rFonts w:cs="Times New Roman"/>
          <w:szCs w:val="28"/>
          <w:lang w:val="uk-UA"/>
        </w:rPr>
      </w:pPr>
      <w:r w:rsidRPr="001F6E5A">
        <w:rPr>
          <w:rFonts w:cs="Times New Roman"/>
          <w:szCs w:val="28"/>
        </w:rPr>
        <w:t xml:space="preserve">Для здійснення професійної підготовки кваліфікованих конкурентоспроможних робітників для підприємств міста, області </w:t>
      </w:r>
      <w:r>
        <w:rPr>
          <w:rFonts w:cs="Times New Roman"/>
          <w:szCs w:val="28"/>
          <w:lang w:val="uk-UA"/>
        </w:rPr>
        <w:t>в</w:t>
      </w:r>
      <w:r w:rsidRPr="009415C3">
        <w:rPr>
          <w:rFonts w:cs="Times New Roman"/>
          <w:szCs w:val="28"/>
          <w:lang w:val="uk-UA"/>
        </w:rPr>
        <w:t>ідповідно плану Департаменту освіти, науки та молоді по регіональному замовленню училище не виконало план прийому на 2018/2019 навчальний рік було доведено цифру 275 учнів – станом на 01.10.2018 р. прийнято 244 учні (88,7). На базі базової загальної середньої освіти – 138 учнів, на базі повної загальної середньої освіти – 106 учнів.</w:t>
      </w:r>
    </w:p>
    <w:p w:rsidR="00D6496F" w:rsidRPr="001F6E5A" w:rsidRDefault="00D6496F"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val="uk-UA" w:eastAsia="ru-RU"/>
        </w:rPr>
        <w:t>Зусилля педагогічного колективу були направлені на пошук інноваційних шляхів підвищення результативності навчально-виробничої діяльності та здійснення намічених стратегічним та річним планами показників його розвитку.</w:t>
      </w:r>
    </w:p>
    <w:p w:rsidR="00D6496F" w:rsidRPr="001F6E5A" w:rsidRDefault="00D6496F"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Виконується програма розвитку навчального закладу, а саме:</w:t>
      </w:r>
    </w:p>
    <w:p w:rsidR="00D6496F" w:rsidRPr="001F6E5A" w:rsidRDefault="00D6496F" w:rsidP="00991EB7">
      <w:pPr>
        <w:numPr>
          <w:ilvl w:val="0"/>
          <w:numId w:val="2"/>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val="uk-UA" w:eastAsia="ru-RU"/>
        </w:rPr>
        <w:t>працює навчально-практичний центр з підготовки кваліфікованих робітників з професії «Швачка. Кравець. Закрійник»</w:t>
      </w:r>
      <w:r w:rsidRPr="001F6E5A">
        <w:rPr>
          <w:rFonts w:eastAsia="Times New Roman" w:cs="Times New Roman"/>
          <w:szCs w:val="28"/>
          <w:lang w:eastAsia="ru-RU"/>
        </w:rPr>
        <w:t>;</w:t>
      </w:r>
    </w:p>
    <w:p w:rsidR="00D6496F" w:rsidRPr="001F6E5A" w:rsidRDefault="00D6496F" w:rsidP="00991EB7">
      <w:pPr>
        <w:numPr>
          <w:ilvl w:val="0"/>
          <w:numId w:val="2"/>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val="uk-UA" w:eastAsia="ru-RU"/>
        </w:rPr>
        <w:t>придбано 10 одиниць ПК</w:t>
      </w:r>
      <w:r w:rsidR="000A7C67">
        <w:rPr>
          <w:rFonts w:eastAsia="Times New Roman" w:cs="Times New Roman"/>
          <w:szCs w:val="28"/>
          <w:lang w:val="uk-UA" w:eastAsia="ru-RU"/>
        </w:rPr>
        <w:t>;</w:t>
      </w:r>
    </w:p>
    <w:p w:rsidR="00D6496F" w:rsidRPr="001F6E5A" w:rsidRDefault="00D6496F" w:rsidP="00991EB7">
      <w:pPr>
        <w:numPr>
          <w:ilvl w:val="0"/>
          <w:numId w:val="2"/>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поширен</w:t>
      </w:r>
      <w:r w:rsidRPr="001F6E5A">
        <w:rPr>
          <w:rFonts w:eastAsia="Times New Roman" w:cs="Times New Roman"/>
          <w:szCs w:val="28"/>
          <w:lang w:val="uk-UA" w:eastAsia="ru-RU"/>
        </w:rPr>
        <w:t>о</w:t>
      </w:r>
      <w:r w:rsidRPr="001F6E5A">
        <w:rPr>
          <w:rFonts w:eastAsia="Times New Roman" w:cs="Times New Roman"/>
          <w:szCs w:val="28"/>
          <w:lang w:eastAsia="ru-RU"/>
        </w:rPr>
        <w:t xml:space="preserve"> вільний доступ до мережі Internet;</w:t>
      </w:r>
    </w:p>
    <w:p w:rsidR="00D6496F" w:rsidRPr="001F6E5A" w:rsidRDefault="00D6496F" w:rsidP="00991EB7">
      <w:pPr>
        <w:numPr>
          <w:ilvl w:val="0"/>
          <w:numId w:val="2"/>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широко застосовуються електронні засоби навчання;</w:t>
      </w:r>
    </w:p>
    <w:p w:rsidR="00D6496F" w:rsidRPr="001F6E5A" w:rsidRDefault="00D6496F" w:rsidP="00991EB7">
      <w:pPr>
        <w:numPr>
          <w:ilvl w:val="0"/>
          <w:numId w:val="2"/>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збільшили надходження спеціальних коштів від виробничої діяльності;</w:t>
      </w:r>
    </w:p>
    <w:p w:rsidR="00D6496F" w:rsidRPr="001F6E5A" w:rsidRDefault="00D6496F" w:rsidP="00991EB7">
      <w:pPr>
        <w:numPr>
          <w:ilvl w:val="0"/>
          <w:numId w:val="2"/>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 xml:space="preserve">поступово </w:t>
      </w:r>
      <w:r w:rsidR="0088590F">
        <w:rPr>
          <w:rFonts w:eastAsia="Times New Roman" w:cs="Times New Roman"/>
          <w:szCs w:val="28"/>
          <w:lang w:eastAsia="ru-RU"/>
        </w:rPr>
        <w:t>поповнюються</w:t>
      </w:r>
      <w:r w:rsidRPr="001F6E5A">
        <w:rPr>
          <w:rFonts w:eastAsia="Times New Roman" w:cs="Times New Roman"/>
          <w:szCs w:val="28"/>
          <w:lang w:eastAsia="ru-RU"/>
        </w:rPr>
        <w:t xml:space="preserve"> навчальні кабінети та виробничі майстерні сучасним обладнанням;</w:t>
      </w:r>
    </w:p>
    <w:p w:rsidR="00D6496F" w:rsidRPr="001F6E5A" w:rsidRDefault="00D6496F" w:rsidP="00991EB7">
      <w:pPr>
        <w:numPr>
          <w:ilvl w:val="0"/>
          <w:numId w:val="2"/>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впроваджуються інноваційні технології у навчально-виробничий процес;</w:t>
      </w:r>
    </w:p>
    <w:p w:rsidR="00D6496F" w:rsidRPr="001F6E5A" w:rsidRDefault="00D6496F" w:rsidP="00991EB7">
      <w:pPr>
        <w:numPr>
          <w:ilvl w:val="0"/>
          <w:numId w:val="2"/>
        </w:numPr>
        <w:tabs>
          <w:tab w:val="clear" w:pos="720"/>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систематично підвищується якість підготовки учнів училища.</w:t>
      </w:r>
    </w:p>
    <w:p w:rsidR="00D6496F" w:rsidRPr="001F6E5A" w:rsidRDefault="00D6496F" w:rsidP="00991EB7">
      <w:pPr>
        <w:tabs>
          <w:tab w:val="left" w:pos="567"/>
        </w:tabs>
        <w:spacing w:after="0" w:line="240" w:lineRule="auto"/>
        <w:ind w:firstLine="567"/>
        <w:jc w:val="both"/>
        <w:rPr>
          <w:rFonts w:cs="Times New Roman"/>
          <w:szCs w:val="28"/>
          <w:lang w:val="uk-UA"/>
        </w:rPr>
      </w:pPr>
      <w:r w:rsidRPr="001F6E5A">
        <w:rPr>
          <w:rFonts w:eastAsia="Times New Roman" w:cs="Times New Roman"/>
          <w:szCs w:val="28"/>
          <w:lang w:val="uk-UA" w:eastAsia="ru-RU"/>
        </w:rPr>
        <w:lastRenderedPageBreak/>
        <w:t>Для якісної підготовки робітничих кадрів відповідно до ліцензованих професій ДНЗ «ХВПУСД» має розвинену матеріально-технічну базу – це типові та пристосовані забудови.</w:t>
      </w:r>
      <w:r w:rsidRPr="001F6E5A">
        <w:rPr>
          <w:rFonts w:eastAsia="Times New Roman" w:cs="Times New Roman"/>
          <w:szCs w:val="28"/>
          <w:lang w:eastAsia="ru-RU"/>
        </w:rPr>
        <w:t> </w:t>
      </w:r>
      <w:r w:rsidRPr="001F6E5A">
        <w:rPr>
          <w:rFonts w:eastAsia="Times New Roman" w:cs="Times New Roman"/>
          <w:szCs w:val="28"/>
          <w:lang w:val="uk-UA" w:eastAsia="ru-RU"/>
        </w:rPr>
        <w:t xml:space="preserve"> </w:t>
      </w:r>
      <w:r w:rsidRPr="009415C3">
        <w:rPr>
          <w:rFonts w:cs="Times New Roman"/>
          <w:szCs w:val="28"/>
          <w:lang w:val="uk-UA"/>
        </w:rPr>
        <w:t xml:space="preserve">Для здійснення навчально-виробничої діяльності в училищі обладнано 17 навчальних кабінетів з предметів профтехциклу та 10 навчальних кабінетів загальноосвітньої підготовки. </w:t>
      </w:r>
      <w:r w:rsidRPr="001F6E5A">
        <w:rPr>
          <w:rFonts w:cs="Times New Roman"/>
          <w:szCs w:val="28"/>
        </w:rPr>
        <w:t>Виробниче навчання проводиться в 16 навчальних майстернях, 1 навчально-практичному центрі і 4 лабораторіях. Навчально-виховний процес здійсн</w:t>
      </w:r>
      <w:r w:rsidR="0088590F">
        <w:rPr>
          <w:rFonts w:cs="Times New Roman"/>
          <w:szCs w:val="28"/>
        </w:rPr>
        <w:t>ювали 56 педагогічних працівник</w:t>
      </w:r>
      <w:r w:rsidR="0088590F">
        <w:rPr>
          <w:rFonts w:cs="Times New Roman"/>
          <w:szCs w:val="28"/>
          <w:lang w:val="uk-UA"/>
        </w:rPr>
        <w:t>ів</w:t>
      </w:r>
      <w:r w:rsidRPr="001F6E5A">
        <w:rPr>
          <w:rFonts w:cs="Times New Roman"/>
          <w:szCs w:val="28"/>
        </w:rPr>
        <w:t>.</w:t>
      </w:r>
    </w:p>
    <w:p w:rsidR="00D6496F" w:rsidRPr="001F6E5A" w:rsidRDefault="00D6496F" w:rsidP="00991EB7">
      <w:pPr>
        <w:pStyle w:val="2"/>
        <w:tabs>
          <w:tab w:val="left" w:pos="567"/>
        </w:tabs>
        <w:spacing w:before="0" w:line="240" w:lineRule="auto"/>
        <w:rPr>
          <w:rFonts w:cs="Times New Roman"/>
          <w:szCs w:val="28"/>
          <w:lang w:val="uk-UA"/>
        </w:rPr>
      </w:pPr>
      <w:bookmarkStart w:id="6" w:name="_Toc20910394"/>
      <w:r w:rsidRPr="001F6E5A">
        <w:rPr>
          <w:rFonts w:cs="Times New Roman"/>
          <w:szCs w:val="28"/>
          <w:lang w:val="uk-UA"/>
        </w:rPr>
        <w:t>2.2 Я</w:t>
      </w:r>
      <w:r w:rsidRPr="001F6E5A">
        <w:rPr>
          <w:rFonts w:cs="Times New Roman"/>
          <w:szCs w:val="28"/>
        </w:rPr>
        <w:t>кість професійного навчання.</w:t>
      </w:r>
      <w:bookmarkEnd w:id="6"/>
    </w:p>
    <w:p w:rsidR="00D6496F" w:rsidRPr="001F6E5A" w:rsidRDefault="00D6496F" w:rsidP="00991EB7">
      <w:pPr>
        <w:tabs>
          <w:tab w:val="left" w:pos="567"/>
          <w:tab w:val="left" w:pos="2340"/>
          <w:tab w:val="center" w:pos="4947"/>
        </w:tabs>
        <w:spacing w:after="0" w:line="240" w:lineRule="auto"/>
        <w:ind w:firstLine="567"/>
        <w:jc w:val="both"/>
        <w:rPr>
          <w:rFonts w:cs="Times New Roman"/>
          <w:szCs w:val="28"/>
        </w:rPr>
      </w:pPr>
      <w:r w:rsidRPr="001F6E5A">
        <w:rPr>
          <w:rFonts w:cs="Times New Roman"/>
          <w:szCs w:val="28"/>
        </w:rPr>
        <w:t xml:space="preserve">Одним і найголовнішим напрямком навчально – виробничого процесу була і залишається якість професійного навчання. Контроль та оцінка знань, умінь і навичок учнів – невід’ємний структурний компонент навчального процесу. Найважливіша вимога до оцінки знань і вмінь учнів – це об’єктивність, що полягає в точному оцінюванні, адекватному встановленню критеріїв, які виведено у навчальних програмах. Ця вимога означає, що оцінка має характеризувати кількість  і якість знань та вмінь незалежно від методів і засобів контролю, особових якостей викладача, який здійснює контроль. </w:t>
      </w:r>
    </w:p>
    <w:p w:rsidR="00D6496F" w:rsidRPr="001F6E5A" w:rsidRDefault="00D6496F" w:rsidP="00991EB7">
      <w:pPr>
        <w:pStyle w:val="3"/>
        <w:spacing w:before="0" w:line="240" w:lineRule="auto"/>
        <w:rPr>
          <w:rFonts w:cs="Times New Roman"/>
          <w:szCs w:val="28"/>
          <w:lang w:val="uk-UA"/>
        </w:rPr>
      </w:pPr>
      <w:bookmarkStart w:id="7" w:name="_Toc20910395"/>
      <w:r w:rsidRPr="001F6E5A">
        <w:rPr>
          <w:rFonts w:cs="Times New Roman"/>
          <w:szCs w:val="28"/>
          <w:lang w:val="uk-UA"/>
        </w:rPr>
        <w:t xml:space="preserve">Таблиця № </w:t>
      </w:r>
      <w:r>
        <w:rPr>
          <w:rFonts w:cs="Times New Roman"/>
          <w:szCs w:val="28"/>
          <w:lang w:val="uk-UA"/>
        </w:rPr>
        <w:t>2</w:t>
      </w:r>
      <w:r w:rsidRPr="001F6E5A">
        <w:rPr>
          <w:rFonts w:cs="Times New Roman"/>
          <w:szCs w:val="28"/>
          <w:lang w:val="uk-UA"/>
        </w:rPr>
        <w:t>.  «</w:t>
      </w:r>
      <w:r w:rsidRPr="001F6E5A">
        <w:rPr>
          <w:rFonts w:cs="Times New Roman"/>
          <w:szCs w:val="28"/>
        </w:rPr>
        <w:t>Рівень навчальних досягнень учнів  І курсу</w:t>
      </w:r>
      <w:r w:rsidRPr="001F6E5A">
        <w:rPr>
          <w:rFonts w:cs="Times New Roman"/>
          <w:szCs w:val="28"/>
          <w:lang w:val="uk-UA"/>
        </w:rPr>
        <w:t>»</w:t>
      </w:r>
      <w:bookmarkEnd w:id="7"/>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875"/>
        <w:gridCol w:w="960"/>
        <w:gridCol w:w="1275"/>
        <w:gridCol w:w="12"/>
        <w:gridCol w:w="1535"/>
        <w:gridCol w:w="12"/>
        <w:gridCol w:w="1701"/>
        <w:gridCol w:w="1843"/>
      </w:tblGrid>
      <w:tr w:rsidR="00D6496F" w:rsidRPr="009415C3" w:rsidTr="00D6496F">
        <w:trPr>
          <w:trHeight w:val="300"/>
        </w:trPr>
        <w:tc>
          <w:tcPr>
            <w:tcW w:w="960" w:type="dxa"/>
            <w:vMerge w:val="restart"/>
            <w:shd w:val="clear" w:color="auto" w:fill="auto"/>
          </w:tcPr>
          <w:p w:rsidR="00D6496F" w:rsidRPr="009415C3" w:rsidRDefault="00D6496F" w:rsidP="00991EB7">
            <w:pPr>
              <w:tabs>
                <w:tab w:val="left" w:pos="567"/>
              </w:tabs>
              <w:spacing w:after="0" w:line="240" w:lineRule="auto"/>
              <w:rPr>
                <w:rFonts w:cs="Times New Roman"/>
                <w:szCs w:val="28"/>
              </w:rPr>
            </w:pPr>
            <w:r w:rsidRPr="009415C3">
              <w:rPr>
                <w:rFonts w:cs="Times New Roman"/>
                <w:szCs w:val="28"/>
              </w:rPr>
              <w:t xml:space="preserve">Номер групи </w:t>
            </w:r>
          </w:p>
          <w:p w:rsidR="00D6496F" w:rsidRPr="009415C3" w:rsidRDefault="00D6496F" w:rsidP="00991EB7">
            <w:pPr>
              <w:tabs>
                <w:tab w:val="left" w:pos="567"/>
              </w:tabs>
              <w:spacing w:after="0" w:line="240" w:lineRule="auto"/>
              <w:rPr>
                <w:rFonts w:cs="Times New Roman"/>
                <w:szCs w:val="28"/>
              </w:rPr>
            </w:pPr>
          </w:p>
        </w:tc>
        <w:tc>
          <w:tcPr>
            <w:tcW w:w="9213" w:type="dxa"/>
            <w:gridSpan w:val="8"/>
            <w:shd w:val="clear" w:color="auto" w:fill="auto"/>
          </w:tcPr>
          <w:p w:rsidR="00D6496F" w:rsidRPr="009415C3" w:rsidRDefault="00D6496F" w:rsidP="00991EB7">
            <w:pPr>
              <w:tabs>
                <w:tab w:val="left" w:pos="567"/>
              </w:tabs>
              <w:spacing w:after="0" w:line="240" w:lineRule="auto"/>
              <w:jc w:val="center"/>
              <w:rPr>
                <w:rFonts w:cs="Times New Roman"/>
                <w:szCs w:val="28"/>
                <w:lang w:val="uk-UA"/>
              </w:rPr>
            </w:pPr>
            <w:r>
              <w:rPr>
                <w:rFonts w:cs="Times New Roman"/>
                <w:szCs w:val="28"/>
              </w:rPr>
              <w:t>201</w:t>
            </w:r>
            <w:r>
              <w:rPr>
                <w:rFonts w:cs="Times New Roman"/>
                <w:szCs w:val="28"/>
                <w:lang w:val="uk-UA"/>
              </w:rPr>
              <w:t>8</w:t>
            </w:r>
            <w:r>
              <w:rPr>
                <w:rFonts w:cs="Times New Roman"/>
                <w:szCs w:val="28"/>
              </w:rPr>
              <w:t>-201</w:t>
            </w:r>
            <w:r>
              <w:rPr>
                <w:rFonts w:cs="Times New Roman"/>
                <w:szCs w:val="28"/>
                <w:lang w:val="uk-UA"/>
              </w:rPr>
              <w:t>9</w:t>
            </w:r>
          </w:p>
        </w:tc>
      </w:tr>
      <w:tr w:rsidR="00D6496F" w:rsidRPr="009415C3" w:rsidTr="00D6496F">
        <w:trPr>
          <w:trHeight w:val="300"/>
        </w:trPr>
        <w:tc>
          <w:tcPr>
            <w:tcW w:w="960" w:type="dxa"/>
            <w:vMerge/>
            <w:shd w:val="clear" w:color="auto" w:fill="auto"/>
          </w:tcPr>
          <w:p w:rsidR="00D6496F" w:rsidRPr="009415C3" w:rsidRDefault="00D6496F" w:rsidP="00991EB7">
            <w:pPr>
              <w:tabs>
                <w:tab w:val="left" w:pos="567"/>
              </w:tabs>
              <w:spacing w:after="0" w:line="240" w:lineRule="auto"/>
              <w:jc w:val="center"/>
              <w:rPr>
                <w:rFonts w:cs="Times New Roman"/>
                <w:szCs w:val="28"/>
              </w:rPr>
            </w:pPr>
          </w:p>
        </w:tc>
        <w:tc>
          <w:tcPr>
            <w:tcW w:w="1875" w:type="dxa"/>
            <w:vMerge w:val="restart"/>
            <w:shd w:val="clear" w:color="auto" w:fill="auto"/>
            <w:vAlign w:val="center"/>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кількість учнів</w:t>
            </w:r>
          </w:p>
        </w:tc>
        <w:tc>
          <w:tcPr>
            <w:tcW w:w="960" w:type="dxa"/>
            <w:vMerge w:val="restart"/>
            <w:shd w:val="clear" w:color="auto" w:fill="auto"/>
            <w:noWrap/>
            <w:vAlign w:val="center"/>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атестовано</w:t>
            </w:r>
          </w:p>
        </w:tc>
        <w:tc>
          <w:tcPr>
            <w:tcW w:w="2834" w:type="dxa"/>
            <w:gridSpan w:val="4"/>
            <w:shd w:val="clear" w:color="auto" w:fill="auto"/>
            <w:vAlign w:val="center"/>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якість знань за І семестр</w:t>
            </w:r>
          </w:p>
        </w:tc>
        <w:tc>
          <w:tcPr>
            <w:tcW w:w="3544" w:type="dxa"/>
            <w:gridSpan w:val="2"/>
            <w:shd w:val="clear" w:color="auto" w:fill="auto"/>
            <w:noWrap/>
            <w:vAlign w:val="center"/>
            <w:hideMark/>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якість знань за рік</w:t>
            </w:r>
          </w:p>
        </w:tc>
      </w:tr>
      <w:tr w:rsidR="00D6496F" w:rsidRPr="009415C3" w:rsidTr="00D6496F">
        <w:trPr>
          <w:trHeight w:val="300"/>
        </w:trPr>
        <w:tc>
          <w:tcPr>
            <w:tcW w:w="960" w:type="dxa"/>
            <w:vMerge/>
            <w:shd w:val="clear" w:color="auto" w:fill="auto"/>
          </w:tcPr>
          <w:p w:rsidR="00D6496F" w:rsidRPr="009415C3" w:rsidRDefault="00D6496F" w:rsidP="00991EB7">
            <w:pPr>
              <w:tabs>
                <w:tab w:val="left" w:pos="567"/>
              </w:tabs>
              <w:spacing w:after="0" w:line="240" w:lineRule="auto"/>
              <w:rPr>
                <w:rFonts w:cs="Times New Roman"/>
                <w:szCs w:val="28"/>
              </w:rPr>
            </w:pPr>
          </w:p>
        </w:tc>
        <w:tc>
          <w:tcPr>
            <w:tcW w:w="1875" w:type="dxa"/>
            <w:vMerge/>
            <w:shd w:val="clear" w:color="auto" w:fill="auto"/>
            <w:vAlign w:val="center"/>
          </w:tcPr>
          <w:p w:rsidR="00D6496F" w:rsidRPr="009415C3" w:rsidRDefault="00D6496F" w:rsidP="00991EB7">
            <w:pPr>
              <w:tabs>
                <w:tab w:val="left" w:pos="567"/>
              </w:tabs>
              <w:spacing w:after="0" w:line="240" w:lineRule="auto"/>
              <w:rPr>
                <w:rFonts w:cs="Times New Roman"/>
                <w:szCs w:val="28"/>
              </w:rPr>
            </w:pPr>
          </w:p>
        </w:tc>
        <w:tc>
          <w:tcPr>
            <w:tcW w:w="960" w:type="dxa"/>
            <w:vMerge/>
            <w:shd w:val="clear" w:color="auto" w:fill="auto"/>
            <w:vAlign w:val="center"/>
          </w:tcPr>
          <w:p w:rsidR="00D6496F" w:rsidRPr="009415C3" w:rsidRDefault="00D6496F" w:rsidP="00991EB7">
            <w:pPr>
              <w:tabs>
                <w:tab w:val="left" w:pos="567"/>
              </w:tabs>
              <w:spacing w:after="0" w:line="240" w:lineRule="auto"/>
              <w:rPr>
                <w:rFonts w:cs="Times New Roman"/>
                <w:szCs w:val="28"/>
              </w:rPr>
            </w:pPr>
          </w:p>
        </w:tc>
        <w:tc>
          <w:tcPr>
            <w:tcW w:w="1275" w:type="dxa"/>
            <w:shd w:val="clear" w:color="auto" w:fill="auto"/>
            <w:vAlign w:val="bottom"/>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уч.</w:t>
            </w:r>
          </w:p>
        </w:tc>
        <w:tc>
          <w:tcPr>
            <w:tcW w:w="1559" w:type="dxa"/>
            <w:gridSpan w:val="3"/>
            <w:shd w:val="clear" w:color="auto" w:fill="auto"/>
            <w:vAlign w:val="bottom"/>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w:t>
            </w:r>
          </w:p>
        </w:tc>
        <w:tc>
          <w:tcPr>
            <w:tcW w:w="1701" w:type="dxa"/>
            <w:shd w:val="clear" w:color="auto" w:fill="auto"/>
            <w:noWrap/>
            <w:vAlign w:val="bottom"/>
            <w:hideMark/>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уч.</w:t>
            </w:r>
          </w:p>
        </w:tc>
        <w:tc>
          <w:tcPr>
            <w:tcW w:w="1843" w:type="dxa"/>
            <w:shd w:val="clear" w:color="auto" w:fill="auto"/>
            <w:noWrap/>
            <w:vAlign w:val="bottom"/>
            <w:hideMark/>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w:t>
            </w:r>
          </w:p>
        </w:tc>
      </w:tr>
      <w:tr w:rsidR="00D6496F" w:rsidRPr="009415C3"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518</w:t>
            </w:r>
          </w:p>
        </w:tc>
        <w:tc>
          <w:tcPr>
            <w:tcW w:w="1875" w:type="dxa"/>
            <w:shd w:val="clear" w:color="auto" w:fill="auto"/>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26</w:t>
            </w:r>
          </w:p>
        </w:tc>
        <w:tc>
          <w:tcPr>
            <w:tcW w:w="960"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26</w:t>
            </w:r>
          </w:p>
        </w:tc>
        <w:tc>
          <w:tcPr>
            <w:tcW w:w="1275"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9</w:t>
            </w:r>
          </w:p>
        </w:tc>
        <w:tc>
          <w:tcPr>
            <w:tcW w:w="1559" w:type="dxa"/>
            <w:gridSpan w:val="3"/>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35</w:t>
            </w:r>
          </w:p>
        </w:tc>
        <w:tc>
          <w:tcPr>
            <w:tcW w:w="1701" w:type="dxa"/>
            <w:shd w:val="clear" w:color="auto" w:fill="auto"/>
            <w:noWrap/>
            <w:vAlign w:val="bottom"/>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7</w:t>
            </w:r>
          </w:p>
        </w:tc>
        <w:tc>
          <w:tcPr>
            <w:tcW w:w="1843" w:type="dxa"/>
            <w:shd w:val="clear" w:color="auto" w:fill="auto"/>
            <w:noWrap/>
            <w:vAlign w:val="bottom"/>
          </w:tcPr>
          <w:p w:rsidR="00D6496F" w:rsidRPr="009415C3" w:rsidRDefault="00D6496F" w:rsidP="00991EB7">
            <w:pPr>
              <w:tabs>
                <w:tab w:val="left" w:pos="567"/>
              </w:tabs>
              <w:spacing w:after="0" w:line="240" w:lineRule="auto"/>
              <w:jc w:val="center"/>
              <w:rPr>
                <w:rFonts w:cs="Times New Roman"/>
                <w:szCs w:val="28"/>
                <w:lang w:val="uk-UA"/>
              </w:rPr>
            </w:pPr>
            <w:r>
              <w:rPr>
                <w:rFonts w:cs="Times New Roman"/>
                <w:szCs w:val="28"/>
              </w:rPr>
              <w:t>32</w:t>
            </w:r>
          </w:p>
        </w:tc>
      </w:tr>
      <w:tr w:rsidR="00D6496F" w:rsidRPr="009415C3"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618а</w:t>
            </w:r>
          </w:p>
        </w:tc>
        <w:tc>
          <w:tcPr>
            <w:tcW w:w="1875" w:type="dxa"/>
            <w:shd w:val="clear" w:color="auto" w:fill="auto"/>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29</w:t>
            </w:r>
          </w:p>
        </w:tc>
        <w:tc>
          <w:tcPr>
            <w:tcW w:w="960"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29</w:t>
            </w:r>
          </w:p>
        </w:tc>
        <w:tc>
          <w:tcPr>
            <w:tcW w:w="1275"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12</w:t>
            </w:r>
          </w:p>
        </w:tc>
        <w:tc>
          <w:tcPr>
            <w:tcW w:w="1559" w:type="dxa"/>
            <w:gridSpan w:val="3"/>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41</w:t>
            </w:r>
          </w:p>
        </w:tc>
        <w:tc>
          <w:tcPr>
            <w:tcW w:w="1701"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12</w:t>
            </w:r>
          </w:p>
        </w:tc>
        <w:tc>
          <w:tcPr>
            <w:tcW w:w="1843"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41</w:t>
            </w:r>
          </w:p>
        </w:tc>
      </w:tr>
      <w:tr w:rsidR="00D6496F" w:rsidRPr="009415C3"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618б</w:t>
            </w:r>
          </w:p>
        </w:tc>
        <w:tc>
          <w:tcPr>
            <w:tcW w:w="1875" w:type="dxa"/>
            <w:shd w:val="clear" w:color="auto" w:fill="auto"/>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29</w:t>
            </w:r>
          </w:p>
        </w:tc>
        <w:tc>
          <w:tcPr>
            <w:tcW w:w="960"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29</w:t>
            </w:r>
          </w:p>
        </w:tc>
        <w:tc>
          <w:tcPr>
            <w:tcW w:w="1275"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6</w:t>
            </w:r>
          </w:p>
        </w:tc>
        <w:tc>
          <w:tcPr>
            <w:tcW w:w="1559" w:type="dxa"/>
            <w:gridSpan w:val="3"/>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21</w:t>
            </w:r>
          </w:p>
        </w:tc>
        <w:tc>
          <w:tcPr>
            <w:tcW w:w="1701"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6</w:t>
            </w:r>
          </w:p>
        </w:tc>
        <w:tc>
          <w:tcPr>
            <w:tcW w:w="1843"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21</w:t>
            </w:r>
          </w:p>
        </w:tc>
      </w:tr>
      <w:tr w:rsidR="00D6496F" w:rsidRPr="009415C3"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718</w:t>
            </w:r>
          </w:p>
        </w:tc>
        <w:tc>
          <w:tcPr>
            <w:tcW w:w="1875" w:type="dxa"/>
            <w:shd w:val="clear" w:color="auto" w:fill="auto"/>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24</w:t>
            </w:r>
          </w:p>
        </w:tc>
        <w:tc>
          <w:tcPr>
            <w:tcW w:w="960"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24</w:t>
            </w:r>
          </w:p>
        </w:tc>
        <w:tc>
          <w:tcPr>
            <w:tcW w:w="1275"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8</w:t>
            </w:r>
          </w:p>
        </w:tc>
        <w:tc>
          <w:tcPr>
            <w:tcW w:w="1559" w:type="dxa"/>
            <w:gridSpan w:val="3"/>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33</w:t>
            </w:r>
          </w:p>
        </w:tc>
        <w:tc>
          <w:tcPr>
            <w:tcW w:w="1701"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8</w:t>
            </w:r>
          </w:p>
        </w:tc>
        <w:tc>
          <w:tcPr>
            <w:tcW w:w="1843"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33</w:t>
            </w:r>
          </w:p>
        </w:tc>
      </w:tr>
      <w:tr w:rsidR="00D6496F" w:rsidRPr="009415C3"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818</w:t>
            </w:r>
          </w:p>
        </w:tc>
        <w:tc>
          <w:tcPr>
            <w:tcW w:w="1875" w:type="dxa"/>
            <w:shd w:val="clear" w:color="auto" w:fill="auto"/>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25</w:t>
            </w:r>
          </w:p>
        </w:tc>
        <w:tc>
          <w:tcPr>
            <w:tcW w:w="960"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25</w:t>
            </w:r>
          </w:p>
        </w:tc>
        <w:tc>
          <w:tcPr>
            <w:tcW w:w="1275"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4</w:t>
            </w:r>
          </w:p>
        </w:tc>
        <w:tc>
          <w:tcPr>
            <w:tcW w:w="1559" w:type="dxa"/>
            <w:gridSpan w:val="3"/>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16</w:t>
            </w:r>
          </w:p>
        </w:tc>
        <w:tc>
          <w:tcPr>
            <w:tcW w:w="1701"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4</w:t>
            </w:r>
          </w:p>
        </w:tc>
        <w:tc>
          <w:tcPr>
            <w:tcW w:w="1843"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16</w:t>
            </w:r>
          </w:p>
        </w:tc>
      </w:tr>
      <w:tr w:rsidR="00D6496F" w:rsidRPr="009415C3"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58</w:t>
            </w:r>
          </w:p>
        </w:tc>
        <w:tc>
          <w:tcPr>
            <w:tcW w:w="1875" w:type="dxa"/>
            <w:shd w:val="clear" w:color="auto" w:fill="auto"/>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28</w:t>
            </w:r>
          </w:p>
        </w:tc>
        <w:tc>
          <w:tcPr>
            <w:tcW w:w="960"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28</w:t>
            </w:r>
          </w:p>
        </w:tc>
        <w:tc>
          <w:tcPr>
            <w:tcW w:w="1275"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10</w:t>
            </w:r>
          </w:p>
        </w:tc>
        <w:tc>
          <w:tcPr>
            <w:tcW w:w="1559" w:type="dxa"/>
            <w:gridSpan w:val="3"/>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35</w:t>
            </w:r>
          </w:p>
        </w:tc>
        <w:tc>
          <w:tcPr>
            <w:tcW w:w="1701" w:type="dxa"/>
            <w:shd w:val="clear" w:color="auto" w:fill="auto"/>
            <w:noWrap/>
            <w:vAlign w:val="bottom"/>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13</w:t>
            </w:r>
          </w:p>
        </w:tc>
        <w:tc>
          <w:tcPr>
            <w:tcW w:w="1843" w:type="dxa"/>
            <w:shd w:val="clear" w:color="auto" w:fill="auto"/>
            <w:noWrap/>
            <w:vAlign w:val="bottom"/>
          </w:tcPr>
          <w:p w:rsidR="00D6496F" w:rsidRPr="009415C3" w:rsidRDefault="00D6496F" w:rsidP="00991EB7">
            <w:pPr>
              <w:tabs>
                <w:tab w:val="left" w:pos="567"/>
              </w:tabs>
              <w:spacing w:after="0" w:line="240" w:lineRule="auto"/>
              <w:jc w:val="center"/>
              <w:rPr>
                <w:rFonts w:cs="Times New Roman"/>
                <w:szCs w:val="28"/>
                <w:lang w:val="uk-UA"/>
              </w:rPr>
            </w:pPr>
            <w:r>
              <w:rPr>
                <w:rFonts w:cs="Times New Roman"/>
                <w:szCs w:val="28"/>
              </w:rPr>
              <w:t>50</w:t>
            </w:r>
          </w:p>
        </w:tc>
      </w:tr>
      <w:tr w:rsidR="00D6496F" w:rsidRPr="009415C3"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68а</w:t>
            </w:r>
          </w:p>
        </w:tc>
        <w:tc>
          <w:tcPr>
            <w:tcW w:w="1875" w:type="dxa"/>
            <w:shd w:val="clear" w:color="auto" w:fill="auto"/>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24</w:t>
            </w:r>
          </w:p>
        </w:tc>
        <w:tc>
          <w:tcPr>
            <w:tcW w:w="960"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24</w:t>
            </w:r>
          </w:p>
        </w:tc>
        <w:tc>
          <w:tcPr>
            <w:tcW w:w="1275"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15</w:t>
            </w:r>
          </w:p>
        </w:tc>
        <w:tc>
          <w:tcPr>
            <w:tcW w:w="1559" w:type="dxa"/>
            <w:gridSpan w:val="3"/>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63</w:t>
            </w:r>
          </w:p>
        </w:tc>
        <w:tc>
          <w:tcPr>
            <w:tcW w:w="1701"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15</w:t>
            </w:r>
          </w:p>
        </w:tc>
        <w:tc>
          <w:tcPr>
            <w:tcW w:w="1843"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63</w:t>
            </w:r>
          </w:p>
        </w:tc>
      </w:tr>
      <w:tr w:rsidR="00D6496F" w:rsidRPr="009415C3"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68б</w:t>
            </w:r>
          </w:p>
        </w:tc>
        <w:tc>
          <w:tcPr>
            <w:tcW w:w="1875" w:type="dxa"/>
            <w:shd w:val="clear" w:color="auto" w:fill="auto"/>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23</w:t>
            </w:r>
          </w:p>
        </w:tc>
        <w:tc>
          <w:tcPr>
            <w:tcW w:w="960"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23</w:t>
            </w:r>
          </w:p>
        </w:tc>
        <w:tc>
          <w:tcPr>
            <w:tcW w:w="1275" w:type="dxa"/>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9</w:t>
            </w:r>
          </w:p>
        </w:tc>
        <w:tc>
          <w:tcPr>
            <w:tcW w:w="1559" w:type="dxa"/>
            <w:gridSpan w:val="3"/>
            <w:shd w:val="clear" w:color="auto" w:fill="auto"/>
            <w:noWrap/>
            <w:vAlign w:val="bottom"/>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39</w:t>
            </w:r>
          </w:p>
        </w:tc>
        <w:tc>
          <w:tcPr>
            <w:tcW w:w="1701" w:type="dxa"/>
            <w:shd w:val="clear" w:color="auto" w:fill="auto"/>
            <w:noWrap/>
            <w:vAlign w:val="bottom"/>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14</w:t>
            </w:r>
          </w:p>
        </w:tc>
        <w:tc>
          <w:tcPr>
            <w:tcW w:w="1843" w:type="dxa"/>
            <w:shd w:val="clear" w:color="auto" w:fill="auto"/>
            <w:noWrap/>
            <w:vAlign w:val="bottom"/>
          </w:tcPr>
          <w:p w:rsidR="00D6496F" w:rsidRPr="009415C3" w:rsidRDefault="00D6496F" w:rsidP="00991EB7">
            <w:pPr>
              <w:tabs>
                <w:tab w:val="left" w:pos="567"/>
              </w:tabs>
              <w:spacing w:after="0" w:line="240" w:lineRule="auto"/>
              <w:jc w:val="center"/>
              <w:rPr>
                <w:rFonts w:cs="Times New Roman"/>
                <w:szCs w:val="28"/>
                <w:lang w:val="uk-UA"/>
              </w:rPr>
            </w:pPr>
            <w:r>
              <w:rPr>
                <w:rFonts w:cs="Times New Roman"/>
                <w:szCs w:val="28"/>
              </w:rPr>
              <w:t>48</w:t>
            </w:r>
          </w:p>
        </w:tc>
      </w:tr>
      <w:tr w:rsidR="00D6496F" w:rsidRPr="001F6E5A" w:rsidTr="00D6496F">
        <w:trPr>
          <w:trHeight w:val="300"/>
        </w:trPr>
        <w:tc>
          <w:tcPr>
            <w:tcW w:w="960" w:type="dxa"/>
            <w:shd w:val="clear" w:color="auto" w:fill="auto"/>
          </w:tcPr>
          <w:p w:rsidR="00D6496F" w:rsidRPr="009415C3" w:rsidRDefault="00D6496F" w:rsidP="00991EB7">
            <w:pPr>
              <w:spacing w:after="0" w:line="240" w:lineRule="auto"/>
              <w:rPr>
                <w:rFonts w:eastAsia="Times New Roman"/>
                <w:lang w:val="uk-UA" w:eastAsia="ru-RU"/>
              </w:rPr>
            </w:pPr>
            <w:r w:rsidRPr="009415C3">
              <w:rPr>
                <w:rFonts w:eastAsia="Times New Roman"/>
                <w:lang w:val="uk-UA" w:eastAsia="ru-RU"/>
              </w:rPr>
              <w:t>98</w:t>
            </w:r>
          </w:p>
        </w:tc>
        <w:tc>
          <w:tcPr>
            <w:tcW w:w="1875" w:type="dxa"/>
            <w:shd w:val="clear" w:color="auto" w:fill="auto"/>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25+2</w:t>
            </w:r>
          </w:p>
        </w:tc>
        <w:tc>
          <w:tcPr>
            <w:tcW w:w="960" w:type="dxa"/>
            <w:shd w:val="clear" w:color="auto" w:fill="auto"/>
            <w:noWrap/>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25+2</w:t>
            </w:r>
          </w:p>
        </w:tc>
        <w:tc>
          <w:tcPr>
            <w:tcW w:w="1287" w:type="dxa"/>
            <w:gridSpan w:val="2"/>
            <w:shd w:val="clear" w:color="auto" w:fill="auto"/>
            <w:noWrap/>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16</w:t>
            </w:r>
          </w:p>
        </w:tc>
        <w:tc>
          <w:tcPr>
            <w:tcW w:w="1535" w:type="dxa"/>
            <w:shd w:val="clear" w:color="auto" w:fill="auto"/>
            <w:noWrap/>
          </w:tcPr>
          <w:p w:rsidR="00D6496F" w:rsidRPr="009415C3" w:rsidRDefault="00D6496F" w:rsidP="00991EB7">
            <w:pPr>
              <w:spacing w:after="0" w:line="240" w:lineRule="auto"/>
              <w:jc w:val="center"/>
              <w:rPr>
                <w:rFonts w:eastAsia="Times New Roman"/>
                <w:lang w:val="uk-UA" w:eastAsia="ru-RU"/>
              </w:rPr>
            </w:pPr>
            <w:r w:rsidRPr="009415C3">
              <w:rPr>
                <w:rFonts w:eastAsia="Times New Roman"/>
                <w:lang w:val="uk-UA" w:eastAsia="ru-RU"/>
              </w:rPr>
              <w:t>59</w:t>
            </w:r>
          </w:p>
        </w:tc>
        <w:tc>
          <w:tcPr>
            <w:tcW w:w="1713" w:type="dxa"/>
            <w:gridSpan w:val="2"/>
            <w:shd w:val="clear" w:color="auto" w:fill="auto"/>
            <w:noWrap/>
          </w:tcPr>
          <w:p w:rsidR="00D6496F" w:rsidRPr="009415C3" w:rsidRDefault="00D6496F" w:rsidP="00991EB7">
            <w:pPr>
              <w:tabs>
                <w:tab w:val="left" w:pos="567"/>
              </w:tabs>
              <w:spacing w:after="0" w:line="240" w:lineRule="auto"/>
              <w:jc w:val="center"/>
              <w:rPr>
                <w:rFonts w:cs="Times New Roman"/>
                <w:szCs w:val="28"/>
              </w:rPr>
            </w:pPr>
            <w:r w:rsidRPr="009415C3">
              <w:rPr>
                <w:rFonts w:cs="Times New Roman"/>
                <w:szCs w:val="28"/>
              </w:rPr>
              <w:t>13</w:t>
            </w:r>
          </w:p>
        </w:tc>
        <w:tc>
          <w:tcPr>
            <w:tcW w:w="1843" w:type="dxa"/>
            <w:shd w:val="clear" w:color="auto" w:fill="auto"/>
            <w:noWrap/>
          </w:tcPr>
          <w:p w:rsidR="00D6496F" w:rsidRPr="009415C3" w:rsidRDefault="00D6496F" w:rsidP="00991EB7">
            <w:pPr>
              <w:tabs>
                <w:tab w:val="left" w:pos="567"/>
              </w:tabs>
              <w:spacing w:after="0" w:line="240" w:lineRule="auto"/>
              <w:jc w:val="center"/>
              <w:rPr>
                <w:rFonts w:cs="Times New Roman"/>
                <w:szCs w:val="28"/>
                <w:lang w:val="uk-UA"/>
              </w:rPr>
            </w:pPr>
            <w:r>
              <w:rPr>
                <w:rFonts w:cs="Times New Roman"/>
                <w:szCs w:val="28"/>
              </w:rPr>
              <w:t>50</w:t>
            </w:r>
          </w:p>
        </w:tc>
      </w:tr>
    </w:tbl>
    <w:p w:rsidR="00D6496F" w:rsidRPr="00866E8F" w:rsidRDefault="00D6496F" w:rsidP="00991EB7">
      <w:pPr>
        <w:tabs>
          <w:tab w:val="left" w:pos="7080"/>
        </w:tabs>
        <w:spacing w:after="0" w:line="240" w:lineRule="auto"/>
        <w:ind w:firstLine="567"/>
        <w:jc w:val="both"/>
        <w:rPr>
          <w:rFonts w:eastAsia="Times New Roman" w:cs="Times New Roman"/>
          <w:szCs w:val="28"/>
          <w:lang w:val="uk-UA" w:eastAsia="ru-RU"/>
        </w:rPr>
      </w:pPr>
      <w:r w:rsidRPr="00866E8F">
        <w:rPr>
          <w:rFonts w:eastAsia="Times New Roman" w:cs="Times New Roman"/>
          <w:szCs w:val="28"/>
          <w:lang w:val="uk-UA" w:eastAsia="ru-RU"/>
        </w:rPr>
        <w:t xml:space="preserve">Кращі показники з професійно-теоретичної підготовки серед груп на базі повної загальної середньої освіти в групі 68а професії «Перукар (перукар-модельєр). Візажист» м.в.н. Чурсіна О.І., куратор Волонтир С.В. навчаються на достатньому рівні  15 чол., якість знань складає 63%. </w:t>
      </w:r>
      <w:r w:rsidR="0088590F">
        <w:rPr>
          <w:rFonts w:eastAsia="Times New Roman" w:cs="Times New Roman"/>
          <w:szCs w:val="28"/>
          <w:lang w:val="uk-UA" w:eastAsia="ru-RU"/>
        </w:rPr>
        <w:t>У</w:t>
      </w:r>
      <w:r w:rsidRPr="00866E8F">
        <w:rPr>
          <w:rFonts w:eastAsia="Times New Roman" w:cs="Times New Roman"/>
          <w:szCs w:val="28"/>
          <w:lang w:val="uk-UA" w:eastAsia="ru-RU"/>
        </w:rPr>
        <w:t xml:space="preserve"> середніх групах кращі показники в групі 618а професії «Перукар (перукар-модельєр) Манікюрник» м.в.н. Андрусяк Г.Ю. кл.керівник Букрєєв Т.Б. на достатньому рівні навчаються 12 чол., якість знань складає 41%.</w:t>
      </w:r>
    </w:p>
    <w:p w:rsidR="00D6496F" w:rsidRDefault="00D6496F" w:rsidP="00991EB7">
      <w:pPr>
        <w:tabs>
          <w:tab w:val="left" w:pos="7080"/>
        </w:tabs>
        <w:spacing w:after="0" w:line="240" w:lineRule="auto"/>
        <w:ind w:firstLine="567"/>
        <w:jc w:val="both"/>
        <w:rPr>
          <w:rFonts w:eastAsia="Times New Roman" w:cs="Times New Roman"/>
          <w:szCs w:val="28"/>
          <w:lang w:val="uk-UA" w:eastAsia="ru-RU"/>
        </w:rPr>
      </w:pPr>
      <w:r w:rsidRPr="00866E8F">
        <w:rPr>
          <w:rFonts w:eastAsia="Times New Roman" w:cs="Times New Roman"/>
          <w:szCs w:val="28"/>
          <w:lang w:val="uk-UA" w:eastAsia="ru-RU"/>
        </w:rPr>
        <w:t xml:space="preserve">Найнижчі показники успішності в групі  818 професії «Оператор з обробки інформації та програмного забезпечення» м.в.н. Андрієвська Н.Ф. на достатньому рівні навчаються 4 чол., якість знань складає 16%. </w:t>
      </w:r>
    </w:p>
    <w:p w:rsidR="00D6496F" w:rsidRPr="009415C3" w:rsidRDefault="00D6496F" w:rsidP="00991EB7">
      <w:pPr>
        <w:pStyle w:val="3"/>
        <w:spacing w:before="0" w:line="240" w:lineRule="auto"/>
        <w:rPr>
          <w:rFonts w:cs="Times New Roman"/>
          <w:szCs w:val="28"/>
        </w:rPr>
      </w:pPr>
      <w:bookmarkStart w:id="8" w:name="_Toc20910396"/>
      <w:r w:rsidRPr="009415C3">
        <w:rPr>
          <w:rFonts w:cs="Times New Roman"/>
          <w:szCs w:val="28"/>
          <w:lang w:val="uk-UA"/>
        </w:rPr>
        <w:t>Таблиця № 3. «</w:t>
      </w:r>
      <w:r w:rsidRPr="009415C3">
        <w:rPr>
          <w:rFonts w:cs="Times New Roman"/>
          <w:szCs w:val="28"/>
        </w:rPr>
        <w:t>Рівень навчальних досягнень учнів  І</w:t>
      </w:r>
      <w:r w:rsidRPr="009415C3">
        <w:rPr>
          <w:rFonts w:cs="Times New Roman"/>
          <w:szCs w:val="28"/>
          <w:lang w:val="uk-UA"/>
        </w:rPr>
        <w:t>І</w:t>
      </w:r>
      <w:r w:rsidRPr="009415C3">
        <w:rPr>
          <w:rFonts w:cs="Times New Roman"/>
          <w:szCs w:val="28"/>
        </w:rPr>
        <w:t xml:space="preserve"> курсу</w:t>
      </w:r>
      <w:r w:rsidRPr="009415C3">
        <w:rPr>
          <w:rFonts w:cs="Times New Roman"/>
          <w:szCs w:val="28"/>
          <w:lang w:val="uk-UA"/>
        </w:rPr>
        <w:t>»</w:t>
      </w:r>
      <w:bookmarkEnd w:id="8"/>
    </w:p>
    <w:tbl>
      <w:tblPr>
        <w:tblW w:w="10151"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275"/>
        <w:gridCol w:w="1559"/>
        <w:gridCol w:w="1559"/>
        <w:gridCol w:w="1452"/>
        <w:gridCol w:w="1276"/>
        <w:gridCol w:w="1701"/>
      </w:tblGrid>
      <w:tr w:rsidR="00D6496F" w:rsidRPr="00866E8F" w:rsidTr="00D6496F">
        <w:trPr>
          <w:trHeight w:val="300"/>
          <w:jc w:val="center"/>
        </w:trPr>
        <w:tc>
          <w:tcPr>
            <w:tcW w:w="1329" w:type="dxa"/>
            <w:vMerge w:val="restart"/>
            <w:shd w:val="clear" w:color="auto" w:fill="auto"/>
            <w:noWrap/>
            <w:vAlign w:val="bottom"/>
            <w:hideMark/>
          </w:tcPr>
          <w:p w:rsidR="00D6496F" w:rsidRPr="00866E8F" w:rsidRDefault="00D6496F" w:rsidP="00991EB7">
            <w:pPr>
              <w:tabs>
                <w:tab w:val="left" w:pos="567"/>
              </w:tabs>
              <w:spacing w:after="0" w:line="240" w:lineRule="auto"/>
              <w:jc w:val="center"/>
              <w:rPr>
                <w:rFonts w:cs="Times New Roman"/>
                <w:sz w:val="22"/>
              </w:rPr>
            </w:pPr>
            <w:r w:rsidRPr="00866E8F">
              <w:rPr>
                <w:rFonts w:cs="Times New Roman"/>
                <w:sz w:val="22"/>
              </w:rPr>
              <w:t>Номер групи </w:t>
            </w:r>
          </w:p>
        </w:tc>
        <w:tc>
          <w:tcPr>
            <w:tcW w:w="2834" w:type="dxa"/>
            <w:gridSpan w:val="2"/>
            <w:shd w:val="clear" w:color="auto" w:fill="auto"/>
            <w:noWrap/>
            <w:vAlign w:val="bottom"/>
            <w:hideMark/>
          </w:tcPr>
          <w:p w:rsidR="00D6496F" w:rsidRPr="00866E8F" w:rsidRDefault="00D6496F" w:rsidP="00991EB7">
            <w:pPr>
              <w:tabs>
                <w:tab w:val="left" w:pos="567"/>
              </w:tabs>
              <w:spacing w:after="0" w:line="240" w:lineRule="auto"/>
              <w:jc w:val="center"/>
              <w:rPr>
                <w:rFonts w:cs="Times New Roman"/>
                <w:sz w:val="22"/>
              </w:rPr>
            </w:pPr>
          </w:p>
        </w:tc>
        <w:tc>
          <w:tcPr>
            <w:tcW w:w="3011" w:type="dxa"/>
            <w:gridSpan w:val="2"/>
            <w:shd w:val="clear" w:color="auto" w:fill="auto"/>
            <w:vAlign w:val="bottom"/>
          </w:tcPr>
          <w:p w:rsidR="00D6496F" w:rsidRPr="00866E8F" w:rsidRDefault="00D6496F" w:rsidP="00991EB7">
            <w:pPr>
              <w:tabs>
                <w:tab w:val="left" w:pos="567"/>
              </w:tabs>
              <w:spacing w:after="0" w:line="240" w:lineRule="auto"/>
              <w:jc w:val="center"/>
              <w:rPr>
                <w:rFonts w:cs="Times New Roman"/>
                <w:sz w:val="22"/>
                <w:lang w:val="uk-UA"/>
              </w:rPr>
            </w:pPr>
            <w:r w:rsidRPr="00866E8F">
              <w:rPr>
                <w:rFonts w:cs="Times New Roman"/>
                <w:sz w:val="22"/>
              </w:rPr>
              <w:t>201</w:t>
            </w:r>
            <w:r w:rsidRPr="00866E8F">
              <w:rPr>
                <w:rFonts w:cs="Times New Roman"/>
                <w:sz w:val="22"/>
                <w:lang w:val="uk-UA"/>
              </w:rPr>
              <w:t>7</w:t>
            </w:r>
            <w:r w:rsidRPr="00866E8F">
              <w:rPr>
                <w:rFonts w:cs="Times New Roman"/>
                <w:sz w:val="22"/>
              </w:rPr>
              <w:t>-201</w:t>
            </w:r>
            <w:r w:rsidRPr="00866E8F">
              <w:rPr>
                <w:rFonts w:cs="Times New Roman"/>
                <w:sz w:val="22"/>
                <w:lang w:val="uk-UA"/>
              </w:rPr>
              <w:t>8</w:t>
            </w:r>
          </w:p>
        </w:tc>
        <w:tc>
          <w:tcPr>
            <w:tcW w:w="2977" w:type="dxa"/>
            <w:gridSpan w:val="2"/>
            <w:shd w:val="clear" w:color="auto" w:fill="auto"/>
          </w:tcPr>
          <w:p w:rsidR="00D6496F" w:rsidRPr="00866E8F" w:rsidRDefault="00D6496F" w:rsidP="00991EB7">
            <w:pPr>
              <w:tabs>
                <w:tab w:val="left" w:pos="567"/>
              </w:tabs>
              <w:spacing w:after="0" w:line="240" w:lineRule="auto"/>
              <w:jc w:val="center"/>
              <w:rPr>
                <w:rFonts w:cs="Times New Roman"/>
                <w:sz w:val="22"/>
                <w:lang w:val="uk-UA"/>
              </w:rPr>
            </w:pPr>
            <w:r w:rsidRPr="00866E8F">
              <w:rPr>
                <w:rFonts w:cs="Times New Roman"/>
                <w:sz w:val="22"/>
              </w:rPr>
              <w:t>201</w:t>
            </w:r>
            <w:r w:rsidRPr="00866E8F">
              <w:rPr>
                <w:rFonts w:cs="Times New Roman"/>
                <w:sz w:val="22"/>
                <w:lang w:val="uk-UA"/>
              </w:rPr>
              <w:t>8</w:t>
            </w:r>
            <w:r w:rsidRPr="00866E8F">
              <w:rPr>
                <w:rFonts w:cs="Times New Roman"/>
                <w:sz w:val="22"/>
              </w:rPr>
              <w:t>-201</w:t>
            </w:r>
            <w:r w:rsidRPr="00866E8F">
              <w:rPr>
                <w:rFonts w:cs="Times New Roman"/>
                <w:sz w:val="22"/>
                <w:lang w:val="uk-UA"/>
              </w:rPr>
              <w:t>9</w:t>
            </w:r>
          </w:p>
        </w:tc>
      </w:tr>
      <w:tr w:rsidR="00D6496F" w:rsidRPr="00866E8F" w:rsidTr="00D6496F">
        <w:trPr>
          <w:trHeight w:val="300"/>
          <w:jc w:val="center"/>
        </w:trPr>
        <w:tc>
          <w:tcPr>
            <w:tcW w:w="1329" w:type="dxa"/>
            <w:vMerge/>
            <w:shd w:val="clear" w:color="auto" w:fill="auto"/>
            <w:noWrap/>
            <w:vAlign w:val="center"/>
            <w:hideMark/>
          </w:tcPr>
          <w:p w:rsidR="00D6496F" w:rsidRPr="00866E8F" w:rsidRDefault="00D6496F" w:rsidP="00991EB7">
            <w:pPr>
              <w:tabs>
                <w:tab w:val="left" w:pos="567"/>
              </w:tabs>
              <w:spacing w:after="0" w:line="240" w:lineRule="auto"/>
              <w:jc w:val="center"/>
              <w:rPr>
                <w:rFonts w:cs="Times New Roman"/>
                <w:sz w:val="22"/>
              </w:rPr>
            </w:pPr>
          </w:p>
        </w:tc>
        <w:tc>
          <w:tcPr>
            <w:tcW w:w="1275" w:type="dxa"/>
            <w:vMerge w:val="restart"/>
            <w:shd w:val="clear" w:color="auto" w:fill="auto"/>
            <w:vAlign w:val="center"/>
            <w:hideMark/>
          </w:tcPr>
          <w:p w:rsidR="00D6496F" w:rsidRPr="00866E8F" w:rsidRDefault="00D6496F" w:rsidP="00991EB7">
            <w:pPr>
              <w:tabs>
                <w:tab w:val="left" w:pos="567"/>
              </w:tabs>
              <w:spacing w:after="0" w:line="240" w:lineRule="auto"/>
              <w:jc w:val="center"/>
              <w:rPr>
                <w:rFonts w:cs="Times New Roman"/>
                <w:sz w:val="22"/>
                <w:lang w:val="uk-UA"/>
              </w:rPr>
            </w:pPr>
            <w:r w:rsidRPr="00866E8F">
              <w:rPr>
                <w:rFonts w:cs="Times New Roman"/>
                <w:sz w:val="22"/>
              </w:rPr>
              <w:t>кількість учнів 201</w:t>
            </w:r>
            <w:r w:rsidRPr="00866E8F">
              <w:rPr>
                <w:rFonts w:cs="Times New Roman"/>
                <w:sz w:val="22"/>
                <w:lang w:val="uk-UA"/>
              </w:rPr>
              <w:t>7</w:t>
            </w:r>
            <w:r w:rsidRPr="00866E8F">
              <w:rPr>
                <w:rFonts w:cs="Times New Roman"/>
                <w:sz w:val="22"/>
              </w:rPr>
              <w:t>-201</w:t>
            </w:r>
            <w:r w:rsidRPr="00866E8F">
              <w:rPr>
                <w:rFonts w:cs="Times New Roman"/>
                <w:sz w:val="22"/>
                <w:lang w:val="uk-UA"/>
              </w:rPr>
              <w:t>8</w:t>
            </w:r>
          </w:p>
        </w:tc>
        <w:tc>
          <w:tcPr>
            <w:tcW w:w="1559" w:type="dxa"/>
            <w:vMerge w:val="restart"/>
            <w:shd w:val="clear" w:color="auto" w:fill="auto"/>
            <w:vAlign w:val="center"/>
            <w:hideMark/>
          </w:tcPr>
          <w:p w:rsidR="00D6496F" w:rsidRPr="00866E8F" w:rsidRDefault="00D6496F" w:rsidP="00991EB7">
            <w:pPr>
              <w:tabs>
                <w:tab w:val="left" w:pos="567"/>
              </w:tabs>
              <w:spacing w:after="0" w:line="240" w:lineRule="auto"/>
              <w:jc w:val="center"/>
              <w:rPr>
                <w:rFonts w:cs="Times New Roman"/>
                <w:sz w:val="22"/>
              </w:rPr>
            </w:pPr>
            <w:r w:rsidRPr="00866E8F">
              <w:rPr>
                <w:rFonts w:cs="Times New Roman"/>
                <w:sz w:val="22"/>
              </w:rPr>
              <w:t xml:space="preserve">кількість учнів </w:t>
            </w:r>
          </w:p>
          <w:p w:rsidR="00D6496F" w:rsidRPr="00866E8F" w:rsidRDefault="00D6496F" w:rsidP="00991EB7">
            <w:pPr>
              <w:tabs>
                <w:tab w:val="left" w:pos="567"/>
              </w:tabs>
              <w:spacing w:after="0" w:line="240" w:lineRule="auto"/>
              <w:jc w:val="center"/>
              <w:rPr>
                <w:rFonts w:cs="Times New Roman"/>
                <w:sz w:val="22"/>
                <w:lang w:val="uk-UA"/>
              </w:rPr>
            </w:pPr>
            <w:r w:rsidRPr="00866E8F">
              <w:rPr>
                <w:rFonts w:cs="Times New Roman"/>
                <w:sz w:val="22"/>
              </w:rPr>
              <w:t>201</w:t>
            </w:r>
            <w:r w:rsidRPr="00866E8F">
              <w:rPr>
                <w:rFonts w:cs="Times New Roman"/>
                <w:sz w:val="22"/>
                <w:lang w:val="uk-UA"/>
              </w:rPr>
              <w:t>8</w:t>
            </w:r>
            <w:r w:rsidRPr="00866E8F">
              <w:rPr>
                <w:rFonts w:cs="Times New Roman"/>
                <w:sz w:val="22"/>
              </w:rPr>
              <w:t>-201</w:t>
            </w:r>
            <w:r w:rsidRPr="00866E8F">
              <w:rPr>
                <w:rFonts w:cs="Times New Roman"/>
                <w:sz w:val="22"/>
                <w:lang w:val="uk-UA"/>
              </w:rPr>
              <w:t>9</w:t>
            </w:r>
          </w:p>
        </w:tc>
        <w:tc>
          <w:tcPr>
            <w:tcW w:w="3011" w:type="dxa"/>
            <w:gridSpan w:val="2"/>
            <w:shd w:val="clear" w:color="auto" w:fill="auto"/>
          </w:tcPr>
          <w:p w:rsidR="00D6496F" w:rsidRPr="00866E8F" w:rsidRDefault="00D6496F" w:rsidP="00991EB7">
            <w:pPr>
              <w:tabs>
                <w:tab w:val="left" w:pos="567"/>
              </w:tabs>
              <w:spacing w:after="0" w:line="240" w:lineRule="auto"/>
              <w:jc w:val="center"/>
              <w:rPr>
                <w:rFonts w:cs="Times New Roman"/>
                <w:sz w:val="22"/>
              </w:rPr>
            </w:pPr>
            <w:r w:rsidRPr="00866E8F">
              <w:rPr>
                <w:rFonts w:cs="Times New Roman"/>
                <w:sz w:val="22"/>
              </w:rPr>
              <w:t>якість знань за рік</w:t>
            </w:r>
          </w:p>
        </w:tc>
        <w:tc>
          <w:tcPr>
            <w:tcW w:w="2977" w:type="dxa"/>
            <w:gridSpan w:val="2"/>
            <w:shd w:val="clear" w:color="auto" w:fill="auto"/>
          </w:tcPr>
          <w:p w:rsidR="00D6496F" w:rsidRPr="00866E8F" w:rsidRDefault="00D6496F" w:rsidP="00991EB7">
            <w:pPr>
              <w:tabs>
                <w:tab w:val="left" w:pos="567"/>
              </w:tabs>
              <w:spacing w:after="0" w:line="240" w:lineRule="auto"/>
              <w:rPr>
                <w:rFonts w:cs="Times New Roman"/>
                <w:sz w:val="22"/>
              </w:rPr>
            </w:pPr>
            <w:r w:rsidRPr="00866E8F">
              <w:rPr>
                <w:rFonts w:cs="Times New Roman"/>
                <w:sz w:val="22"/>
              </w:rPr>
              <w:t>якість знань за рік</w:t>
            </w:r>
          </w:p>
        </w:tc>
      </w:tr>
      <w:tr w:rsidR="00D6496F" w:rsidRPr="00866E8F" w:rsidTr="00D6496F">
        <w:trPr>
          <w:trHeight w:val="300"/>
          <w:jc w:val="center"/>
        </w:trPr>
        <w:tc>
          <w:tcPr>
            <w:tcW w:w="1329" w:type="dxa"/>
            <w:vMerge/>
            <w:shd w:val="clear" w:color="auto" w:fill="auto"/>
            <w:vAlign w:val="center"/>
            <w:hideMark/>
          </w:tcPr>
          <w:p w:rsidR="00D6496F" w:rsidRPr="00866E8F" w:rsidRDefault="00D6496F" w:rsidP="00991EB7">
            <w:pPr>
              <w:tabs>
                <w:tab w:val="left" w:pos="567"/>
              </w:tabs>
              <w:spacing w:after="0" w:line="240" w:lineRule="auto"/>
              <w:rPr>
                <w:rFonts w:cs="Times New Roman"/>
                <w:sz w:val="22"/>
              </w:rPr>
            </w:pPr>
          </w:p>
        </w:tc>
        <w:tc>
          <w:tcPr>
            <w:tcW w:w="1275" w:type="dxa"/>
            <w:vMerge/>
            <w:shd w:val="clear" w:color="auto" w:fill="auto"/>
            <w:vAlign w:val="center"/>
            <w:hideMark/>
          </w:tcPr>
          <w:p w:rsidR="00D6496F" w:rsidRPr="00866E8F" w:rsidRDefault="00D6496F" w:rsidP="00991EB7">
            <w:pPr>
              <w:tabs>
                <w:tab w:val="left" w:pos="567"/>
              </w:tabs>
              <w:spacing w:after="0" w:line="240" w:lineRule="auto"/>
              <w:rPr>
                <w:rFonts w:cs="Times New Roman"/>
                <w:sz w:val="22"/>
              </w:rPr>
            </w:pPr>
          </w:p>
        </w:tc>
        <w:tc>
          <w:tcPr>
            <w:tcW w:w="1559" w:type="dxa"/>
            <w:vMerge/>
            <w:shd w:val="clear" w:color="auto" w:fill="auto"/>
            <w:vAlign w:val="center"/>
            <w:hideMark/>
          </w:tcPr>
          <w:p w:rsidR="00D6496F" w:rsidRPr="00866E8F" w:rsidRDefault="00D6496F" w:rsidP="00991EB7">
            <w:pPr>
              <w:tabs>
                <w:tab w:val="left" w:pos="567"/>
              </w:tabs>
              <w:spacing w:after="0" w:line="240" w:lineRule="auto"/>
              <w:rPr>
                <w:rFonts w:cs="Times New Roman"/>
                <w:sz w:val="22"/>
              </w:rPr>
            </w:pPr>
          </w:p>
        </w:tc>
        <w:tc>
          <w:tcPr>
            <w:tcW w:w="1559" w:type="dxa"/>
            <w:shd w:val="clear" w:color="auto" w:fill="auto"/>
            <w:vAlign w:val="bottom"/>
          </w:tcPr>
          <w:p w:rsidR="00D6496F" w:rsidRPr="00866E8F" w:rsidRDefault="00D6496F" w:rsidP="00991EB7">
            <w:pPr>
              <w:tabs>
                <w:tab w:val="left" w:pos="567"/>
              </w:tabs>
              <w:spacing w:after="0" w:line="240" w:lineRule="auto"/>
              <w:jc w:val="center"/>
              <w:rPr>
                <w:rFonts w:cs="Times New Roman"/>
                <w:sz w:val="22"/>
              </w:rPr>
            </w:pPr>
            <w:r w:rsidRPr="00866E8F">
              <w:rPr>
                <w:rFonts w:cs="Times New Roman"/>
                <w:sz w:val="22"/>
              </w:rPr>
              <w:t>уч.</w:t>
            </w:r>
          </w:p>
        </w:tc>
        <w:tc>
          <w:tcPr>
            <w:tcW w:w="1452" w:type="dxa"/>
            <w:shd w:val="clear" w:color="auto" w:fill="auto"/>
            <w:vAlign w:val="bottom"/>
          </w:tcPr>
          <w:p w:rsidR="00D6496F" w:rsidRPr="00866E8F" w:rsidRDefault="00D6496F" w:rsidP="00991EB7">
            <w:pPr>
              <w:tabs>
                <w:tab w:val="left" w:pos="567"/>
              </w:tabs>
              <w:spacing w:after="0" w:line="240" w:lineRule="auto"/>
              <w:jc w:val="center"/>
              <w:rPr>
                <w:rFonts w:cs="Times New Roman"/>
                <w:sz w:val="22"/>
              </w:rPr>
            </w:pPr>
            <w:r w:rsidRPr="00866E8F">
              <w:rPr>
                <w:rFonts w:cs="Times New Roman"/>
                <w:sz w:val="22"/>
              </w:rPr>
              <w:t>%</w:t>
            </w:r>
          </w:p>
        </w:tc>
        <w:tc>
          <w:tcPr>
            <w:tcW w:w="1276" w:type="dxa"/>
            <w:shd w:val="clear" w:color="auto" w:fill="auto"/>
            <w:vAlign w:val="bottom"/>
          </w:tcPr>
          <w:p w:rsidR="00D6496F" w:rsidRPr="00866E8F" w:rsidRDefault="00D6496F" w:rsidP="00991EB7">
            <w:pPr>
              <w:tabs>
                <w:tab w:val="left" w:pos="567"/>
              </w:tabs>
              <w:spacing w:after="0" w:line="240" w:lineRule="auto"/>
              <w:jc w:val="center"/>
              <w:rPr>
                <w:rFonts w:cs="Times New Roman"/>
                <w:sz w:val="22"/>
              </w:rPr>
            </w:pPr>
            <w:r w:rsidRPr="00866E8F">
              <w:rPr>
                <w:rFonts w:cs="Times New Roman"/>
                <w:sz w:val="22"/>
              </w:rPr>
              <w:t>уч.</w:t>
            </w:r>
          </w:p>
        </w:tc>
        <w:tc>
          <w:tcPr>
            <w:tcW w:w="1701" w:type="dxa"/>
            <w:shd w:val="clear" w:color="auto" w:fill="auto"/>
            <w:vAlign w:val="bottom"/>
          </w:tcPr>
          <w:p w:rsidR="00D6496F" w:rsidRPr="00866E8F" w:rsidRDefault="00D6496F" w:rsidP="00991EB7">
            <w:pPr>
              <w:tabs>
                <w:tab w:val="left" w:pos="567"/>
              </w:tabs>
              <w:spacing w:after="0" w:line="240" w:lineRule="auto"/>
              <w:jc w:val="center"/>
              <w:rPr>
                <w:rFonts w:cs="Times New Roman"/>
                <w:sz w:val="22"/>
              </w:rPr>
            </w:pPr>
            <w:r w:rsidRPr="00866E8F">
              <w:rPr>
                <w:rFonts w:cs="Times New Roman"/>
                <w:sz w:val="22"/>
              </w:rPr>
              <w:t>%</w:t>
            </w:r>
          </w:p>
        </w:tc>
      </w:tr>
      <w:tr w:rsidR="00D6496F" w:rsidRPr="00866E8F" w:rsidTr="00D6496F">
        <w:trPr>
          <w:trHeight w:val="300"/>
          <w:jc w:val="center"/>
        </w:trPr>
        <w:tc>
          <w:tcPr>
            <w:tcW w:w="1329" w:type="dxa"/>
            <w:shd w:val="clear" w:color="auto" w:fill="auto"/>
            <w:noWrap/>
          </w:tcPr>
          <w:p w:rsidR="00D6496F" w:rsidRPr="00866E8F" w:rsidRDefault="00D6496F" w:rsidP="00991EB7">
            <w:pPr>
              <w:spacing w:after="0" w:line="240" w:lineRule="auto"/>
              <w:rPr>
                <w:rFonts w:eastAsia="Times New Roman"/>
                <w:sz w:val="22"/>
                <w:lang w:val="uk-UA" w:eastAsia="ru-RU"/>
              </w:rPr>
            </w:pPr>
            <w:r w:rsidRPr="00866E8F">
              <w:rPr>
                <w:rFonts w:eastAsia="Times New Roman"/>
                <w:sz w:val="22"/>
                <w:lang w:val="uk-UA" w:eastAsia="ru-RU"/>
              </w:rPr>
              <w:t>517а</w:t>
            </w:r>
          </w:p>
        </w:tc>
        <w:tc>
          <w:tcPr>
            <w:tcW w:w="1275"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19</w:t>
            </w:r>
          </w:p>
        </w:tc>
        <w:tc>
          <w:tcPr>
            <w:tcW w:w="1559"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19</w:t>
            </w:r>
          </w:p>
        </w:tc>
        <w:tc>
          <w:tcPr>
            <w:tcW w:w="1559"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7</w:t>
            </w:r>
          </w:p>
        </w:tc>
        <w:tc>
          <w:tcPr>
            <w:tcW w:w="1452"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 xml:space="preserve">32,0 </w:t>
            </w:r>
          </w:p>
        </w:tc>
        <w:tc>
          <w:tcPr>
            <w:tcW w:w="1276"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5</w:t>
            </w:r>
          </w:p>
        </w:tc>
        <w:tc>
          <w:tcPr>
            <w:tcW w:w="1701"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26</w:t>
            </w:r>
          </w:p>
        </w:tc>
      </w:tr>
      <w:tr w:rsidR="00D6496F" w:rsidRPr="00866E8F" w:rsidTr="00D6496F">
        <w:trPr>
          <w:trHeight w:val="300"/>
          <w:jc w:val="center"/>
        </w:trPr>
        <w:tc>
          <w:tcPr>
            <w:tcW w:w="1329" w:type="dxa"/>
            <w:shd w:val="clear" w:color="auto" w:fill="auto"/>
            <w:noWrap/>
          </w:tcPr>
          <w:p w:rsidR="00D6496F" w:rsidRPr="00866E8F" w:rsidRDefault="00D6496F" w:rsidP="00991EB7">
            <w:pPr>
              <w:spacing w:after="0" w:line="240" w:lineRule="auto"/>
              <w:rPr>
                <w:rFonts w:eastAsia="Times New Roman"/>
                <w:sz w:val="22"/>
                <w:lang w:val="uk-UA" w:eastAsia="ru-RU"/>
              </w:rPr>
            </w:pPr>
            <w:r w:rsidRPr="00866E8F">
              <w:rPr>
                <w:rFonts w:eastAsia="Times New Roman"/>
                <w:sz w:val="22"/>
                <w:lang w:val="uk-UA" w:eastAsia="ru-RU"/>
              </w:rPr>
              <w:t>517б</w:t>
            </w:r>
          </w:p>
        </w:tc>
        <w:tc>
          <w:tcPr>
            <w:tcW w:w="1275"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18</w:t>
            </w:r>
          </w:p>
        </w:tc>
        <w:tc>
          <w:tcPr>
            <w:tcW w:w="1559"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18</w:t>
            </w:r>
          </w:p>
        </w:tc>
        <w:tc>
          <w:tcPr>
            <w:tcW w:w="1559"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8</w:t>
            </w:r>
          </w:p>
        </w:tc>
        <w:tc>
          <w:tcPr>
            <w:tcW w:w="1452"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 xml:space="preserve">38,0 </w:t>
            </w:r>
          </w:p>
        </w:tc>
        <w:tc>
          <w:tcPr>
            <w:tcW w:w="1276"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4</w:t>
            </w:r>
          </w:p>
        </w:tc>
        <w:tc>
          <w:tcPr>
            <w:tcW w:w="1701"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22</w:t>
            </w:r>
          </w:p>
        </w:tc>
      </w:tr>
      <w:tr w:rsidR="00D6496F" w:rsidRPr="00866E8F" w:rsidTr="00D6496F">
        <w:trPr>
          <w:trHeight w:val="300"/>
          <w:jc w:val="center"/>
        </w:trPr>
        <w:tc>
          <w:tcPr>
            <w:tcW w:w="1329" w:type="dxa"/>
            <w:shd w:val="clear" w:color="auto" w:fill="auto"/>
            <w:noWrap/>
          </w:tcPr>
          <w:p w:rsidR="00D6496F" w:rsidRPr="00866E8F" w:rsidRDefault="00D6496F" w:rsidP="00991EB7">
            <w:pPr>
              <w:spacing w:after="0" w:line="240" w:lineRule="auto"/>
              <w:rPr>
                <w:rFonts w:eastAsia="Times New Roman"/>
                <w:sz w:val="22"/>
                <w:lang w:val="uk-UA" w:eastAsia="ru-RU"/>
              </w:rPr>
            </w:pPr>
            <w:r w:rsidRPr="00866E8F">
              <w:rPr>
                <w:rFonts w:eastAsia="Times New Roman"/>
                <w:sz w:val="22"/>
                <w:lang w:val="uk-UA" w:eastAsia="ru-RU"/>
              </w:rPr>
              <w:lastRenderedPageBreak/>
              <w:t>617а</w:t>
            </w:r>
          </w:p>
        </w:tc>
        <w:tc>
          <w:tcPr>
            <w:tcW w:w="1275"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24</w:t>
            </w:r>
          </w:p>
        </w:tc>
        <w:tc>
          <w:tcPr>
            <w:tcW w:w="1559"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24</w:t>
            </w:r>
          </w:p>
        </w:tc>
        <w:tc>
          <w:tcPr>
            <w:tcW w:w="1559"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17</w:t>
            </w:r>
          </w:p>
        </w:tc>
        <w:tc>
          <w:tcPr>
            <w:tcW w:w="1452"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 xml:space="preserve">71,0 </w:t>
            </w:r>
          </w:p>
        </w:tc>
        <w:tc>
          <w:tcPr>
            <w:tcW w:w="1276"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17</w:t>
            </w:r>
          </w:p>
        </w:tc>
        <w:tc>
          <w:tcPr>
            <w:tcW w:w="1701"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71</w:t>
            </w:r>
          </w:p>
        </w:tc>
      </w:tr>
      <w:tr w:rsidR="00D6496F" w:rsidRPr="00866E8F" w:rsidTr="00D6496F">
        <w:trPr>
          <w:trHeight w:val="300"/>
          <w:jc w:val="center"/>
        </w:trPr>
        <w:tc>
          <w:tcPr>
            <w:tcW w:w="1329" w:type="dxa"/>
            <w:shd w:val="clear" w:color="auto" w:fill="auto"/>
            <w:noWrap/>
          </w:tcPr>
          <w:p w:rsidR="00D6496F" w:rsidRPr="00866E8F" w:rsidRDefault="00D6496F" w:rsidP="00991EB7">
            <w:pPr>
              <w:spacing w:after="0" w:line="240" w:lineRule="auto"/>
              <w:rPr>
                <w:rFonts w:eastAsia="Times New Roman"/>
                <w:sz w:val="22"/>
                <w:lang w:val="uk-UA" w:eastAsia="ru-RU"/>
              </w:rPr>
            </w:pPr>
            <w:r w:rsidRPr="00866E8F">
              <w:rPr>
                <w:rFonts w:eastAsia="Times New Roman"/>
                <w:sz w:val="22"/>
                <w:lang w:val="uk-UA" w:eastAsia="ru-RU"/>
              </w:rPr>
              <w:t>617б</w:t>
            </w:r>
          </w:p>
        </w:tc>
        <w:tc>
          <w:tcPr>
            <w:tcW w:w="1275"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24</w:t>
            </w:r>
          </w:p>
        </w:tc>
        <w:tc>
          <w:tcPr>
            <w:tcW w:w="1559"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24</w:t>
            </w:r>
          </w:p>
        </w:tc>
        <w:tc>
          <w:tcPr>
            <w:tcW w:w="1559"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15</w:t>
            </w:r>
          </w:p>
        </w:tc>
        <w:tc>
          <w:tcPr>
            <w:tcW w:w="1452"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62,0</w:t>
            </w:r>
          </w:p>
        </w:tc>
        <w:tc>
          <w:tcPr>
            <w:tcW w:w="1276"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9</w:t>
            </w:r>
          </w:p>
        </w:tc>
        <w:tc>
          <w:tcPr>
            <w:tcW w:w="1701"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38</w:t>
            </w:r>
          </w:p>
        </w:tc>
      </w:tr>
      <w:tr w:rsidR="00D6496F" w:rsidRPr="00866E8F" w:rsidTr="00D6496F">
        <w:trPr>
          <w:trHeight w:val="300"/>
          <w:jc w:val="center"/>
        </w:trPr>
        <w:tc>
          <w:tcPr>
            <w:tcW w:w="1329" w:type="dxa"/>
            <w:shd w:val="clear" w:color="auto" w:fill="auto"/>
            <w:noWrap/>
          </w:tcPr>
          <w:p w:rsidR="00D6496F" w:rsidRPr="00866E8F" w:rsidRDefault="00D6496F" w:rsidP="00991EB7">
            <w:pPr>
              <w:spacing w:after="0" w:line="240" w:lineRule="auto"/>
              <w:rPr>
                <w:rFonts w:eastAsia="Times New Roman"/>
                <w:sz w:val="22"/>
                <w:lang w:val="uk-UA" w:eastAsia="ru-RU"/>
              </w:rPr>
            </w:pPr>
            <w:r w:rsidRPr="00866E8F">
              <w:rPr>
                <w:rFonts w:eastAsia="Times New Roman"/>
                <w:sz w:val="22"/>
                <w:lang w:val="uk-UA" w:eastAsia="ru-RU"/>
              </w:rPr>
              <w:t>717</w:t>
            </w:r>
          </w:p>
        </w:tc>
        <w:tc>
          <w:tcPr>
            <w:tcW w:w="1275"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24</w:t>
            </w:r>
          </w:p>
        </w:tc>
        <w:tc>
          <w:tcPr>
            <w:tcW w:w="1559"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24</w:t>
            </w:r>
          </w:p>
        </w:tc>
        <w:tc>
          <w:tcPr>
            <w:tcW w:w="1559"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13</w:t>
            </w:r>
          </w:p>
        </w:tc>
        <w:tc>
          <w:tcPr>
            <w:tcW w:w="1452"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52,0</w:t>
            </w:r>
          </w:p>
        </w:tc>
        <w:tc>
          <w:tcPr>
            <w:tcW w:w="1276"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10</w:t>
            </w:r>
          </w:p>
        </w:tc>
        <w:tc>
          <w:tcPr>
            <w:tcW w:w="1701"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42</w:t>
            </w:r>
          </w:p>
        </w:tc>
      </w:tr>
      <w:tr w:rsidR="00D6496F" w:rsidRPr="00866E8F" w:rsidTr="00D6496F">
        <w:trPr>
          <w:trHeight w:val="300"/>
          <w:jc w:val="center"/>
        </w:trPr>
        <w:tc>
          <w:tcPr>
            <w:tcW w:w="1329" w:type="dxa"/>
            <w:shd w:val="clear" w:color="auto" w:fill="auto"/>
            <w:noWrap/>
          </w:tcPr>
          <w:p w:rsidR="00D6496F" w:rsidRPr="00866E8F" w:rsidRDefault="00D6496F" w:rsidP="00991EB7">
            <w:pPr>
              <w:spacing w:after="0" w:line="240" w:lineRule="auto"/>
              <w:rPr>
                <w:rFonts w:eastAsia="Times New Roman"/>
                <w:sz w:val="22"/>
                <w:lang w:val="uk-UA" w:eastAsia="ru-RU"/>
              </w:rPr>
            </w:pPr>
            <w:r w:rsidRPr="00866E8F">
              <w:rPr>
                <w:rFonts w:eastAsia="Times New Roman"/>
                <w:sz w:val="22"/>
                <w:lang w:val="uk-UA" w:eastAsia="ru-RU"/>
              </w:rPr>
              <w:t>57</w:t>
            </w:r>
          </w:p>
        </w:tc>
        <w:tc>
          <w:tcPr>
            <w:tcW w:w="1275"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24</w:t>
            </w:r>
          </w:p>
        </w:tc>
        <w:tc>
          <w:tcPr>
            <w:tcW w:w="1559"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24</w:t>
            </w:r>
          </w:p>
        </w:tc>
        <w:tc>
          <w:tcPr>
            <w:tcW w:w="1559"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13</w:t>
            </w:r>
          </w:p>
        </w:tc>
        <w:tc>
          <w:tcPr>
            <w:tcW w:w="1452"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50,0</w:t>
            </w:r>
          </w:p>
        </w:tc>
        <w:tc>
          <w:tcPr>
            <w:tcW w:w="1276"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10</w:t>
            </w:r>
          </w:p>
        </w:tc>
        <w:tc>
          <w:tcPr>
            <w:tcW w:w="1701"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42</w:t>
            </w:r>
          </w:p>
        </w:tc>
      </w:tr>
      <w:tr w:rsidR="00D6496F" w:rsidRPr="00866E8F" w:rsidTr="00D6496F">
        <w:trPr>
          <w:trHeight w:val="300"/>
          <w:jc w:val="center"/>
        </w:trPr>
        <w:tc>
          <w:tcPr>
            <w:tcW w:w="1329" w:type="dxa"/>
            <w:shd w:val="clear" w:color="auto" w:fill="auto"/>
            <w:noWrap/>
          </w:tcPr>
          <w:p w:rsidR="00D6496F" w:rsidRPr="00866E8F" w:rsidRDefault="00D6496F" w:rsidP="00991EB7">
            <w:pPr>
              <w:spacing w:after="0" w:line="240" w:lineRule="auto"/>
              <w:rPr>
                <w:rFonts w:eastAsia="Times New Roman"/>
                <w:sz w:val="22"/>
                <w:lang w:val="uk-UA" w:eastAsia="ru-RU"/>
              </w:rPr>
            </w:pPr>
            <w:r w:rsidRPr="00866E8F">
              <w:rPr>
                <w:rFonts w:eastAsia="Times New Roman"/>
                <w:sz w:val="22"/>
                <w:lang w:val="uk-UA" w:eastAsia="ru-RU"/>
              </w:rPr>
              <w:t>67а</w:t>
            </w:r>
          </w:p>
        </w:tc>
        <w:tc>
          <w:tcPr>
            <w:tcW w:w="1275"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28</w:t>
            </w:r>
          </w:p>
        </w:tc>
        <w:tc>
          <w:tcPr>
            <w:tcW w:w="1559"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28</w:t>
            </w:r>
          </w:p>
        </w:tc>
        <w:tc>
          <w:tcPr>
            <w:tcW w:w="1559"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20</w:t>
            </w:r>
          </w:p>
        </w:tc>
        <w:tc>
          <w:tcPr>
            <w:tcW w:w="1452"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69,0</w:t>
            </w:r>
          </w:p>
        </w:tc>
        <w:tc>
          <w:tcPr>
            <w:tcW w:w="1276"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20</w:t>
            </w:r>
          </w:p>
        </w:tc>
        <w:tc>
          <w:tcPr>
            <w:tcW w:w="1701"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71</w:t>
            </w:r>
          </w:p>
        </w:tc>
      </w:tr>
      <w:tr w:rsidR="00D6496F" w:rsidRPr="00866E8F" w:rsidTr="00D6496F">
        <w:trPr>
          <w:trHeight w:val="300"/>
          <w:jc w:val="center"/>
        </w:trPr>
        <w:tc>
          <w:tcPr>
            <w:tcW w:w="1329" w:type="dxa"/>
            <w:shd w:val="clear" w:color="auto" w:fill="auto"/>
            <w:noWrap/>
          </w:tcPr>
          <w:p w:rsidR="00D6496F" w:rsidRPr="00866E8F" w:rsidRDefault="00D6496F" w:rsidP="00991EB7">
            <w:pPr>
              <w:spacing w:after="0" w:line="240" w:lineRule="auto"/>
              <w:rPr>
                <w:rFonts w:eastAsia="Times New Roman"/>
                <w:sz w:val="22"/>
                <w:lang w:val="uk-UA" w:eastAsia="ru-RU"/>
              </w:rPr>
            </w:pPr>
            <w:r w:rsidRPr="00866E8F">
              <w:rPr>
                <w:rFonts w:eastAsia="Times New Roman"/>
                <w:sz w:val="22"/>
                <w:lang w:val="uk-UA" w:eastAsia="ru-RU"/>
              </w:rPr>
              <w:t>67б</w:t>
            </w:r>
          </w:p>
        </w:tc>
        <w:tc>
          <w:tcPr>
            <w:tcW w:w="1275"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29</w:t>
            </w:r>
          </w:p>
        </w:tc>
        <w:tc>
          <w:tcPr>
            <w:tcW w:w="1559" w:type="dxa"/>
            <w:shd w:val="clear" w:color="auto" w:fill="auto"/>
            <w:noWrap/>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29</w:t>
            </w:r>
          </w:p>
        </w:tc>
        <w:tc>
          <w:tcPr>
            <w:tcW w:w="1559"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14</w:t>
            </w:r>
          </w:p>
        </w:tc>
        <w:tc>
          <w:tcPr>
            <w:tcW w:w="1452"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48,0</w:t>
            </w:r>
          </w:p>
        </w:tc>
        <w:tc>
          <w:tcPr>
            <w:tcW w:w="1276"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12</w:t>
            </w:r>
          </w:p>
        </w:tc>
        <w:tc>
          <w:tcPr>
            <w:tcW w:w="1701" w:type="dxa"/>
            <w:shd w:val="clear" w:color="auto" w:fill="auto"/>
            <w:vAlign w:val="bottom"/>
          </w:tcPr>
          <w:p w:rsidR="00D6496F" w:rsidRPr="00866E8F" w:rsidRDefault="00D6496F" w:rsidP="00991EB7">
            <w:pPr>
              <w:spacing w:after="0" w:line="240" w:lineRule="auto"/>
              <w:jc w:val="center"/>
              <w:rPr>
                <w:rFonts w:eastAsia="Times New Roman"/>
                <w:sz w:val="22"/>
                <w:lang w:val="uk-UA" w:eastAsia="ru-RU"/>
              </w:rPr>
            </w:pPr>
            <w:r w:rsidRPr="00866E8F">
              <w:rPr>
                <w:rFonts w:eastAsia="Times New Roman"/>
                <w:sz w:val="22"/>
                <w:lang w:val="uk-UA" w:eastAsia="ru-RU"/>
              </w:rPr>
              <w:t>41</w:t>
            </w:r>
          </w:p>
        </w:tc>
      </w:tr>
    </w:tbl>
    <w:p w:rsidR="00D6496F" w:rsidRPr="00866E8F" w:rsidRDefault="00D6496F" w:rsidP="00991EB7">
      <w:pPr>
        <w:tabs>
          <w:tab w:val="left" w:pos="7080"/>
        </w:tabs>
        <w:spacing w:after="0" w:line="240" w:lineRule="auto"/>
        <w:ind w:firstLine="567"/>
        <w:jc w:val="both"/>
        <w:rPr>
          <w:rFonts w:eastAsia="Times New Roman" w:cs="Times New Roman"/>
          <w:szCs w:val="28"/>
          <w:lang w:val="uk-UA" w:eastAsia="ru-RU"/>
        </w:rPr>
      </w:pPr>
      <w:r w:rsidRPr="00866E8F">
        <w:rPr>
          <w:rFonts w:eastAsia="Times New Roman" w:cs="Times New Roman"/>
          <w:szCs w:val="28"/>
          <w:lang w:val="uk-UA" w:eastAsia="ru-RU"/>
        </w:rPr>
        <w:t xml:space="preserve">Кращі показники з професійно-теоретичної підготовки серед груп на базі повної загальної середньої освіти в групі 67а професії «Перукар (перукар-модельєр). Візажист» м.в.н. Сенюк А.К., куратор Шкарбан О.О.  навчаються на високому та достатньому рівнях  20 чол., якість знань складає 71%. </w:t>
      </w:r>
      <w:r w:rsidR="0088590F">
        <w:rPr>
          <w:rFonts w:eastAsia="Times New Roman" w:cs="Times New Roman"/>
          <w:szCs w:val="28"/>
          <w:lang w:val="uk-UA" w:eastAsia="ru-RU"/>
        </w:rPr>
        <w:t>У</w:t>
      </w:r>
      <w:r w:rsidRPr="00866E8F">
        <w:rPr>
          <w:rFonts w:eastAsia="Times New Roman" w:cs="Times New Roman"/>
          <w:szCs w:val="28"/>
          <w:lang w:val="uk-UA" w:eastAsia="ru-RU"/>
        </w:rPr>
        <w:t xml:space="preserve"> середніх групах кращі показники в групі 617а професії «Перукар (перукар-модельєр) Манікюрник» м.в.н. Кроха І.П. кл.керівник Соловйова І.В. на достатньому рівні навчаються 17 чол., якість знань складає 71%.</w:t>
      </w:r>
    </w:p>
    <w:p w:rsidR="00D6496F" w:rsidRPr="00866E8F" w:rsidRDefault="00D6496F" w:rsidP="00991EB7">
      <w:pPr>
        <w:tabs>
          <w:tab w:val="left" w:pos="7080"/>
        </w:tabs>
        <w:spacing w:after="0" w:line="240" w:lineRule="auto"/>
        <w:ind w:firstLine="567"/>
        <w:jc w:val="both"/>
        <w:rPr>
          <w:rFonts w:eastAsia="Times New Roman" w:cs="Times New Roman"/>
          <w:szCs w:val="28"/>
          <w:lang w:val="uk-UA" w:eastAsia="ru-RU"/>
        </w:rPr>
      </w:pPr>
      <w:r w:rsidRPr="00866E8F">
        <w:rPr>
          <w:rFonts w:eastAsia="Times New Roman" w:cs="Times New Roman"/>
          <w:szCs w:val="28"/>
          <w:lang w:val="uk-UA" w:eastAsia="ru-RU"/>
        </w:rPr>
        <w:t xml:space="preserve">Найнижчі показники успішності в групі  517б професії «Кравець. Закрійник» м.в.н. Лисенко Т.Г., кл. керівник Левчук Н.М. на достатньому рівні навчаються 4 чол., якість знань складає 22%. </w:t>
      </w:r>
    </w:p>
    <w:p w:rsidR="00D6496F" w:rsidRDefault="00D6496F" w:rsidP="00991EB7">
      <w:pPr>
        <w:pStyle w:val="3"/>
        <w:spacing w:before="0" w:line="240" w:lineRule="auto"/>
        <w:rPr>
          <w:rFonts w:cs="Times New Roman"/>
          <w:szCs w:val="28"/>
          <w:lang w:val="uk-UA"/>
        </w:rPr>
      </w:pPr>
      <w:bookmarkStart w:id="9" w:name="_Toc20910397"/>
      <w:r w:rsidRPr="009415C3">
        <w:rPr>
          <w:rFonts w:cs="Times New Roman"/>
          <w:szCs w:val="28"/>
          <w:lang w:val="uk-UA"/>
        </w:rPr>
        <w:t>Таблиця № 4.  «</w:t>
      </w:r>
      <w:r w:rsidRPr="009415C3">
        <w:rPr>
          <w:rFonts w:cs="Times New Roman"/>
          <w:szCs w:val="28"/>
        </w:rPr>
        <w:t>Рівень навчальних досягнень учнів  І</w:t>
      </w:r>
      <w:r w:rsidRPr="009415C3">
        <w:rPr>
          <w:rFonts w:cs="Times New Roman"/>
          <w:szCs w:val="28"/>
          <w:lang w:val="uk-UA"/>
        </w:rPr>
        <w:t>ІІ</w:t>
      </w:r>
      <w:r w:rsidRPr="009415C3">
        <w:rPr>
          <w:rFonts w:cs="Times New Roman"/>
          <w:szCs w:val="28"/>
        </w:rPr>
        <w:t xml:space="preserve"> курсу</w:t>
      </w:r>
      <w:r w:rsidRPr="009415C3">
        <w:rPr>
          <w:rFonts w:cs="Times New Roman"/>
          <w:szCs w:val="28"/>
          <w:lang w:val="uk-UA"/>
        </w:rPr>
        <w:t>»</w:t>
      </w:r>
      <w:bookmarkEnd w:id="9"/>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960"/>
        <w:gridCol w:w="1026"/>
        <w:gridCol w:w="1579"/>
        <w:gridCol w:w="1195"/>
        <w:gridCol w:w="1276"/>
        <w:gridCol w:w="1418"/>
        <w:gridCol w:w="1275"/>
        <w:gridCol w:w="1276"/>
      </w:tblGrid>
      <w:tr w:rsidR="00D6496F" w:rsidRPr="004151C5" w:rsidTr="00D6496F">
        <w:trPr>
          <w:trHeight w:val="300"/>
          <w:jc w:val="center"/>
        </w:trPr>
        <w:tc>
          <w:tcPr>
            <w:tcW w:w="960" w:type="dxa"/>
            <w:vMerge w:val="restart"/>
            <w:shd w:val="clear" w:color="auto" w:fill="FFFFFF" w:themeFill="background1"/>
            <w:noWrap/>
            <w:vAlign w:val="bottom"/>
            <w:hideMark/>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Номер групи </w:t>
            </w:r>
          </w:p>
        </w:tc>
        <w:tc>
          <w:tcPr>
            <w:tcW w:w="1026" w:type="dxa"/>
            <w:vMerge w:val="restart"/>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атестовано</w:t>
            </w:r>
          </w:p>
        </w:tc>
        <w:tc>
          <w:tcPr>
            <w:tcW w:w="2774" w:type="dxa"/>
            <w:gridSpan w:val="2"/>
            <w:shd w:val="clear" w:color="auto" w:fill="FFFFFF" w:themeFill="background1"/>
            <w:noWrap/>
            <w:vAlign w:val="bottom"/>
            <w:hideMark/>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2016-2017</w:t>
            </w:r>
          </w:p>
        </w:tc>
        <w:tc>
          <w:tcPr>
            <w:tcW w:w="2694" w:type="dxa"/>
            <w:gridSpan w:val="2"/>
            <w:shd w:val="clear" w:color="auto" w:fill="FFFFFF" w:themeFill="background1"/>
            <w:vAlign w:val="bottom"/>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2017-2018</w:t>
            </w:r>
          </w:p>
        </w:tc>
        <w:tc>
          <w:tcPr>
            <w:tcW w:w="2551" w:type="dxa"/>
            <w:gridSpan w:val="2"/>
            <w:vMerge w:val="restart"/>
            <w:shd w:val="clear" w:color="auto" w:fill="FFFFFF" w:themeFill="background1"/>
          </w:tcPr>
          <w:p w:rsidR="00D6496F" w:rsidRDefault="00D6496F" w:rsidP="00991EB7">
            <w:pPr>
              <w:suppressAutoHyphens/>
              <w:spacing w:after="0" w:line="240" w:lineRule="auto"/>
              <w:rPr>
                <w:rFonts w:eastAsia="Times New Roman" w:cs="Times New Roman"/>
                <w:sz w:val="24"/>
                <w:szCs w:val="24"/>
                <w:lang w:val="uk-UA" w:eastAsia="ru-RU"/>
              </w:rPr>
            </w:pPr>
            <w:r>
              <w:rPr>
                <w:rFonts w:eastAsia="Times New Roman" w:cs="Times New Roman"/>
                <w:sz w:val="24"/>
                <w:szCs w:val="24"/>
                <w:lang w:val="uk-UA" w:eastAsia="ru-RU"/>
              </w:rPr>
              <w:t xml:space="preserve">якість знань </w:t>
            </w:r>
          </w:p>
          <w:p w:rsidR="00D6496F" w:rsidRPr="004151C5" w:rsidRDefault="00D6496F" w:rsidP="00991EB7">
            <w:pPr>
              <w:suppressAutoHyphens/>
              <w:spacing w:after="0" w:line="240" w:lineRule="auto"/>
              <w:rPr>
                <w:rFonts w:eastAsia="Times New Roman" w:cs="Times New Roman"/>
                <w:sz w:val="24"/>
                <w:szCs w:val="24"/>
                <w:lang w:val="uk-UA" w:eastAsia="ru-RU"/>
              </w:rPr>
            </w:pPr>
            <w:r w:rsidRPr="004151C5">
              <w:rPr>
                <w:rFonts w:eastAsia="Times New Roman" w:cs="Times New Roman"/>
                <w:sz w:val="24"/>
                <w:szCs w:val="24"/>
                <w:lang w:val="uk-UA" w:eastAsia="ru-RU"/>
              </w:rPr>
              <w:t xml:space="preserve"> 2018-2019 н.р.</w:t>
            </w:r>
          </w:p>
        </w:tc>
      </w:tr>
      <w:tr w:rsidR="00D6496F" w:rsidRPr="004151C5" w:rsidTr="00D6496F">
        <w:trPr>
          <w:trHeight w:val="300"/>
          <w:jc w:val="center"/>
        </w:trPr>
        <w:tc>
          <w:tcPr>
            <w:tcW w:w="960" w:type="dxa"/>
            <w:vMerge/>
            <w:shd w:val="clear" w:color="auto" w:fill="FFFFFF" w:themeFill="background1"/>
            <w:noWrap/>
            <w:vAlign w:val="center"/>
            <w:hideMark/>
          </w:tcPr>
          <w:p w:rsidR="00D6496F" w:rsidRPr="004151C5" w:rsidRDefault="00D6496F" w:rsidP="00991EB7">
            <w:pPr>
              <w:spacing w:after="0" w:line="240" w:lineRule="auto"/>
              <w:jc w:val="center"/>
              <w:rPr>
                <w:rFonts w:eastAsia="Times New Roman" w:cs="Times New Roman"/>
                <w:sz w:val="24"/>
                <w:szCs w:val="24"/>
                <w:lang w:val="uk-UA" w:eastAsia="ru-RU"/>
              </w:rPr>
            </w:pPr>
          </w:p>
        </w:tc>
        <w:tc>
          <w:tcPr>
            <w:tcW w:w="1026" w:type="dxa"/>
            <w:vMerge/>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p>
        </w:tc>
        <w:tc>
          <w:tcPr>
            <w:tcW w:w="1579" w:type="dxa"/>
            <w:vMerge w:val="restart"/>
            <w:shd w:val="clear" w:color="auto" w:fill="FFFFFF" w:themeFill="background1"/>
            <w:vAlign w:val="bottom"/>
            <w:hideMark/>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уч.</w:t>
            </w:r>
          </w:p>
        </w:tc>
        <w:tc>
          <w:tcPr>
            <w:tcW w:w="1195" w:type="dxa"/>
            <w:vMerge w:val="restart"/>
            <w:shd w:val="clear" w:color="auto" w:fill="FFFFFF" w:themeFill="background1"/>
            <w:vAlign w:val="bottom"/>
            <w:hideMark/>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w:t>
            </w:r>
          </w:p>
        </w:tc>
        <w:tc>
          <w:tcPr>
            <w:tcW w:w="2694" w:type="dxa"/>
            <w:gridSpan w:val="2"/>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якість знань за рік</w:t>
            </w:r>
          </w:p>
        </w:tc>
        <w:tc>
          <w:tcPr>
            <w:tcW w:w="2551" w:type="dxa"/>
            <w:gridSpan w:val="2"/>
            <w:vMerge/>
            <w:shd w:val="clear" w:color="auto" w:fill="FFFFFF" w:themeFill="background1"/>
          </w:tcPr>
          <w:p w:rsidR="00D6496F" w:rsidRPr="004151C5" w:rsidRDefault="00D6496F" w:rsidP="00991EB7">
            <w:pPr>
              <w:spacing w:after="0" w:line="240" w:lineRule="auto"/>
              <w:rPr>
                <w:rFonts w:eastAsia="Times New Roman" w:cs="Times New Roman"/>
                <w:sz w:val="24"/>
                <w:szCs w:val="24"/>
                <w:lang w:val="uk-UA" w:eastAsia="ru-RU"/>
              </w:rPr>
            </w:pPr>
          </w:p>
        </w:tc>
      </w:tr>
      <w:tr w:rsidR="00D6496F" w:rsidRPr="004151C5" w:rsidTr="00D6496F">
        <w:trPr>
          <w:trHeight w:val="300"/>
          <w:jc w:val="center"/>
        </w:trPr>
        <w:tc>
          <w:tcPr>
            <w:tcW w:w="960" w:type="dxa"/>
            <w:vMerge/>
            <w:shd w:val="clear" w:color="auto" w:fill="FFFFFF" w:themeFill="background1"/>
            <w:vAlign w:val="center"/>
            <w:hideMark/>
          </w:tcPr>
          <w:p w:rsidR="00D6496F" w:rsidRPr="004151C5" w:rsidRDefault="00D6496F" w:rsidP="00991EB7">
            <w:pPr>
              <w:spacing w:after="0" w:line="240" w:lineRule="auto"/>
              <w:rPr>
                <w:rFonts w:eastAsia="Times New Roman" w:cs="Times New Roman"/>
                <w:sz w:val="24"/>
                <w:szCs w:val="24"/>
                <w:lang w:val="uk-UA" w:eastAsia="ru-RU"/>
              </w:rPr>
            </w:pPr>
          </w:p>
        </w:tc>
        <w:tc>
          <w:tcPr>
            <w:tcW w:w="1026" w:type="dxa"/>
            <w:vMerge/>
            <w:shd w:val="clear" w:color="auto" w:fill="FFFFFF" w:themeFill="background1"/>
          </w:tcPr>
          <w:p w:rsidR="00D6496F" w:rsidRPr="004151C5" w:rsidRDefault="00D6496F" w:rsidP="00991EB7">
            <w:pPr>
              <w:spacing w:after="0" w:line="240" w:lineRule="auto"/>
              <w:rPr>
                <w:rFonts w:eastAsia="Times New Roman" w:cs="Times New Roman"/>
                <w:sz w:val="24"/>
                <w:szCs w:val="24"/>
                <w:lang w:val="uk-UA" w:eastAsia="ru-RU"/>
              </w:rPr>
            </w:pPr>
          </w:p>
        </w:tc>
        <w:tc>
          <w:tcPr>
            <w:tcW w:w="1579" w:type="dxa"/>
            <w:vMerge/>
            <w:shd w:val="clear" w:color="auto" w:fill="FFFFFF" w:themeFill="background1"/>
            <w:vAlign w:val="center"/>
            <w:hideMark/>
          </w:tcPr>
          <w:p w:rsidR="00D6496F" w:rsidRPr="004151C5" w:rsidRDefault="00D6496F" w:rsidP="00991EB7">
            <w:pPr>
              <w:spacing w:after="0" w:line="240" w:lineRule="auto"/>
              <w:rPr>
                <w:rFonts w:eastAsia="Times New Roman" w:cs="Times New Roman"/>
                <w:sz w:val="24"/>
                <w:szCs w:val="24"/>
                <w:lang w:val="uk-UA" w:eastAsia="ru-RU"/>
              </w:rPr>
            </w:pPr>
          </w:p>
        </w:tc>
        <w:tc>
          <w:tcPr>
            <w:tcW w:w="1195" w:type="dxa"/>
            <w:vMerge/>
            <w:shd w:val="clear" w:color="auto" w:fill="FFFFFF" w:themeFill="background1"/>
            <w:vAlign w:val="center"/>
            <w:hideMark/>
          </w:tcPr>
          <w:p w:rsidR="00D6496F" w:rsidRPr="004151C5" w:rsidRDefault="00D6496F" w:rsidP="00991EB7">
            <w:pPr>
              <w:spacing w:after="0" w:line="240" w:lineRule="auto"/>
              <w:rPr>
                <w:rFonts w:eastAsia="Times New Roman" w:cs="Times New Roman"/>
                <w:sz w:val="24"/>
                <w:szCs w:val="24"/>
                <w:lang w:val="uk-UA" w:eastAsia="ru-RU"/>
              </w:rPr>
            </w:pPr>
          </w:p>
        </w:tc>
        <w:tc>
          <w:tcPr>
            <w:tcW w:w="1276" w:type="dxa"/>
            <w:shd w:val="clear" w:color="auto" w:fill="FFFFFF" w:themeFill="background1"/>
            <w:vAlign w:val="bottom"/>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уч.</w:t>
            </w:r>
          </w:p>
        </w:tc>
        <w:tc>
          <w:tcPr>
            <w:tcW w:w="1418" w:type="dxa"/>
            <w:shd w:val="clear" w:color="auto" w:fill="FFFFFF" w:themeFill="background1"/>
            <w:vAlign w:val="bottom"/>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w:t>
            </w:r>
          </w:p>
        </w:tc>
        <w:tc>
          <w:tcPr>
            <w:tcW w:w="1275" w:type="dxa"/>
            <w:shd w:val="clear" w:color="auto" w:fill="FFFFFF" w:themeFill="background1"/>
            <w:vAlign w:val="bottom"/>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уч.</w:t>
            </w:r>
          </w:p>
        </w:tc>
        <w:tc>
          <w:tcPr>
            <w:tcW w:w="1276" w:type="dxa"/>
            <w:shd w:val="clear" w:color="auto" w:fill="FFFFFF" w:themeFill="background1"/>
            <w:vAlign w:val="bottom"/>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w:t>
            </w:r>
          </w:p>
        </w:tc>
      </w:tr>
      <w:tr w:rsidR="00D6496F" w:rsidRPr="004151C5" w:rsidTr="00D6496F">
        <w:trPr>
          <w:trHeight w:val="300"/>
          <w:jc w:val="center"/>
        </w:trPr>
        <w:tc>
          <w:tcPr>
            <w:tcW w:w="960"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516</w:t>
            </w:r>
          </w:p>
        </w:tc>
        <w:tc>
          <w:tcPr>
            <w:tcW w:w="102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24</w:t>
            </w:r>
          </w:p>
        </w:tc>
        <w:tc>
          <w:tcPr>
            <w:tcW w:w="1579"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12</w:t>
            </w:r>
          </w:p>
        </w:tc>
        <w:tc>
          <w:tcPr>
            <w:tcW w:w="1195"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43</w:t>
            </w:r>
          </w:p>
        </w:tc>
        <w:tc>
          <w:tcPr>
            <w:tcW w:w="127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6</w:t>
            </w:r>
          </w:p>
        </w:tc>
        <w:tc>
          <w:tcPr>
            <w:tcW w:w="1418"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24,0</w:t>
            </w:r>
          </w:p>
        </w:tc>
        <w:tc>
          <w:tcPr>
            <w:tcW w:w="1275"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4</w:t>
            </w:r>
          </w:p>
        </w:tc>
        <w:tc>
          <w:tcPr>
            <w:tcW w:w="127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16</w:t>
            </w:r>
          </w:p>
        </w:tc>
      </w:tr>
      <w:tr w:rsidR="00D6496F" w:rsidRPr="004151C5" w:rsidTr="00D6496F">
        <w:trPr>
          <w:trHeight w:val="300"/>
          <w:jc w:val="center"/>
        </w:trPr>
        <w:tc>
          <w:tcPr>
            <w:tcW w:w="960"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616</w:t>
            </w:r>
          </w:p>
        </w:tc>
        <w:tc>
          <w:tcPr>
            <w:tcW w:w="102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26</w:t>
            </w:r>
          </w:p>
        </w:tc>
        <w:tc>
          <w:tcPr>
            <w:tcW w:w="1579"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15</w:t>
            </w:r>
          </w:p>
        </w:tc>
        <w:tc>
          <w:tcPr>
            <w:tcW w:w="1195"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56</w:t>
            </w:r>
          </w:p>
        </w:tc>
        <w:tc>
          <w:tcPr>
            <w:tcW w:w="127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17</w:t>
            </w:r>
          </w:p>
        </w:tc>
        <w:tc>
          <w:tcPr>
            <w:tcW w:w="1418"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63,0</w:t>
            </w:r>
          </w:p>
        </w:tc>
        <w:tc>
          <w:tcPr>
            <w:tcW w:w="1275"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21</w:t>
            </w:r>
          </w:p>
        </w:tc>
        <w:tc>
          <w:tcPr>
            <w:tcW w:w="127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81</w:t>
            </w:r>
          </w:p>
        </w:tc>
      </w:tr>
      <w:tr w:rsidR="00D6496F" w:rsidRPr="004151C5" w:rsidTr="00D6496F">
        <w:trPr>
          <w:trHeight w:val="300"/>
          <w:jc w:val="center"/>
        </w:trPr>
        <w:tc>
          <w:tcPr>
            <w:tcW w:w="960"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716</w:t>
            </w:r>
          </w:p>
        </w:tc>
        <w:tc>
          <w:tcPr>
            <w:tcW w:w="102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23</w:t>
            </w:r>
          </w:p>
        </w:tc>
        <w:tc>
          <w:tcPr>
            <w:tcW w:w="1579"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7</w:t>
            </w:r>
          </w:p>
        </w:tc>
        <w:tc>
          <w:tcPr>
            <w:tcW w:w="1195"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29</w:t>
            </w:r>
          </w:p>
        </w:tc>
        <w:tc>
          <w:tcPr>
            <w:tcW w:w="127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13</w:t>
            </w:r>
          </w:p>
        </w:tc>
        <w:tc>
          <w:tcPr>
            <w:tcW w:w="1418"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54,0</w:t>
            </w:r>
          </w:p>
        </w:tc>
        <w:tc>
          <w:tcPr>
            <w:tcW w:w="1275"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14</w:t>
            </w:r>
          </w:p>
        </w:tc>
        <w:tc>
          <w:tcPr>
            <w:tcW w:w="127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61</w:t>
            </w:r>
          </w:p>
        </w:tc>
      </w:tr>
      <w:tr w:rsidR="00D6496F" w:rsidRPr="004151C5" w:rsidTr="00D6496F">
        <w:trPr>
          <w:trHeight w:val="300"/>
          <w:jc w:val="center"/>
        </w:trPr>
        <w:tc>
          <w:tcPr>
            <w:tcW w:w="960"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816</w:t>
            </w:r>
          </w:p>
        </w:tc>
        <w:tc>
          <w:tcPr>
            <w:tcW w:w="102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16</w:t>
            </w:r>
          </w:p>
        </w:tc>
        <w:tc>
          <w:tcPr>
            <w:tcW w:w="1579"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7</w:t>
            </w:r>
          </w:p>
        </w:tc>
        <w:tc>
          <w:tcPr>
            <w:tcW w:w="1195" w:type="dxa"/>
            <w:shd w:val="clear" w:color="auto" w:fill="FFFFFF" w:themeFill="background1"/>
            <w:noWrap/>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32</w:t>
            </w:r>
          </w:p>
        </w:tc>
        <w:tc>
          <w:tcPr>
            <w:tcW w:w="127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3</w:t>
            </w:r>
          </w:p>
        </w:tc>
        <w:tc>
          <w:tcPr>
            <w:tcW w:w="1418"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17,6</w:t>
            </w:r>
          </w:p>
        </w:tc>
        <w:tc>
          <w:tcPr>
            <w:tcW w:w="1275"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5</w:t>
            </w:r>
          </w:p>
        </w:tc>
        <w:tc>
          <w:tcPr>
            <w:tcW w:w="1276" w:type="dxa"/>
            <w:shd w:val="clear" w:color="auto" w:fill="FFFFFF" w:themeFill="background1"/>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31</w:t>
            </w:r>
          </w:p>
        </w:tc>
      </w:tr>
    </w:tbl>
    <w:p w:rsidR="00D6496F" w:rsidRPr="00FE0ACE" w:rsidRDefault="00D6496F" w:rsidP="00991EB7">
      <w:pPr>
        <w:tabs>
          <w:tab w:val="left" w:pos="7080"/>
        </w:tabs>
        <w:spacing w:after="0" w:line="240" w:lineRule="auto"/>
        <w:ind w:firstLine="567"/>
        <w:jc w:val="both"/>
        <w:rPr>
          <w:rFonts w:eastAsia="Times New Roman" w:cs="Times New Roman"/>
          <w:szCs w:val="28"/>
          <w:lang w:val="uk-UA" w:eastAsia="ru-RU"/>
        </w:rPr>
      </w:pPr>
      <w:r w:rsidRPr="00FE0ACE">
        <w:rPr>
          <w:rFonts w:eastAsia="Times New Roman" w:cs="Times New Roman"/>
          <w:szCs w:val="28"/>
          <w:lang w:val="uk-UA" w:eastAsia="ru-RU"/>
        </w:rPr>
        <w:t>Кращі показники з професійно-теоретичної підготовки в групі 616 професії «Перукар (перукар-модельєр) Манікюрник» м.в.н. Андрусяк Г.Ю., кл.керівник Кобзар О.В. на достатньому рівні навчаються 21 чол., якість знань складає 81%.</w:t>
      </w:r>
    </w:p>
    <w:p w:rsidR="00D6496F" w:rsidRPr="00FE0ACE" w:rsidRDefault="00D6496F" w:rsidP="00991EB7">
      <w:pPr>
        <w:tabs>
          <w:tab w:val="left" w:pos="7080"/>
        </w:tabs>
        <w:spacing w:after="0" w:line="240" w:lineRule="auto"/>
        <w:ind w:firstLine="567"/>
        <w:jc w:val="both"/>
        <w:rPr>
          <w:rFonts w:eastAsia="Times New Roman" w:cs="Times New Roman"/>
          <w:szCs w:val="28"/>
          <w:lang w:val="uk-UA" w:eastAsia="ru-RU"/>
        </w:rPr>
      </w:pPr>
      <w:r w:rsidRPr="00FE0ACE">
        <w:rPr>
          <w:rFonts w:eastAsia="Times New Roman" w:cs="Times New Roman"/>
          <w:szCs w:val="28"/>
          <w:lang w:val="uk-UA" w:eastAsia="ru-RU"/>
        </w:rPr>
        <w:t>Найнижчі показники успішності в групі 516 професії «Кравець. Закрійник» м.в.н. Байбатирова Н.А., кл. керівник Анрощук Л.І. на високому та достатньому рівнях навчаються 4 чол., якість знань складає 16%</w:t>
      </w:r>
    </w:p>
    <w:p w:rsidR="00D6496F" w:rsidRPr="00991EB7" w:rsidRDefault="00FE0ACE" w:rsidP="00991EB7">
      <w:pPr>
        <w:pStyle w:val="3"/>
        <w:spacing w:before="0" w:line="240" w:lineRule="auto"/>
        <w:rPr>
          <w:rFonts w:eastAsia="Times New Roman"/>
          <w:lang w:val="uk-UA" w:eastAsia="ru-RU"/>
        </w:rPr>
      </w:pPr>
      <w:bookmarkStart w:id="10" w:name="_Toc20910398"/>
      <w:r>
        <w:rPr>
          <w:rFonts w:eastAsia="Times New Roman"/>
          <w:lang w:val="uk-UA" w:eastAsia="ru-RU"/>
        </w:rPr>
        <w:t xml:space="preserve">Таблиця № 5 </w:t>
      </w:r>
      <w:r w:rsidR="00D6496F" w:rsidRPr="004151C5">
        <w:rPr>
          <w:rFonts w:eastAsia="Times New Roman"/>
          <w:lang w:val="uk-UA" w:eastAsia="ru-RU"/>
        </w:rPr>
        <w:t>Рівень навчальних досягнень учнів  на ІІІ ступені навчання</w:t>
      </w:r>
      <w:bookmarkEnd w:id="1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850"/>
        <w:gridCol w:w="709"/>
        <w:gridCol w:w="1843"/>
        <w:gridCol w:w="993"/>
        <w:gridCol w:w="1134"/>
        <w:gridCol w:w="1275"/>
        <w:gridCol w:w="1418"/>
      </w:tblGrid>
      <w:tr w:rsidR="00D6496F" w:rsidRPr="004151C5" w:rsidTr="00FE0ACE">
        <w:trPr>
          <w:trHeight w:val="300"/>
        </w:trPr>
        <w:tc>
          <w:tcPr>
            <w:tcW w:w="959" w:type="dxa"/>
            <w:vMerge w:val="restart"/>
            <w:shd w:val="clear" w:color="auto" w:fill="auto"/>
            <w:noWrap/>
            <w:hideMark/>
          </w:tcPr>
          <w:p w:rsidR="00D6496F" w:rsidRPr="004151C5" w:rsidRDefault="00D6496F" w:rsidP="00991EB7">
            <w:pPr>
              <w:spacing w:after="0" w:line="240" w:lineRule="auto"/>
              <w:rPr>
                <w:rFonts w:eastAsia="Times New Roman" w:cs="Times New Roman"/>
                <w:sz w:val="24"/>
                <w:szCs w:val="24"/>
                <w:lang w:val="uk-UA" w:eastAsia="ru-RU"/>
              </w:rPr>
            </w:pPr>
            <w:r w:rsidRPr="004151C5">
              <w:rPr>
                <w:rFonts w:eastAsia="Times New Roman" w:cs="Times New Roman"/>
                <w:sz w:val="24"/>
                <w:szCs w:val="24"/>
                <w:lang w:val="uk-UA" w:eastAsia="ru-RU"/>
              </w:rPr>
              <w:t xml:space="preserve">Номер групи </w:t>
            </w:r>
          </w:p>
          <w:p w:rsidR="00D6496F" w:rsidRPr="004151C5" w:rsidRDefault="00D6496F" w:rsidP="00991EB7">
            <w:pPr>
              <w:spacing w:after="0" w:line="240" w:lineRule="auto"/>
              <w:rPr>
                <w:rFonts w:eastAsia="Times New Roman" w:cs="Times New Roman"/>
                <w:sz w:val="24"/>
                <w:szCs w:val="24"/>
                <w:lang w:val="uk-UA" w:eastAsia="ru-RU"/>
              </w:rPr>
            </w:pPr>
          </w:p>
        </w:tc>
        <w:tc>
          <w:tcPr>
            <w:tcW w:w="4394" w:type="dxa"/>
            <w:gridSpan w:val="4"/>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ІІ ступень</w:t>
            </w:r>
          </w:p>
        </w:tc>
        <w:tc>
          <w:tcPr>
            <w:tcW w:w="4820" w:type="dxa"/>
            <w:gridSpan w:val="4"/>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ІІІ ступень</w:t>
            </w:r>
          </w:p>
        </w:tc>
      </w:tr>
      <w:tr w:rsidR="00D6496F" w:rsidRPr="004151C5" w:rsidTr="00FE0ACE">
        <w:trPr>
          <w:trHeight w:val="300"/>
        </w:trPr>
        <w:tc>
          <w:tcPr>
            <w:tcW w:w="959" w:type="dxa"/>
            <w:vMerge/>
            <w:shd w:val="clear" w:color="auto" w:fill="auto"/>
            <w:noWrap/>
            <w:hideMark/>
          </w:tcPr>
          <w:p w:rsidR="00D6496F" w:rsidRPr="004151C5" w:rsidRDefault="00D6496F" w:rsidP="00991EB7">
            <w:pPr>
              <w:spacing w:after="0" w:line="240" w:lineRule="auto"/>
              <w:jc w:val="center"/>
              <w:rPr>
                <w:rFonts w:eastAsia="Times New Roman" w:cs="Times New Roman"/>
                <w:color w:val="000000"/>
                <w:sz w:val="24"/>
                <w:szCs w:val="24"/>
                <w:lang w:val="uk-UA" w:eastAsia="ru-RU"/>
              </w:rPr>
            </w:pPr>
          </w:p>
        </w:tc>
        <w:tc>
          <w:tcPr>
            <w:tcW w:w="992" w:type="dxa"/>
            <w:vMerge w:val="restart"/>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sz w:val="24"/>
                <w:szCs w:val="24"/>
                <w:lang w:val="uk-UA" w:eastAsia="ru-RU"/>
              </w:rPr>
              <w:t>кількість учнів</w:t>
            </w:r>
          </w:p>
          <w:p w:rsidR="00D6496F" w:rsidRPr="004151C5" w:rsidRDefault="00D6496F" w:rsidP="00991EB7">
            <w:pPr>
              <w:spacing w:after="0" w:line="240" w:lineRule="auto"/>
              <w:jc w:val="center"/>
              <w:rPr>
                <w:rFonts w:eastAsia="Times New Roman" w:cs="Times New Roman"/>
                <w:color w:val="000000"/>
                <w:sz w:val="24"/>
                <w:szCs w:val="24"/>
                <w:lang w:val="uk-UA" w:eastAsia="ru-RU"/>
              </w:rPr>
            </w:pPr>
          </w:p>
        </w:tc>
        <w:tc>
          <w:tcPr>
            <w:tcW w:w="850" w:type="dxa"/>
            <w:vMerge w:val="restart"/>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атестовано</w:t>
            </w:r>
          </w:p>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уч.</w:t>
            </w:r>
          </w:p>
        </w:tc>
        <w:tc>
          <w:tcPr>
            <w:tcW w:w="2552" w:type="dxa"/>
            <w:gridSpan w:val="2"/>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якість знань</w:t>
            </w:r>
          </w:p>
        </w:tc>
        <w:tc>
          <w:tcPr>
            <w:tcW w:w="993" w:type="dxa"/>
            <w:vMerge w:val="restart"/>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sz w:val="24"/>
                <w:szCs w:val="24"/>
                <w:lang w:val="uk-UA" w:eastAsia="ru-RU"/>
              </w:rPr>
              <w:t>кількість учнів</w:t>
            </w:r>
          </w:p>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уч.</w:t>
            </w:r>
          </w:p>
        </w:tc>
        <w:tc>
          <w:tcPr>
            <w:tcW w:w="1134" w:type="dxa"/>
            <w:vMerge w:val="restart"/>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атестовано</w:t>
            </w:r>
          </w:p>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уч.</w:t>
            </w:r>
          </w:p>
        </w:tc>
        <w:tc>
          <w:tcPr>
            <w:tcW w:w="2693" w:type="dxa"/>
            <w:gridSpan w:val="2"/>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якість знань</w:t>
            </w:r>
          </w:p>
        </w:tc>
      </w:tr>
      <w:tr w:rsidR="00D6496F" w:rsidRPr="004151C5" w:rsidTr="00FE0ACE">
        <w:trPr>
          <w:trHeight w:val="300"/>
        </w:trPr>
        <w:tc>
          <w:tcPr>
            <w:tcW w:w="959" w:type="dxa"/>
            <w:vMerge/>
            <w:hideMark/>
          </w:tcPr>
          <w:p w:rsidR="00D6496F" w:rsidRPr="004151C5" w:rsidRDefault="00D6496F" w:rsidP="00991EB7">
            <w:pPr>
              <w:spacing w:after="0" w:line="240" w:lineRule="auto"/>
              <w:jc w:val="center"/>
              <w:rPr>
                <w:rFonts w:eastAsia="Times New Roman" w:cs="Times New Roman"/>
                <w:color w:val="000000"/>
                <w:sz w:val="24"/>
                <w:szCs w:val="24"/>
                <w:lang w:val="uk-UA" w:eastAsia="ru-RU"/>
              </w:rPr>
            </w:pPr>
          </w:p>
        </w:tc>
        <w:tc>
          <w:tcPr>
            <w:tcW w:w="992" w:type="dxa"/>
            <w:vMerge/>
          </w:tcPr>
          <w:p w:rsidR="00D6496F" w:rsidRPr="004151C5" w:rsidRDefault="00D6496F" w:rsidP="00991EB7">
            <w:pPr>
              <w:spacing w:after="0" w:line="240" w:lineRule="auto"/>
              <w:jc w:val="center"/>
              <w:rPr>
                <w:rFonts w:eastAsia="Times New Roman" w:cs="Times New Roman"/>
                <w:color w:val="000000"/>
                <w:sz w:val="24"/>
                <w:szCs w:val="24"/>
                <w:lang w:val="uk-UA" w:eastAsia="ru-RU"/>
              </w:rPr>
            </w:pPr>
          </w:p>
        </w:tc>
        <w:tc>
          <w:tcPr>
            <w:tcW w:w="850" w:type="dxa"/>
            <w:vMerge/>
          </w:tcPr>
          <w:p w:rsidR="00D6496F" w:rsidRPr="004151C5" w:rsidRDefault="00D6496F" w:rsidP="00991EB7">
            <w:pPr>
              <w:spacing w:after="0" w:line="240" w:lineRule="auto"/>
              <w:jc w:val="center"/>
              <w:rPr>
                <w:rFonts w:eastAsia="Times New Roman" w:cs="Times New Roman"/>
                <w:color w:val="000000"/>
                <w:sz w:val="24"/>
                <w:szCs w:val="24"/>
                <w:lang w:val="uk-UA" w:eastAsia="ru-RU"/>
              </w:rPr>
            </w:pPr>
          </w:p>
        </w:tc>
        <w:tc>
          <w:tcPr>
            <w:tcW w:w="709"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уч.</w:t>
            </w:r>
          </w:p>
        </w:tc>
        <w:tc>
          <w:tcPr>
            <w:tcW w:w="1843"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w:t>
            </w:r>
          </w:p>
        </w:tc>
        <w:tc>
          <w:tcPr>
            <w:tcW w:w="993" w:type="dxa"/>
            <w:vMerge/>
          </w:tcPr>
          <w:p w:rsidR="00D6496F" w:rsidRPr="004151C5" w:rsidRDefault="00D6496F" w:rsidP="00991EB7">
            <w:pPr>
              <w:spacing w:after="0" w:line="240" w:lineRule="auto"/>
              <w:jc w:val="center"/>
              <w:rPr>
                <w:rFonts w:eastAsia="Times New Roman" w:cs="Times New Roman"/>
                <w:color w:val="000000"/>
                <w:sz w:val="24"/>
                <w:szCs w:val="24"/>
                <w:lang w:val="uk-UA" w:eastAsia="ru-RU"/>
              </w:rPr>
            </w:pPr>
          </w:p>
        </w:tc>
        <w:tc>
          <w:tcPr>
            <w:tcW w:w="1134" w:type="dxa"/>
            <w:vMerge/>
          </w:tcPr>
          <w:p w:rsidR="00D6496F" w:rsidRPr="004151C5" w:rsidRDefault="00D6496F" w:rsidP="00991EB7">
            <w:pPr>
              <w:spacing w:after="0" w:line="240" w:lineRule="auto"/>
              <w:jc w:val="center"/>
              <w:rPr>
                <w:rFonts w:eastAsia="Times New Roman" w:cs="Times New Roman"/>
                <w:color w:val="000000"/>
                <w:sz w:val="24"/>
                <w:szCs w:val="24"/>
                <w:lang w:val="uk-UA" w:eastAsia="ru-RU"/>
              </w:rPr>
            </w:pPr>
          </w:p>
        </w:tc>
        <w:tc>
          <w:tcPr>
            <w:tcW w:w="1275"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уч.</w:t>
            </w:r>
          </w:p>
        </w:tc>
        <w:tc>
          <w:tcPr>
            <w:tcW w:w="1418"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w:t>
            </w:r>
          </w:p>
        </w:tc>
      </w:tr>
      <w:tr w:rsidR="00D6496F" w:rsidRPr="004151C5" w:rsidTr="00FE0ACE">
        <w:trPr>
          <w:trHeight w:val="300"/>
        </w:trPr>
        <w:tc>
          <w:tcPr>
            <w:tcW w:w="959" w:type="dxa"/>
            <w:shd w:val="clear" w:color="auto" w:fill="auto"/>
            <w:noWrap/>
            <w:hideMark/>
          </w:tcPr>
          <w:p w:rsidR="00D6496F" w:rsidRPr="004151C5" w:rsidRDefault="00D6496F" w:rsidP="00991EB7">
            <w:pPr>
              <w:spacing w:after="0" w:line="240" w:lineRule="auto"/>
              <w:rPr>
                <w:rFonts w:eastAsia="Times New Roman" w:cs="Times New Roman"/>
                <w:sz w:val="24"/>
                <w:szCs w:val="24"/>
                <w:lang w:val="uk-UA" w:eastAsia="ru-RU"/>
              </w:rPr>
            </w:pPr>
            <w:r w:rsidRPr="004151C5">
              <w:rPr>
                <w:rFonts w:eastAsia="Times New Roman" w:cs="Times New Roman"/>
                <w:sz w:val="24"/>
                <w:szCs w:val="24"/>
                <w:lang w:val="uk-UA" w:eastAsia="ru-RU"/>
              </w:rPr>
              <w:t>515а</w:t>
            </w:r>
          </w:p>
        </w:tc>
        <w:tc>
          <w:tcPr>
            <w:tcW w:w="992"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17</w:t>
            </w:r>
          </w:p>
        </w:tc>
        <w:tc>
          <w:tcPr>
            <w:tcW w:w="850"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17</w:t>
            </w:r>
          </w:p>
        </w:tc>
        <w:tc>
          <w:tcPr>
            <w:tcW w:w="709"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7</w:t>
            </w:r>
          </w:p>
        </w:tc>
        <w:tc>
          <w:tcPr>
            <w:tcW w:w="1843"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41</w:t>
            </w:r>
          </w:p>
        </w:tc>
        <w:tc>
          <w:tcPr>
            <w:tcW w:w="993"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12</w:t>
            </w:r>
          </w:p>
        </w:tc>
        <w:tc>
          <w:tcPr>
            <w:tcW w:w="1134"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12</w:t>
            </w:r>
          </w:p>
        </w:tc>
        <w:tc>
          <w:tcPr>
            <w:tcW w:w="1275"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6</w:t>
            </w:r>
          </w:p>
        </w:tc>
        <w:tc>
          <w:tcPr>
            <w:tcW w:w="1418"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50</w:t>
            </w:r>
          </w:p>
        </w:tc>
      </w:tr>
      <w:tr w:rsidR="00D6496F" w:rsidRPr="004151C5" w:rsidTr="00FE0ACE">
        <w:trPr>
          <w:trHeight w:val="300"/>
        </w:trPr>
        <w:tc>
          <w:tcPr>
            <w:tcW w:w="959" w:type="dxa"/>
            <w:shd w:val="clear" w:color="auto" w:fill="auto"/>
            <w:noWrap/>
            <w:hideMark/>
          </w:tcPr>
          <w:p w:rsidR="00D6496F" w:rsidRPr="004151C5" w:rsidRDefault="00D6496F" w:rsidP="00991EB7">
            <w:pPr>
              <w:spacing w:after="0" w:line="240" w:lineRule="auto"/>
              <w:rPr>
                <w:rFonts w:eastAsia="Times New Roman" w:cs="Times New Roman"/>
                <w:sz w:val="24"/>
                <w:szCs w:val="24"/>
                <w:lang w:val="uk-UA" w:eastAsia="ru-RU"/>
              </w:rPr>
            </w:pPr>
            <w:r w:rsidRPr="004151C5">
              <w:rPr>
                <w:rFonts w:eastAsia="Times New Roman" w:cs="Times New Roman"/>
                <w:sz w:val="24"/>
                <w:szCs w:val="24"/>
                <w:lang w:val="uk-UA" w:eastAsia="ru-RU"/>
              </w:rPr>
              <w:t>515б</w:t>
            </w:r>
          </w:p>
        </w:tc>
        <w:tc>
          <w:tcPr>
            <w:tcW w:w="992" w:type="dxa"/>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17</w:t>
            </w:r>
          </w:p>
        </w:tc>
        <w:tc>
          <w:tcPr>
            <w:tcW w:w="850" w:type="dxa"/>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17</w:t>
            </w:r>
          </w:p>
        </w:tc>
        <w:tc>
          <w:tcPr>
            <w:tcW w:w="709" w:type="dxa"/>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5</w:t>
            </w:r>
          </w:p>
        </w:tc>
        <w:tc>
          <w:tcPr>
            <w:tcW w:w="1843" w:type="dxa"/>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30</w:t>
            </w:r>
          </w:p>
        </w:tc>
        <w:tc>
          <w:tcPr>
            <w:tcW w:w="993" w:type="dxa"/>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11</w:t>
            </w:r>
          </w:p>
        </w:tc>
        <w:tc>
          <w:tcPr>
            <w:tcW w:w="1134" w:type="dxa"/>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11</w:t>
            </w:r>
          </w:p>
        </w:tc>
        <w:tc>
          <w:tcPr>
            <w:tcW w:w="1275" w:type="dxa"/>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5</w:t>
            </w:r>
          </w:p>
        </w:tc>
        <w:tc>
          <w:tcPr>
            <w:tcW w:w="1418" w:type="dxa"/>
          </w:tcPr>
          <w:p w:rsidR="00D6496F" w:rsidRPr="004151C5" w:rsidRDefault="00D6496F" w:rsidP="00991EB7">
            <w:pPr>
              <w:spacing w:after="0" w:line="240" w:lineRule="auto"/>
              <w:jc w:val="center"/>
              <w:rPr>
                <w:rFonts w:eastAsia="Times New Roman" w:cs="Times New Roman"/>
                <w:sz w:val="24"/>
                <w:szCs w:val="24"/>
                <w:lang w:val="uk-UA" w:eastAsia="ru-RU"/>
              </w:rPr>
            </w:pPr>
            <w:r w:rsidRPr="004151C5">
              <w:rPr>
                <w:rFonts w:eastAsia="Times New Roman" w:cs="Times New Roman"/>
                <w:sz w:val="24"/>
                <w:szCs w:val="24"/>
                <w:lang w:val="uk-UA" w:eastAsia="ru-RU"/>
              </w:rPr>
              <w:t>45</w:t>
            </w:r>
          </w:p>
        </w:tc>
      </w:tr>
      <w:tr w:rsidR="00D6496F" w:rsidRPr="004151C5" w:rsidTr="00FE0ACE">
        <w:trPr>
          <w:trHeight w:val="300"/>
        </w:trPr>
        <w:tc>
          <w:tcPr>
            <w:tcW w:w="959" w:type="dxa"/>
            <w:shd w:val="clear" w:color="auto" w:fill="auto"/>
            <w:noWrap/>
            <w:hideMark/>
          </w:tcPr>
          <w:p w:rsidR="00D6496F" w:rsidRPr="004151C5" w:rsidRDefault="00D6496F" w:rsidP="00991EB7">
            <w:pPr>
              <w:spacing w:after="0" w:line="240" w:lineRule="auto"/>
              <w:rPr>
                <w:rFonts w:eastAsia="Times New Roman" w:cs="Times New Roman"/>
                <w:sz w:val="24"/>
                <w:szCs w:val="24"/>
                <w:lang w:val="uk-UA" w:eastAsia="ru-RU"/>
              </w:rPr>
            </w:pPr>
            <w:r w:rsidRPr="004151C5">
              <w:rPr>
                <w:rFonts w:eastAsia="Times New Roman" w:cs="Times New Roman"/>
                <w:sz w:val="24"/>
                <w:szCs w:val="24"/>
                <w:lang w:val="uk-UA" w:eastAsia="ru-RU"/>
              </w:rPr>
              <w:t>56</w:t>
            </w:r>
          </w:p>
        </w:tc>
        <w:tc>
          <w:tcPr>
            <w:tcW w:w="992"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26</w:t>
            </w:r>
          </w:p>
        </w:tc>
        <w:tc>
          <w:tcPr>
            <w:tcW w:w="850"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26</w:t>
            </w:r>
          </w:p>
        </w:tc>
        <w:tc>
          <w:tcPr>
            <w:tcW w:w="709"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11</w:t>
            </w:r>
          </w:p>
        </w:tc>
        <w:tc>
          <w:tcPr>
            <w:tcW w:w="1843"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43</w:t>
            </w:r>
          </w:p>
        </w:tc>
        <w:tc>
          <w:tcPr>
            <w:tcW w:w="993"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13</w:t>
            </w:r>
          </w:p>
        </w:tc>
        <w:tc>
          <w:tcPr>
            <w:tcW w:w="1134"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13</w:t>
            </w:r>
          </w:p>
        </w:tc>
        <w:tc>
          <w:tcPr>
            <w:tcW w:w="1275"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11</w:t>
            </w:r>
          </w:p>
        </w:tc>
        <w:tc>
          <w:tcPr>
            <w:tcW w:w="1418" w:type="dxa"/>
          </w:tcPr>
          <w:p w:rsidR="00D6496F" w:rsidRPr="004151C5" w:rsidRDefault="00D6496F" w:rsidP="00991EB7">
            <w:pPr>
              <w:spacing w:after="0" w:line="240" w:lineRule="auto"/>
              <w:jc w:val="center"/>
              <w:rPr>
                <w:rFonts w:eastAsia="Times New Roman" w:cs="Times New Roman"/>
                <w:color w:val="000000"/>
                <w:sz w:val="24"/>
                <w:szCs w:val="24"/>
                <w:lang w:val="uk-UA" w:eastAsia="ru-RU"/>
              </w:rPr>
            </w:pPr>
            <w:r w:rsidRPr="004151C5">
              <w:rPr>
                <w:rFonts w:eastAsia="Times New Roman" w:cs="Times New Roman"/>
                <w:color w:val="000000"/>
                <w:sz w:val="24"/>
                <w:szCs w:val="24"/>
                <w:lang w:val="uk-UA" w:eastAsia="ru-RU"/>
              </w:rPr>
              <w:t>84</w:t>
            </w:r>
          </w:p>
        </w:tc>
      </w:tr>
    </w:tbl>
    <w:p w:rsidR="00D6496F" w:rsidRPr="00FE0ACE" w:rsidRDefault="00D6496F" w:rsidP="00991EB7">
      <w:pPr>
        <w:tabs>
          <w:tab w:val="left" w:pos="7080"/>
        </w:tabs>
        <w:spacing w:after="0" w:line="240" w:lineRule="auto"/>
        <w:ind w:firstLine="567"/>
        <w:jc w:val="both"/>
        <w:rPr>
          <w:rFonts w:eastAsia="Times New Roman" w:cs="Times New Roman"/>
          <w:szCs w:val="28"/>
          <w:lang w:val="uk-UA" w:eastAsia="ru-RU"/>
        </w:rPr>
      </w:pPr>
      <w:r w:rsidRPr="00FE0ACE">
        <w:rPr>
          <w:rFonts w:eastAsia="Times New Roman" w:cs="Times New Roman"/>
          <w:szCs w:val="28"/>
          <w:lang w:val="uk-UA" w:eastAsia="ru-RU"/>
        </w:rPr>
        <w:t xml:space="preserve">Рівень начальних досягнень учнів на ІІІ ступені навчання покращився </w:t>
      </w:r>
      <w:r w:rsidR="0088590F">
        <w:rPr>
          <w:rFonts w:eastAsia="Times New Roman" w:cs="Times New Roman"/>
          <w:szCs w:val="28"/>
          <w:lang w:val="uk-UA" w:eastAsia="ru-RU"/>
        </w:rPr>
        <w:t>у</w:t>
      </w:r>
      <w:r w:rsidRPr="00FE0ACE">
        <w:rPr>
          <w:rFonts w:eastAsia="Times New Roman" w:cs="Times New Roman"/>
          <w:szCs w:val="28"/>
          <w:lang w:val="uk-UA" w:eastAsia="ru-RU"/>
        </w:rPr>
        <w:t xml:space="preserve"> порівнянні з якістю знань на ІІ ступені.</w:t>
      </w:r>
    </w:p>
    <w:p w:rsidR="00D6496F" w:rsidRPr="00FE0ACE" w:rsidRDefault="00D6496F" w:rsidP="00991EB7">
      <w:pPr>
        <w:tabs>
          <w:tab w:val="left" w:pos="7080"/>
        </w:tabs>
        <w:spacing w:after="0" w:line="240" w:lineRule="auto"/>
        <w:ind w:firstLine="680"/>
        <w:jc w:val="both"/>
        <w:rPr>
          <w:rFonts w:eastAsia="Times New Roman" w:cs="Times New Roman"/>
          <w:szCs w:val="28"/>
          <w:lang w:val="uk-UA" w:eastAsia="ru-RU"/>
        </w:rPr>
      </w:pPr>
      <w:r w:rsidRPr="00FE0ACE">
        <w:rPr>
          <w:rFonts w:eastAsia="Times New Roman" w:cs="Times New Roman"/>
          <w:szCs w:val="28"/>
          <w:lang w:val="uk-UA" w:eastAsia="ru-RU"/>
        </w:rPr>
        <w:t>Загалом, за результатами успішності учнів у 2018-2019 н.р. 25 відмінників.</w:t>
      </w:r>
      <w:r w:rsidRPr="00FE0ACE">
        <w:rPr>
          <w:rFonts w:eastAsia="Calibri" w:cs="Times New Roman"/>
          <w:szCs w:val="28"/>
          <w:lang w:val="uk-UA" w:eastAsia="ru-RU"/>
        </w:rPr>
        <w:t xml:space="preserve"> </w:t>
      </w:r>
      <w:r w:rsidR="0088590F">
        <w:rPr>
          <w:rFonts w:eastAsia="Calibri" w:cs="Times New Roman"/>
          <w:szCs w:val="28"/>
          <w:lang w:val="uk-UA" w:eastAsia="ru-RU"/>
        </w:rPr>
        <w:t>У</w:t>
      </w:r>
      <w:r w:rsidRPr="00FE0ACE">
        <w:rPr>
          <w:rFonts w:eastAsia="Calibri" w:cs="Times New Roman"/>
          <w:szCs w:val="28"/>
          <w:lang w:val="uk-UA" w:eastAsia="ru-RU"/>
        </w:rPr>
        <w:t xml:space="preserve"> минулому таких учнів було 15 чол. 515а -  </w:t>
      </w:r>
      <w:r w:rsidRPr="00FE0ACE">
        <w:rPr>
          <w:rFonts w:eastAsia="Calibri" w:cs="Times New Roman"/>
          <w:szCs w:val="28"/>
          <w:lang w:val="uk-UA" w:eastAsia="zh-CN"/>
        </w:rPr>
        <w:t>Безродня Інна Вікторівна</w:t>
      </w:r>
      <w:r w:rsidRPr="00FE0ACE">
        <w:rPr>
          <w:rFonts w:eastAsia="Calibri" w:cs="Times New Roman"/>
          <w:szCs w:val="28"/>
          <w:lang w:val="uk-UA" w:eastAsia="ru-RU"/>
        </w:rPr>
        <w:t xml:space="preserve">,  Завалєй Світлана Миколаївна, 515б - Теплова Анна Дмитрівна,  56 - Біла Владислава Ярославівна, </w:t>
      </w:r>
      <w:r w:rsidRPr="00FE0ACE">
        <w:rPr>
          <w:rFonts w:eastAsia="Times New Roman" w:cs="Times New Roman"/>
          <w:szCs w:val="28"/>
          <w:lang w:val="uk-UA" w:eastAsia="ru-RU"/>
        </w:rPr>
        <w:t>Сіроштан Оксана Володимирівна, 67а - Заїка Дар'я Валеріївна,</w:t>
      </w:r>
      <w:r w:rsidRPr="00FE0ACE">
        <w:rPr>
          <w:rFonts w:eastAsia="Calibri" w:cs="Times New Roman"/>
          <w:szCs w:val="28"/>
          <w:lang w:val="uk-UA" w:eastAsia="zh-CN"/>
        </w:rPr>
        <w:t xml:space="preserve"> </w:t>
      </w:r>
      <w:r w:rsidRPr="00FE0ACE">
        <w:rPr>
          <w:rFonts w:eastAsia="Times New Roman" w:cs="Times New Roman"/>
          <w:szCs w:val="28"/>
          <w:lang w:val="uk-UA" w:eastAsia="ru-RU"/>
        </w:rPr>
        <w:t>Шпонька Наталія Валеріївна, Малета Ю.І., Заборська Т.В., 57 - Геворгян Гаян  Гагиківна,  Засядько Інна Юріївна,</w:t>
      </w:r>
      <w:r w:rsidRPr="00FE0ACE">
        <w:rPr>
          <w:rFonts w:eastAsia="Calibri" w:cs="Times New Roman"/>
          <w:szCs w:val="28"/>
          <w:lang w:val="uk-UA" w:eastAsia="zh-CN"/>
        </w:rPr>
        <w:t xml:space="preserve"> </w:t>
      </w:r>
      <w:r w:rsidRPr="00FE0ACE">
        <w:rPr>
          <w:rFonts w:eastAsia="Times New Roman" w:cs="Times New Roman"/>
          <w:szCs w:val="28"/>
          <w:lang w:val="uk-UA" w:eastAsia="ru-RU"/>
        </w:rPr>
        <w:t xml:space="preserve">Повод Анастасія Володимирівна, Холодняк Леся Вікторівна, 68б - Гнатюк Надія Олександрівна, Заремба Валерія Олександрівна, </w:t>
      </w:r>
      <w:r w:rsidRPr="00FE0ACE">
        <w:rPr>
          <w:rFonts w:eastAsia="Times New Roman" w:cs="Times New Roman"/>
          <w:szCs w:val="28"/>
          <w:lang w:val="uk-UA" w:eastAsia="ru-RU"/>
        </w:rPr>
        <w:lastRenderedPageBreak/>
        <w:t>Маркушина Олена Олександрівна, 98 - Варламова Юлія Олександрівна, Кашпуренко Наталія Олександрівна, Мартинюк Катерина Вікторівна, Садова Світлана Георгіївна, 58 - Єфанова Ганна Геннадіївна,</w:t>
      </w:r>
      <w:r w:rsidRPr="00FE0ACE">
        <w:rPr>
          <w:rFonts w:eastAsia="Calibri" w:cs="Times New Roman"/>
          <w:szCs w:val="28"/>
          <w:lang w:val="uk-UA" w:eastAsia="zh-CN"/>
        </w:rPr>
        <w:t xml:space="preserve"> </w:t>
      </w:r>
      <w:r w:rsidRPr="00FE0ACE">
        <w:rPr>
          <w:rFonts w:eastAsia="Times New Roman" w:cs="Times New Roman"/>
          <w:szCs w:val="28"/>
          <w:lang w:val="uk-UA" w:eastAsia="ru-RU"/>
        </w:rPr>
        <w:t xml:space="preserve">Костюніна Тетяна Віталіївна, Микула Вероніка Олександрівна, Скороход Тетяна Іванівна, Сопіга Катерина. </w:t>
      </w:r>
    </w:p>
    <w:p w:rsidR="00D6496F" w:rsidRPr="00FE0ACE" w:rsidRDefault="00D6496F" w:rsidP="00991EB7">
      <w:pPr>
        <w:tabs>
          <w:tab w:val="left" w:pos="567"/>
        </w:tabs>
        <w:spacing w:after="0" w:line="240" w:lineRule="auto"/>
        <w:ind w:firstLine="567"/>
        <w:jc w:val="both"/>
        <w:rPr>
          <w:rFonts w:cs="Times New Roman"/>
          <w:szCs w:val="28"/>
          <w:lang w:val="uk-UA"/>
        </w:rPr>
      </w:pPr>
      <w:r w:rsidRPr="00FE0ACE">
        <w:rPr>
          <w:rFonts w:cs="Times New Roman"/>
          <w:szCs w:val="28"/>
          <w:lang w:val="uk-UA"/>
        </w:rPr>
        <w:t xml:space="preserve">Зробивши аналіз успішності по училищу, можна зауважити, що в деяких групах показник якості знань дещо збільшено, а в деяких групах могло бути більше ударників та відмінників, якби викладачі застосовували індивідуальний підхід до учнів,  а куратори груп та майстри виробничого навчання слідкували за успішністю учнів у процесі навчання та здійснювали контроль за їх знаннями. </w:t>
      </w:r>
    </w:p>
    <w:p w:rsidR="00D6496F" w:rsidRPr="00E71EA8" w:rsidRDefault="00D6496F" w:rsidP="00991EB7">
      <w:pPr>
        <w:pStyle w:val="2"/>
        <w:tabs>
          <w:tab w:val="left" w:pos="567"/>
        </w:tabs>
        <w:spacing w:before="0" w:line="240" w:lineRule="auto"/>
        <w:rPr>
          <w:rFonts w:cs="Times New Roman"/>
          <w:szCs w:val="28"/>
          <w:lang w:val="uk-UA"/>
        </w:rPr>
      </w:pPr>
      <w:bookmarkStart w:id="11" w:name="_Toc20910399"/>
      <w:r w:rsidRPr="00E71EA8">
        <w:rPr>
          <w:rFonts w:cs="Times New Roman"/>
          <w:szCs w:val="28"/>
          <w:lang w:val="uk-UA"/>
        </w:rPr>
        <w:t>2.3 Підсумки державної кваліфікаційної атестації.</w:t>
      </w:r>
      <w:bookmarkEnd w:id="11"/>
      <w:r w:rsidRPr="00E71EA8">
        <w:rPr>
          <w:rFonts w:cs="Times New Roman"/>
          <w:szCs w:val="28"/>
          <w:lang w:val="uk-UA"/>
        </w:rPr>
        <w:t xml:space="preserve"> </w:t>
      </w:r>
    </w:p>
    <w:p w:rsidR="00D6496F" w:rsidRDefault="00D6496F" w:rsidP="00991EB7">
      <w:pPr>
        <w:tabs>
          <w:tab w:val="left" w:pos="567"/>
        </w:tabs>
        <w:spacing w:after="0" w:line="240" w:lineRule="auto"/>
        <w:ind w:firstLine="567"/>
        <w:jc w:val="both"/>
        <w:rPr>
          <w:rFonts w:cs="Times New Roman"/>
          <w:szCs w:val="28"/>
          <w:lang w:val="uk-UA"/>
        </w:rPr>
      </w:pPr>
      <w:r w:rsidRPr="00E71EA8">
        <w:rPr>
          <w:rFonts w:cs="Times New Roman"/>
          <w:szCs w:val="28"/>
          <w:lang w:val="uk-UA"/>
        </w:rPr>
        <w:t>У 201</w:t>
      </w:r>
      <w:r w:rsidRPr="004151C5">
        <w:rPr>
          <w:rFonts w:cs="Times New Roman"/>
          <w:szCs w:val="28"/>
          <w:lang w:val="uk-UA"/>
        </w:rPr>
        <w:t>8</w:t>
      </w:r>
      <w:r w:rsidRPr="00E71EA8">
        <w:rPr>
          <w:rFonts w:cs="Times New Roman"/>
          <w:szCs w:val="28"/>
          <w:lang w:val="uk-UA"/>
        </w:rPr>
        <w:t>-201</w:t>
      </w:r>
      <w:r w:rsidRPr="004151C5">
        <w:rPr>
          <w:rFonts w:cs="Times New Roman"/>
          <w:szCs w:val="28"/>
          <w:lang w:val="uk-UA"/>
        </w:rPr>
        <w:t>9</w:t>
      </w:r>
      <w:r w:rsidRPr="00E71EA8">
        <w:rPr>
          <w:rFonts w:cs="Times New Roman"/>
          <w:szCs w:val="28"/>
          <w:lang w:val="uk-UA"/>
        </w:rPr>
        <w:t xml:space="preserve">  н.р. пройшла державна кваліфікаційна атестація у 1</w:t>
      </w:r>
      <w:r w:rsidRPr="004151C5">
        <w:rPr>
          <w:rFonts w:cs="Times New Roman"/>
          <w:szCs w:val="28"/>
          <w:lang w:val="uk-UA"/>
        </w:rPr>
        <w:t>3</w:t>
      </w:r>
      <w:r w:rsidRPr="00E71EA8">
        <w:rPr>
          <w:rFonts w:cs="Times New Roman"/>
          <w:szCs w:val="28"/>
          <w:lang w:val="uk-UA"/>
        </w:rPr>
        <w:t xml:space="preserve"> групах, до якої рішенням педагогічної ради допущено 25</w:t>
      </w:r>
      <w:r w:rsidRPr="004151C5">
        <w:rPr>
          <w:rFonts w:cs="Times New Roman"/>
          <w:szCs w:val="28"/>
          <w:lang w:val="uk-UA"/>
        </w:rPr>
        <w:t>3</w:t>
      </w:r>
      <w:r w:rsidRPr="00E71EA8">
        <w:rPr>
          <w:rFonts w:cs="Times New Roman"/>
          <w:szCs w:val="28"/>
          <w:lang w:val="uk-UA"/>
        </w:rPr>
        <w:t xml:space="preserve"> учні. </w:t>
      </w:r>
      <w:r w:rsidR="0088590F">
        <w:rPr>
          <w:rFonts w:cs="Times New Roman"/>
          <w:szCs w:val="28"/>
          <w:lang w:val="uk-UA"/>
        </w:rPr>
        <w:t>У</w:t>
      </w:r>
      <w:r w:rsidRPr="00E71EA8">
        <w:rPr>
          <w:rFonts w:cs="Times New Roman"/>
          <w:szCs w:val="28"/>
          <w:lang w:val="uk-UA"/>
        </w:rPr>
        <w:t xml:space="preserve">сі учні успішно виконали кваліфікаційні пробні роботи, захистили дипломні роботи, виконали комплексні контрольні роботи. </w:t>
      </w:r>
      <w:r w:rsidRPr="001F6E5A">
        <w:rPr>
          <w:rFonts w:cs="Times New Roman"/>
          <w:szCs w:val="28"/>
        </w:rPr>
        <w:t>Державна кваліфікаційна атестація проводилась відповідно до нормативно-правових актів у галузі професійно-технічної освіти. Слід відзначити, що відповіді учнів на ДКА були змістовні, захист дипломних робіт супроводжувався презентаціями, демонстрацією творчих робіт. Встановлені кваліфікаційні розряди відповідають фактичним</w:t>
      </w:r>
      <w:r w:rsidRPr="001F6E5A">
        <w:rPr>
          <w:rFonts w:cs="Times New Roman"/>
          <w:szCs w:val="28"/>
          <w:lang w:val="uk-UA"/>
        </w:rPr>
        <w:t xml:space="preserve"> </w:t>
      </w:r>
      <w:r w:rsidRPr="001F6E5A">
        <w:rPr>
          <w:rFonts w:cs="Times New Roman"/>
          <w:szCs w:val="28"/>
        </w:rPr>
        <w:t xml:space="preserve">вмінням, навичкам учнів та вимогам освітньо-кваліфікаційної характеристики професії. </w:t>
      </w:r>
      <w:r w:rsidRPr="00194C49">
        <w:rPr>
          <w:rFonts w:cs="Times New Roman"/>
          <w:szCs w:val="28"/>
          <w:lang w:val="uk-UA"/>
        </w:rPr>
        <w:t>16</w:t>
      </w:r>
      <w:r w:rsidRPr="00194C49">
        <w:rPr>
          <w:rFonts w:cs="Times New Roman"/>
          <w:szCs w:val="28"/>
        </w:rPr>
        <w:t xml:space="preserve"> випускник</w:t>
      </w:r>
      <w:r w:rsidRPr="00194C49">
        <w:rPr>
          <w:rFonts w:cs="Times New Roman"/>
          <w:szCs w:val="28"/>
          <w:lang w:val="uk-UA"/>
        </w:rPr>
        <w:t>ів</w:t>
      </w:r>
      <w:r w:rsidRPr="00194C49">
        <w:rPr>
          <w:rFonts w:cs="Times New Roman"/>
          <w:szCs w:val="28"/>
        </w:rPr>
        <w:t xml:space="preserve"> отрима</w:t>
      </w:r>
      <w:r w:rsidRPr="00194C49">
        <w:rPr>
          <w:rFonts w:cs="Times New Roman"/>
          <w:szCs w:val="28"/>
          <w:lang w:val="uk-UA"/>
        </w:rPr>
        <w:t>ли</w:t>
      </w:r>
      <w:r w:rsidRPr="00194C49">
        <w:rPr>
          <w:rFonts w:cs="Times New Roman"/>
          <w:szCs w:val="28"/>
        </w:rPr>
        <w:t xml:space="preserve"> диплом</w:t>
      </w:r>
      <w:r w:rsidRPr="00194C49">
        <w:rPr>
          <w:rFonts w:cs="Times New Roman"/>
          <w:szCs w:val="28"/>
          <w:lang w:val="uk-UA"/>
        </w:rPr>
        <w:t>и</w:t>
      </w:r>
      <w:r w:rsidRPr="00194C49">
        <w:rPr>
          <w:rFonts w:cs="Times New Roman"/>
          <w:szCs w:val="28"/>
        </w:rPr>
        <w:t xml:space="preserve"> з відзнакою.</w:t>
      </w:r>
    </w:p>
    <w:p w:rsidR="00D6496F" w:rsidRPr="00194C49" w:rsidRDefault="00991EB7" w:rsidP="00991EB7">
      <w:pPr>
        <w:pStyle w:val="3"/>
        <w:rPr>
          <w:lang w:val="uk-UA"/>
        </w:rPr>
      </w:pPr>
      <w:bookmarkStart w:id="12" w:name="_Toc20910400"/>
      <w:r>
        <w:rPr>
          <w:lang w:val="uk-UA"/>
        </w:rPr>
        <w:t>Таблиця №6 «</w:t>
      </w:r>
      <w:r w:rsidR="00D6496F" w:rsidRPr="00194C49">
        <w:rPr>
          <w:lang w:val="uk-UA"/>
        </w:rPr>
        <w:t>Моніторинг підсумків ДКА 2018-2019 н.р.</w:t>
      </w:r>
      <w:r>
        <w:rPr>
          <w:lang w:val="uk-UA"/>
        </w:rPr>
        <w:t>»</w:t>
      </w:r>
      <w:bookmarkEnd w:id="12"/>
    </w:p>
    <w:tbl>
      <w:tblPr>
        <w:tblW w:w="10221" w:type="dxa"/>
        <w:tblInd w:w="93" w:type="dxa"/>
        <w:tblLayout w:type="fixed"/>
        <w:tblLook w:val="04A0"/>
      </w:tblPr>
      <w:tblGrid>
        <w:gridCol w:w="724"/>
        <w:gridCol w:w="851"/>
        <w:gridCol w:w="708"/>
        <w:gridCol w:w="992"/>
        <w:gridCol w:w="567"/>
        <w:gridCol w:w="709"/>
        <w:gridCol w:w="708"/>
        <w:gridCol w:w="709"/>
        <w:gridCol w:w="567"/>
        <w:gridCol w:w="709"/>
        <w:gridCol w:w="709"/>
        <w:gridCol w:w="567"/>
        <w:gridCol w:w="851"/>
        <w:gridCol w:w="850"/>
      </w:tblGrid>
      <w:tr w:rsidR="00D6496F" w:rsidRPr="004151C5" w:rsidTr="00D6496F">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 з/п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 групи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Pr>
                <w:rFonts w:eastAsia="Times New Roman" w:cs="Times New Roman"/>
                <w:b/>
                <w:bCs/>
                <w:sz w:val="22"/>
                <w:lang w:eastAsia="ru-RU"/>
              </w:rPr>
              <w:t>Доп</w:t>
            </w:r>
            <w:r>
              <w:rPr>
                <w:rFonts w:eastAsia="Times New Roman" w:cs="Times New Roman"/>
                <w:b/>
                <w:bCs/>
                <w:sz w:val="22"/>
                <w:lang w:val="uk-UA" w:eastAsia="ru-RU"/>
              </w:rPr>
              <w:t>.</w:t>
            </w:r>
            <w:r w:rsidRPr="004151C5">
              <w:rPr>
                <w:rFonts w:eastAsia="Times New Roman" w:cs="Times New Roman"/>
                <w:b/>
                <w:bCs/>
                <w:sz w:val="22"/>
                <w:lang w:eastAsia="ru-RU"/>
              </w:rPr>
              <w:t xml:space="preserve"> до ДКА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Не склали ДКА</w:t>
            </w:r>
          </w:p>
        </w:tc>
        <w:tc>
          <w:tcPr>
            <w:tcW w:w="5245" w:type="dxa"/>
            <w:gridSpan w:val="8"/>
            <w:tcBorders>
              <w:top w:val="single" w:sz="4" w:space="0" w:color="auto"/>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Рівні навчальних досягнень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Якість знань</w:t>
            </w:r>
          </w:p>
        </w:tc>
      </w:tr>
      <w:tr w:rsidR="00D6496F" w:rsidRPr="004151C5" w:rsidTr="00D6496F">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Початковий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 xml:space="preserve">Середній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 xml:space="preserve">Достатній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 xml:space="preserve">Високий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r>
      <w:tr w:rsidR="00D6496F" w:rsidRPr="004151C5" w:rsidTr="00D6496F">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496F" w:rsidRPr="004151C5" w:rsidRDefault="00D6496F" w:rsidP="00991EB7">
            <w:pPr>
              <w:spacing w:after="0" w:line="240" w:lineRule="auto"/>
              <w:rPr>
                <w:rFonts w:eastAsia="Times New Roman" w:cs="Times New Roman"/>
                <w:b/>
                <w:bCs/>
                <w:sz w:val="2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Уч.</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Уч.</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Уч.</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Уч.</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6496F" w:rsidRPr="00E71EA8" w:rsidRDefault="00D6496F" w:rsidP="00991EB7">
            <w:pPr>
              <w:spacing w:after="0" w:line="240" w:lineRule="auto"/>
              <w:ind w:right="681"/>
              <w:jc w:val="center"/>
              <w:rPr>
                <w:rFonts w:eastAsia="Times New Roman" w:cs="Times New Roman"/>
                <w:b/>
                <w:bCs/>
                <w:sz w:val="22"/>
                <w:lang w:val="uk-UA" w:eastAsia="ru-RU"/>
              </w:rPr>
            </w:pPr>
            <w:r>
              <w:rPr>
                <w:rFonts w:eastAsia="Times New Roman" w:cs="Times New Roman"/>
                <w:b/>
                <w:bCs/>
                <w:sz w:val="22"/>
                <w:lang w:eastAsia="ru-RU"/>
              </w:rPr>
              <w:t>У</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2"/>
                <w:lang w:eastAsia="ru-RU"/>
              </w:rPr>
            </w:pPr>
            <w:r w:rsidRPr="004151C5">
              <w:rPr>
                <w:rFonts w:eastAsia="Times New Roman" w:cs="Times New Roman"/>
                <w:b/>
                <w:bCs/>
                <w:sz w:val="22"/>
                <w:lang w:eastAsia="ru-RU"/>
              </w:rPr>
              <w:t>%</w:t>
            </w:r>
          </w:p>
        </w:tc>
      </w:tr>
      <w:tr w:rsidR="00D6496F" w:rsidRPr="004151C5" w:rsidTr="00D6496F">
        <w:trPr>
          <w:trHeight w:val="300"/>
        </w:trPr>
        <w:tc>
          <w:tcPr>
            <w:tcW w:w="10221" w:type="dxa"/>
            <w:gridSpan w:val="14"/>
            <w:tcBorders>
              <w:top w:val="nil"/>
              <w:left w:val="single" w:sz="4" w:space="0" w:color="auto"/>
              <w:bottom w:val="single" w:sz="4" w:space="0" w:color="auto"/>
              <w:right w:val="single" w:sz="4" w:space="0" w:color="auto"/>
            </w:tcBorders>
            <w:shd w:val="clear" w:color="auto" w:fill="auto"/>
            <w:vAlign w:val="center"/>
          </w:tcPr>
          <w:p w:rsidR="00D6496F" w:rsidRPr="00E71EA8" w:rsidRDefault="00D6496F" w:rsidP="00991EB7">
            <w:pPr>
              <w:spacing w:after="0" w:line="240" w:lineRule="auto"/>
              <w:jc w:val="center"/>
              <w:rPr>
                <w:rFonts w:eastAsia="Times New Roman" w:cs="Times New Roman"/>
                <w:b/>
                <w:bCs/>
                <w:sz w:val="20"/>
                <w:szCs w:val="20"/>
                <w:lang w:val="uk-UA" w:eastAsia="ru-RU"/>
              </w:rPr>
            </w:pPr>
            <w:r>
              <w:rPr>
                <w:rFonts w:eastAsia="Times New Roman" w:cs="Times New Roman"/>
                <w:b/>
                <w:bCs/>
                <w:sz w:val="20"/>
                <w:szCs w:val="20"/>
                <w:lang w:val="uk-UA" w:eastAsia="ru-RU"/>
              </w:rPr>
              <w:t>ІІ ступінь</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67а</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25,0</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46,4</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28,6</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21</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75,0</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67б</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10,7</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19</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67,9</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21,4</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25</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89,3</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57</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39,1</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43,5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17,4</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60,9</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98</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56,0</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80,0</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816</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31,3</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62,5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6,3</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68,8</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516</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41,7</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41,7</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16,7</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58,3</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716</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22,7</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59,1</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18,2</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17</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77,3</w:t>
            </w:r>
          </w:p>
        </w:tc>
      </w:tr>
      <w:tr w:rsidR="00D6496F" w:rsidRPr="004151C5" w:rsidTr="00D6496F">
        <w:trPr>
          <w:trHeight w:val="22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616</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23</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88,5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11,5</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26</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100,0</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Разом</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44</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22,9</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104</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54,2</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44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22,9</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148</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77,1</w:t>
            </w:r>
          </w:p>
        </w:tc>
      </w:tr>
      <w:tr w:rsidR="00D6496F" w:rsidRPr="004151C5" w:rsidTr="00D6496F">
        <w:trPr>
          <w:trHeight w:val="300"/>
        </w:trPr>
        <w:tc>
          <w:tcPr>
            <w:tcW w:w="10221" w:type="dxa"/>
            <w:gridSpan w:val="14"/>
            <w:tcBorders>
              <w:top w:val="nil"/>
              <w:left w:val="single" w:sz="4" w:space="0" w:color="auto"/>
              <w:bottom w:val="single" w:sz="4" w:space="0" w:color="auto"/>
              <w:right w:val="single" w:sz="4" w:space="0" w:color="auto"/>
            </w:tcBorders>
            <w:shd w:val="clear" w:color="auto" w:fill="auto"/>
            <w:vAlign w:val="center"/>
          </w:tcPr>
          <w:p w:rsidR="00D6496F" w:rsidRPr="00E71EA8" w:rsidRDefault="00D6496F" w:rsidP="00991EB7">
            <w:pPr>
              <w:spacing w:after="0" w:line="240" w:lineRule="auto"/>
              <w:jc w:val="center"/>
              <w:rPr>
                <w:rFonts w:eastAsia="Times New Roman" w:cs="Times New Roman"/>
                <w:b/>
                <w:sz w:val="20"/>
                <w:szCs w:val="20"/>
                <w:lang w:val="uk-UA" w:eastAsia="ru-RU"/>
              </w:rPr>
            </w:pPr>
            <w:r w:rsidRPr="00E71EA8">
              <w:rPr>
                <w:rFonts w:eastAsia="Times New Roman" w:cs="Times New Roman"/>
                <w:b/>
                <w:sz w:val="20"/>
                <w:szCs w:val="20"/>
                <w:lang w:val="uk-UA" w:eastAsia="ru-RU"/>
              </w:rPr>
              <w:t>ІІІ ступінь</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515а</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33,3</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33,3</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33,3</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66,7</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515б</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9,1</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45,5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45,5</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90,9</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67а</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23,1</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46,2</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30,8</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76,9</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67б</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66,7</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33,3</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100,0</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56</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69,2</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30,8</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100,0</w:t>
            </w:r>
          </w:p>
        </w:tc>
      </w:tr>
      <w:tr w:rsidR="00D6496F" w:rsidRPr="004151C5" w:rsidTr="00D6496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Разом</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sz w:val="20"/>
                <w:szCs w:val="20"/>
                <w:lang w:eastAsia="ru-RU"/>
              </w:rPr>
            </w:pPr>
            <w:r w:rsidRPr="004151C5">
              <w:rPr>
                <w:rFonts w:eastAsia="Times New Roman" w:cs="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13,1</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32</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52,5</w:t>
            </w:r>
          </w:p>
        </w:tc>
        <w:tc>
          <w:tcPr>
            <w:tcW w:w="709"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34,4</w:t>
            </w:r>
          </w:p>
        </w:tc>
        <w:tc>
          <w:tcPr>
            <w:tcW w:w="851"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53</w:t>
            </w:r>
          </w:p>
        </w:tc>
        <w:tc>
          <w:tcPr>
            <w:tcW w:w="850" w:type="dxa"/>
            <w:tcBorders>
              <w:top w:val="nil"/>
              <w:left w:val="nil"/>
              <w:bottom w:val="single" w:sz="4" w:space="0" w:color="auto"/>
              <w:right w:val="single" w:sz="4" w:space="0" w:color="auto"/>
            </w:tcBorders>
            <w:shd w:val="clear" w:color="auto" w:fill="auto"/>
            <w:vAlign w:val="center"/>
            <w:hideMark/>
          </w:tcPr>
          <w:p w:rsidR="00D6496F" w:rsidRPr="004151C5" w:rsidRDefault="00D6496F" w:rsidP="00991EB7">
            <w:pPr>
              <w:spacing w:after="0" w:line="240" w:lineRule="auto"/>
              <w:jc w:val="center"/>
              <w:rPr>
                <w:rFonts w:eastAsia="Times New Roman" w:cs="Times New Roman"/>
                <w:b/>
                <w:bCs/>
                <w:sz w:val="20"/>
                <w:szCs w:val="20"/>
                <w:lang w:eastAsia="ru-RU"/>
              </w:rPr>
            </w:pPr>
            <w:r w:rsidRPr="004151C5">
              <w:rPr>
                <w:rFonts w:eastAsia="Times New Roman" w:cs="Times New Roman"/>
                <w:b/>
                <w:bCs/>
                <w:sz w:val="20"/>
                <w:szCs w:val="20"/>
                <w:lang w:eastAsia="ru-RU"/>
              </w:rPr>
              <w:t>86,9</w:t>
            </w:r>
          </w:p>
        </w:tc>
      </w:tr>
    </w:tbl>
    <w:p w:rsidR="00D6496F" w:rsidRPr="001F6E5A" w:rsidRDefault="00D6496F" w:rsidP="00991EB7">
      <w:pPr>
        <w:tabs>
          <w:tab w:val="left" w:pos="567"/>
        </w:tabs>
        <w:spacing w:after="0" w:line="240" w:lineRule="auto"/>
        <w:ind w:firstLine="567"/>
        <w:jc w:val="both"/>
        <w:rPr>
          <w:rFonts w:cs="Times New Roman"/>
          <w:szCs w:val="28"/>
        </w:rPr>
      </w:pPr>
      <w:r w:rsidRPr="001F6E5A">
        <w:rPr>
          <w:rFonts w:cs="Times New Roman"/>
          <w:szCs w:val="28"/>
        </w:rPr>
        <w:t>Разом з тим</w:t>
      </w:r>
      <w:r w:rsidRPr="001F6E5A">
        <w:rPr>
          <w:rFonts w:cs="Times New Roman"/>
          <w:szCs w:val="28"/>
          <w:lang w:val="uk-UA"/>
        </w:rPr>
        <w:t xml:space="preserve"> </w:t>
      </w:r>
      <w:r w:rsidRPr="001F6E5A">
        <w:rPr>
          <w:rFonts w:cs="Times New Roman"/>
          <w:szCs w:val="28"/>
        </w:rPr>
        <w:t xml:space="preserve"> виявлено недоліки:</w:t>
      </w:r>
    </w:p>
    <w:p w:rsidR="00D6496F" w:rsidRPr="001F6E5A" w:rsidRDefault="00D6496F" w:rsidP="00991EB7">
      <w:pPr>
        <w:pStyle w:val="a7"/>
        <w:numPr>
          <w:ilvl w:val="0"/>
          <w:numId w:val="8"/>
        </w:numPr>
        <w:tabs>
          <w:tab w:val="left" w:pos="567"/>
        </w:tabs>
        <w:spacing w:after="0" w:line="240" w:lineRule="auto"/>
        <w:ind w:left="0" w:firstLine="0"/>
        <w:jc w:val="both"/>
        <w:rPr>
          <w:rFonts w:cs="Times New Roman"/>
          <w:szCs w:val="28"/>
        </w:rPr>
      </w:pPr>
      <w:r w:rsidRPr="001F6E5A">
        <w:rPr>
          <w:rFonts w:cs="Times New Roman"/>
          <w:szCs w:val="28"/>
        </w:rPr>
        <w:t>не всі дипломні роботи відповідали змісту виробничої практики, обсягу знань, передбачених навчальними програмами і кваліфікаційними характеристиками із зазначеної професії;</w:t>
      </w:r>
    </w:p>
    <w:p w:rsidR="00D6496F" w:rsidRPr="001F6E5A" w:rsidRDefault="00D6496F" w:rsidP="00991EB7">
      <w:pPr>
        <w:pStyle w:val="a7"/>
        <w:numPr>
          <w:ilvl w:val="0"/>
          <w:numId w:val="8"/>
        </w:numPr>
        <w:tabs>
          <w:tab w:val="left" w:pos="567"/>
        </w:tabs>
        <w:spacing w:after="0" w:line="240" w:lineRule="auto"/>
        <w:ind w:left="0" w:firstLine="0"/>
        <w:jc w:val="both"/>
        <w:rPr>
          <w:rFonts w:cs="Times New Roman"/>
          <w:szCs w:val="28"/>
        </w:rPr>
      </w:pPr>
      <w:r w:rsidRPr="001F6E5A">
        <w:rPr>
          <w:rFonts w:cs="Times New Roman"/>
          <w:szCs w:val="28"/>
        </w:rPr>
        <w:t>технологічна частина дипломної роботи повинна бути більш змістовною;</w:t>
      </w:r>
    </w:p>
    <w:p w:rsidR="00D6496F" w:rsidRPr="001F6E5A" w:rsidRDefault="00D6496F" w:rsidP="00991EB7">
      <w:pPr>
        <w:pStyle w:val="a7"/>
        <w:numPr>
          <w:ilvl w:val="0"/>
          <w:numId w:val="8"/>
        </w:numPr>
        <w:tabs>
          <w:tab w:val="left" w:pos="567"/>
        </w:tabs>
        <w:spacing w:after="0" w:line="240" w:lineRule="auto"/>
        <w:ind w:left="0" w:firstLine="0"/>
        <w:jc w:val="both"/>
        <w:rPr>
          <w:rFonts w:cs="Times New Roman"/>
          <w:szCs w:val="28"/>
        </w:rPr>
      </w:pPr>
      <w:r w:rsidRPr="001F6E5A">
        <w:rPr>
          <w:rFonts w:cs="Times New Roman"/>
          <w:szCs w:val="28"/>
        </w:rPr>
        <w:lastRenderedPageBreak/>
        <w:t>рецензії на дипломні роботи мають загальний характер;</w:t>
      </w:r>
    </w:p>
    <w:p w:rsidR="00D6496F" w:rsidRPr="001F6E5A" w:rsidRDefault="00D6496F" w:rsidP="00991EB7">
      <w:pPr>
        <w:pStyle w:val="2"/>
        <w:tabs>
          <w:tab w:val="left" w:pos="567"/>
        </w:tabs>
        <w:spacing w:before="0" w:line="240" w:lineRule="auto"/>
        <w:rPr>
          <w:rFonts w:cs="Times New Roman"/>
          <w:szCs w:val="28"/>
        </w:rPr>
      </w:pPr>
      <w:bookmarkStart w:id="13" w:name="_Toc20910401"/>
      <w:r w:rsidRPr="001F6E5A">
        <w:rPr>
          <w:rFonts w:cs="Times New Roman"/>
          <w:szCs w:val="28"/>
        </w:rPr>
        <w:t>2.4 Підсумки працевлаштування</w:t>
      </w:r>
      <w:bookmarkEnd w:id="13"/>
      <w:r w:rsidRPr="001F6E5A">
        <w:rPr>
          <w:rFonts w:cs="Times New Roman"/>
          <w:szCs w:val="28"/>
        </w:rPr>
        <w:t xml:space="preserve">  </w:t>
      </w:r>
    </w:p>
    <w:p w:rsidR="00D6496F" w:rsidRPr="0088590F" w:rsidRDefault="00D6496F" w:rsidP="00FA05D4">
      <w:pPr>
        <w:suppressAutoHyphens/>
        <w:spacing w:after="0" w:line="240" w:lineRule="auto"/>
        <w:ind w:firstLine="567"/>
        <w:rPr>
          <w:rFonts w:eastAsia="Calibri" w:cs="Times New Roman"/>
          <w:szCs w:val="28"/>
          <w:lang w:val="uk-UA" w:eastAsia="zh-CN"/>
        </w:rPr>
      </w:pPr>
      <w:r w:rsidRPr="00FA05D4">
        <w:rPr>
          <w:rFonts w:cs="Times New Roman"/>
          <w:szCs w:val="28"/>
        </w:rPr>
        <w:t>У  201</w:t>
      </w:r>
      <w:r w:rsidRPr="00FA05D4">
        <w:rPr>
          <w:rFonts w:cs="Times New Roman"/>
          <w:szCs w:val="28"/>
          <w:lang w:val="uk-UA"/>
        </w:rPr>
        <w:t>8</w:t>
      </w:r>
      <w:r w:rsidRPr="00FA05D4">
        <w:rPr>
          <w:rFonts w:cs="Times New Roman"/>
          <w:szCs w:val="28"/>
        </w:rPr>
        <w:t xml:space="preserve"> – 201</w:t>
      </w:r>
      <w:r w:rsidRPr="00FA05D4">
        <w:rPr>
          <w:rFonts w:cs="Times New Roman"/>
          <w:szCs w:val="28"/>
          <w:lang w:val="uk-UA"/>
        </w:rPr>
        <w:t>9</w:t>
      </w:r>
      <w:r w:rsidRPr="00FA05D4">
        <w:rPr>
          <w:rFonts w:cs="Times New Roman"/>
          <w:szCs w:val="28"/>
        </w:rPr>
        <w:t xml:space="preserve"> н.р. підготовлено для роботи на підприємствах служби побуту міста та області за регіональним замовленням </w:t>
      </w:r>
      <w:r w:rsidRPr="0088590F">
        <w:rPr>
          <w:rFonts w:eastAsia="Calibri" w:cs="Times New Roman"/>
          <w:szCs w:val="28"/>
          <w:lang w:val="uk-UA" w:eastAsia="zh-CN"/>
        </w:rPr>
        <w:t>випущено 195 чол.. працевлаштовано 164 чол., 9 – продовжують навчання, 15 – декретна відпустка, 7 – виїзд за межі області.</w:t>
      </w:r>
    </w:p>
    <w:p w:rsidR="00D6496F" w:rsidRPr="00FA05D4" w:rsidRDefault="00D6496F" w:rsidP="00FA05D4">
      <w:pPr>
        <w:pStyle w:val="3"/>
      </w:pPr>
      <w:bookmarkStart w:id="14" w:name="_Toc20910402"/>
      <w:r w:rsidRPr="00FA05D4">
        <w:rPr>
          <w:lang w:val="uk-UA"/>
        </w:rPr>
        <w:t>Таблиця № 5. «Підсумки працевлаштування»</w:t>
      </w:r>
      <w:bookmarkEnd w:id="14"/>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843"/>
        <w:gridCol w:w="1559"/>
        <w:gridCol w:w="722"/>
        <w:gridCol w:w="567"/>
        <w:gridCol w:w="709"/>
        <w:gridCol w:w="708"/>
        <w:gridCol w:w="567"/>
        <w:gridCol w:w="709"/>
        <w:gridCol w:w="567"/>
        <w:gridCol w:w="567"/>
        <w:gridCol w:w="850"/>
      </w:tblGrid>
      <w:tr w:rsidR="00D6496F" w:rsidRPr="00FE0ACE" w:rsidTr="00FE0ACE">
        <w:trPr>
          <w:cantSplit/>
        </w:trPr>
        <w:tc>
          <w:tcPr>
            <w:tcW w:w="838" w:type="dxa"/>
            <w:vMerge w:val="restart"/>
            <w:textDirection w:val="btLr"/>
            <w:vAlign w:val="center"/>
          </w:tcPr>
          <w:p w:rsidR="00D6496F" w:rsidRPr="00FE0ACE" w:rsidRDefault="00D6496F" w:rsidP="00991EB7">
            <w:pPr>
              <w:spacing w:after="0" w:line="240" w:lineRule="auto"/>
              <w:ind w:left="113" w:right="113"/>
              <w:rPr>
                <w:rFonts w:eastAsia="Times New Roman" w:cs="Times New Roman"/>
                <w:color w:val="000000"/>
                <w:sz w:val="22"/>
                <w:lang w:val="uk-UA" w:eastAsia="ru-RU"/>
              </w:rPr>
            </w:pPr>
            <w:r w:rsidRPr="00FE0ACE">
              <w:rPr>
                <w:rFonts w:eastAsia="Times New Roman" w:cs="Times New Roman"/>
                <w:color w:val="000000"/>
                <w:sz w:val="22"/>
                <w:lang w:val="uk-UA" w:eastAsia="ru-RU"/>
              </w:rPr>
              <w:t>№ групи</w:t>
            </w:r>
          </w:p>
        </w:tc>
        <w:tc>
          <w:tcPr>
            <w:tcW w:w="1843" w:type="dxa"/>
            <w:vMerge w:val="restart"/>
            <w:vAlign w:val="center"/>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Професія</w:t>
            </w:r>
          </w:p>
        </w:tc>
        <w:tc>
          <w:tcPr>
            <w:tcW w:w="1559" w:type="dxa"/>
            <w:vMerge w:val="restart"/>
            <w:vAlign w:val="center"/>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П.І по.Б. М.В.Н.</w:t>
            </w:r>
          </w:p>
        </w:tc>
        <w:tc>
          <w:tcPr>
            <w:tcW w:w="1289" w:type="dxa"/>
            <w:gridSpan w:val="2"/>
            <w:vAlign w:val="center"/>
          </w:tcPr>
          <w:p w:rsidR="00D6496F" w:rsidRPr="00FE0ACE" w:rsidRDefault="00D6496F" w:rsidP="00991EB7">
            <w:pPr>
              <w:spacing w:after="0" w:line="240" w:lineRule="auto"/>
              <w:jc w:val="center"/>
              <w:rPr>
                <w:rFonts w:eastAsia="Times New Roman" w:cs="Times New Roman"/>
                <w:color w:val="000000"/>
                <w:sz w:val="22"/>
                <w:lang w:val="uk-UA" w:eastAsia="ru-RU"/>
              </w:rPr>
            </w:pPr>
            <w:r w:rsidRPr="00FE0ACE">
              <w:rPr>
                <w:rFonts w:eastAsia="Times New Roman" w:cs="Times New Roman"/>
                <w:color w:val="000000"/>
                <w:sz w:val="22"/>
                <w:lang w:val="uk-UA" w:eastAsia="ru-RU"/>
              </w:rPr>
              <w:t>Кількість вип.</w:t>
            </w:r>
          </w:p>
        </w:tc>
        <w:tc>
          <w:tcPr>
            <w:tcW w:w="1417" w:type="dxa"/>
            <w:gridSpan w:val="2"/>
            <w:vAlign w:val="center"/>
          </w:tcPr>
          <w:p w:rsidR="00D6496F" w:rsidRPr="00FE0ACE" w:rsidRDefault="00D6496F" w:rsidP="00991EB7">
            <w:pPr>
              <w:spacing w:after="0" w:line="240" w:lineRule="auto"/>
              <w:jc w:val="center"/>
              <w:rPr>
                <w:rFonts w:eastAsia="Times New Roman" w:cs="Times New Roman"/>
                <w:color w:val="000000"/>
                <w:sz w:val="22"/>
                <w:lang w:val="uk-UA" w:eastAsia="ru-RU"/>
              </w:rPr>
            </w:pPr>
            <w:r w:rsidRPr="00FE0ACE">
              <w:rPr>
                <w:rFonts w:eastAsia="Times New Roman" w:cs="Times New Roman"/>
                <w:color w:val="000000"/>
                <w:sz w:val="22"/>
                <w:lang w:val="uk-UA" w:eastAsia="ru-RU"/>
              </w:rPr>
              <w:t>Працевлаштовані</w:t>
            </w:r>
          </w:p>
        </w:tc>
        <w:tc>
          <w:tcPr>
            <w:tcW w:w="567" w:type="dxa"/>
            <w:vMerge w:val="restart"/>
            <w:textDirection w:val="btLr"/>
            <w:vAlign w:val="center"/>
          </w:tcPr>
          <w:p w:rsidR="00D6496F" w:rsidRPr="00FE0ACE" w:rsidRDefault="00D6496F" w:rsidP="00991EB7">
            <w:pPr>
              <w:spacing w:after="0" w:line="240" w:lineRule="auto"/>
              <w:ind w:left="113" w:right="113"/>
              <w:jc w:val="center"/>
              <w:rPr>
                <w:rFonts w:eastAsia="Times New Roman" w:cs="Times New Roman"/>
                <w:color w:val="000000"/>
                <w:sz w:val="22"/>
                <w:lang w:val="uk-UA" w:eastAsia="ru-RU"/>
              </w:rPr>
            </w:pPr>
            <w:r w:rsidRPr="00FE0ACE">
              <w:rPr>
                <w:rFonts w:eastAsia="Times New Roman" w:cs="Times New Roman"/>
                <w:color w:val="000000"/>
                <w:sz w:val="22"/>
                <w:lang w:val="uk-UA" w:eastAsia="ru-RU"/>
              </w:rPr>
              <w:t>Продовжують навчання</w:t>
            </w:r>
          </w:p>
        </w:tc>
        <w:tc>
          <w:tcPr>
            <w:tcW w:w="709" w:type="dxa"/>
            <w:vMerge w:val="restart"/>
            <w:textDirection w:val="btLr"/>
            <w:vAlign w:val="center"/>
          </w:tcPr>
          <w:p w:rsidR="00D6496F" w:rsidRPr="00FE0ACE" w:rsidRDefault="00D6496F" w:rsidP="00991EB7">
            <w:pPr>
              <w:spacing w:after="0" w:line="240" w:lineRule="auto"/>
              <w:ind w:left="113" w:right="113"/>
              <w:jc w:val="center"/>
              <w:rPr>
                <w:rFonts w:eastAsia="Times New Roman" w:cs="Times New Roman"/>
                <w:color w:val="000000"/>
                <w:sz w:val="22"/>
                <w:lang w:val="uk-UA" w:eastAsia="ru-RU"/>
              </w:rPr>
            </w:pPr>
            <w:r w:rsidRPr="00FE0ACE">
              <w:rPr>
                <w:rFonts w:eastAsia="Times New Roman" w:cs="Times New Roman"/>
                <w:color w:val="000000"/>
                <w:sz w:val="22"/>
                <w:lang w:val="uk-UA" w:eastAsia="ru-RU"/>
              </w:rPr>
              <w:t>догляд за</w:t>
            </w:r>
          </w:p>
          <w:p w:rsidR="00D6496F" w:rsidRPr="00FE0ACE" w:rsidRDefault="00D6496F" w:rsidP="00991EB7">
            <w:pPr>
              <w:spacing w:after="0" w:line="240" w:lineRule="auto"/>
              <w:ind w:left="113" w:right="113"/>
              <w:jc w:val="center"/>
              <w:rPr>
                <w:rFonts w:eastAsia="Times New Roman" w:cs="Times New Roman"/>
                <w:color w:val="000000"/>
                <w:sz w:val="22"/>
                <w:lang w:val="uk-UA" w:eastAsia="ru-RU"/>
              </w:rPr>
            </w:pPr>
            <w:r w:rsidRPr="00FE0ACE">
              <w:rPr>
                <w:rFonts w:eastAsia="Times New Roman" w:cs="Times New Roman"/>
                <w:color w:val="000000"/>
                <w:sz w:val="22"/>
                <w:lang w:val="uk-UA" w:eastAsia="ru-RU"/>
              </w:rPr>
              <w:t>дитиною</w:t>
            </w:r>
          </w:p>
        </w:tc>
        <w:tc>
          <w:tcPr>
            <w:tcW w:w="567" w:type="dxa"/>
            <w:vMerge w:val="restart"/>
            <w:textDirection w:val="btLr"/>
            <w:vAlign w:val="center"/>
          </w:tcPr>
          <w:p w:rsidR="00D6496F" w:rsidRPr="00FE0ACE" w:rsidRDefault="00D6496F" w:rsidP="00991EB7">
            <w:pPr>
              <w:spacing w:after="0" w:line="240" w:lineRule="auto"/>
              <w:ind w:left="113" w:right="113"/>
              <w:jc w:val="center"/>
              <w:rPr>
                <w:rFonts w:eastAsia="Times New Roman" w:cs="Times New Roman"/>
                <w:color w:val="000000"/>
                <w:sz w:val="22"/>
                <w:lang w:val="uk-UA" w:eastAsia="ru-RU"/>
              </w:rPr>
            </w:pPr>
            <w:r w:rsidRPr="00FE0ACE">
              <w:rPr>
                <w:rFonts w:eastAsia="Times New Roman" w:cs="Times New Roman"/>
                <w:color w:val="000000"/>
                <w:sz w:val="22"/>
                <w:lang w:val="uk-UA" w:eastAsia="ru-RU"/>
              </w:rPr>
              <w:t>Виїзд за межі області</w:t>
            </w:r>
          </w:p>
        </w:tc>
        <w:tc>
          <w:tcPr>
            <w:tcW w:w="567" w:type="dxa"/>
            <w:vMerge w:val="restart"/>
            <w:textDirection w:val="btLr"/>
            <w:vAlign w:val="center"/>
          </w:tcPr>
          <w:p w:rsidR="00D6496F" w:rsidRPr="00FE0ACE" w:rsidRDefault="00D6496F" w:rsidP="00991EB7">
            <w:pPr>
              <w:spacing w:after="0" w:line="240" w:lineRule="auto"/>
              <w:ind w:left="113" w:right="113"/>
              <w:rPr>
                <w:rFonts w:eastAsia="Times New Roman" w:cs="Times New Roman"/>
                <w:color w:val="000000"/>
                <w:sz w:val="22"/>
                <w:lang w:val="uk-UA" w:eastAsia="ru-RU"/>
              </w:rPr>
            </w:pPr>
            <w:r w:rsidRPr="00FE0ACE">
              <w:rPr>
                <w:rFonts w:eastAsia="Times New Roman" w:cs="Times New Roman"/>
                <w:color w:val="000000"/>
                <w:sz w:val="22"/>
                <w:lang w:val="uk-UA" w:eastAsia="ru-RU"/>
              </w:rPr>
              <w:t>Військова служба</w:t>
            </w:r>
          </w:p>
        </w:tc>
        <w:tc>
          <w:tcPr>
            <w:tcW w:w="850" w:type="dxa"/>
            <w:vMerge w:val="restart"/>
            <w:textDirection w:val="btLr"/>
            <w:vAlign w:val="center"/>
          </w:tcPr>
          <w:p w:rsidR="00D6496F" w:rsidRPr="00FE0ACE" w:rsidRDefault="00D6496F" w:rsidP="00991EB7">
            <w:pPr>
              <w:spacing w:after="0" w:line="240" w:lineRule="auto"/>
              <w:ind w:left="72" w:right="113"/>
              <w:jc w:val="center"/>
              <w:rPr>
                <w:rFonts w:eastAsia="Times New Roman" w:cs="Times New Roman"/>
                <w:color w:val="000000"/>
                <w:sz w:val="22"/>
                <w:lang w:val="uk-UA" w:eastAsia="ru-RU"/>
              </w:rPr>
            </w:pPr>
            <w:r w:rsidRPr="00FE0ACE">
              <w:rPr>
                <w:rFonts w:eastAsia="Times New Roman" w:cs="Times New Roman"/>
                <w:color w:val="000000"/>
                <w:sz w:val="22"/>
                <w:lang w:val="uk-UA" w:eastAsia="ru-RU"/>
              </w:rPr>
              <w:t>Відсутні підтвердження</w:t>
            </w:r>
          </w:p>
        </w:tc>
      </w:tr>
      <w:tr w:rsidR="00D6496F" w:rsidRPr="00FE0ACE" w:rsidTr="00FE0ACE">
        <w:trPr>
          <w:cantSplit/>
          <w:trHeight w:val="1778"/>
        </w:trPr>
        <w:tc>
          <w:tcPr>
            <w:tcW w:w="838" w:type="dxa"/>
            <w:vMerge/>
            <w:vAlign w:val="center"/>
          </w:tcPr>
          <w:p w:rsidR="00D6496F" w:rsidRPr="00FE0ACE" w:rsidRDefault="00D6496F" w:rsidP="00991EB7">
            <w:pPr>
              <w:spacing w:after="0" w:line="240" w:lineRule="auto"/>
              <w:rPr>
                <w:rFonts w:eastAsia="Times New Roman" w:cs="Times New Roman"/>
                <w:color w:val="000000"/>
                <w:sz w:val="22"/>
                <w:lang w:val="uk-UA" w:eastAsia="ru-RU"/>
              </w:rPr>
            </w:pPr>
          </w:p>
        </w:tc>
        <w:tc>
          <w:tcPr>
            <w:tcW w:w="1843" w:type="dxa"/>
            <w:vMerge/>
          </w:tcPr>
          <w:p w:rsidR="00D6496F" w:rsidRPr="00FE0ACE" w:rsidRDefault="00D6496F" w:rsidP="00991EB7">
            <w:pPr>
              <w:spacing w:after="0" w:line="240" w:lineRule="auto"/>
              <w:rPr>
                <w:rFonts w:eastAsia="Times New Roman" w:cs="Times New Roman"/>
                <w:color w:val="000000"/>
                <w:sz w:val="22"/>
                <w:lang w:val="uk-UA" w:eastAsia="ru-RU"/>
              </w:rPr>
            </w:pPr>
          </w:p>
        </w:tc>
        <w:tc>
          <w:tcPr>
            <w:tcW w:w="1559" w:type="dxa"/>
            <w:vMerge/>
            <w:vAlign w:val="center"/>
          </w:tcPr>
          <w:p w:rsidR="00D6496F" w:rsidRPr="00FE0ACE" w:rsidRDefault="00D6496F" w:rsidP="00991EB7">
            <w:pPr>
              <w:spacing w:after="0" w:line="240" w:lineRule="auto"/>
              <w:rPr>
                <w:rFonts w:eastAsia="Times New Roman" w:cs="Times New Roman"/>
                <w:color w:val="000000"/>
                <w:sz w:val="22"/>
                <w:lang w:val="uk-UA" w:eastAsia="ru-RU"/>
              </w:rPr>
            </w:pPr>
          </w:p>
        </w:tc>
        <w:tc>
          <w:tcPr>
            <w:tcW w:w="722" w:type="dxa"/>
            <w:textDirection w:val="btLr"/>
            <w:vAlign w:val="center"/>
          </w:tcPr>
          <w:p w:rsidR="00D6496F" w:rsidRPr="00FE0ACE" w:rsidRDefault="00D6496F" w:rsidP="00991EB7">
            <w:pPr>
              <w:spacing w:after="0" w:line="240" w:lineRule="auto"/>
              <w:ind w:left="113" w:right="113"/>
              <w:jc w:val="center"/>
              <w:rPr>
                <w:rFonts w:eastAsia="Times New Roman" w:cs="Times New Roman"/>
                <w:i/>
                <w:iCs/>
                <w:color w:val="000000"/>
                <w:sz w:val="22"/>
                <w:lang w:val="uk-UA" w:eastAsia="ru-RU"/>
              </w:rPr>
            </w:pPr>
            <w:r w:rsidRPr="00FE0ACE">
              <w:rPr>
                <w:rFonts w:eastAsia="Times New Roman" w:cs="Times New Roman"/>
                <w:i/>
                <w:iCs/>
                <w:color w:val="000000"/>
                <w:sz w:val="22"/>
                <w:lang w:val="uk-UA" w:eastAsia="ru-RU"/>
              </w:rPr>
              <w:t>Всього</w:t>
            </w:r>
          </w:p>
        </w:tc>
        <w:tc>
          <w:tcPr>
            <w:tcW w:w="567" w:type="dxa"/>
            <w:textDirection w:val="btLr"/>
            <w:vAlign w:val="center"/>
          </w:tcPr>
          <w:p w:rsidR="00D6496F" w:rsidRPr="00FE0ACE" w:rsidRDefault="00D6496F" w:rsidP="00991EB7">
            <w:pPr>
              <w:spacing w:after="0" w:line="240" w:lineRule="auto"/>
              <w:ind w:left="113" w:right="113"/>
              <w:jc w:val="center"/>
              <w:rPr>
                <w:rFonts w:eastAsia="Times New Roman" w:cs="Times New Roman"/>
                <w:i/>
                <w:iCs/>
                <w:color w:val="000000"/>
                <w:sz w:val="22"/>
                <w:lang w:val="uk-UA" w:eastAsia="ru-RU"/>
              </w:rPr>
            </w:pPr>
            <w:r w:rsidRPr="00FE0ACE">
              <w:rPr>
                <w:rFonts w:eastAsia="Times New Roman" w:cs="Times New Roman"/>
                <w:i/>
                <w:iCs/>
                <w:color w:val="000000"/>
                <w:sz w:val="22"/>
                <w:lang w:val="uk-UA" w:eastAsia="ru-RU"/>
              </w:rPr>
              <w:t>В т.ч. дострок. вип.</w:t>
            </w:r>
          </w:p>
        </w:tc>
        <w:tc>
          <w:tcPr>
            <w:tcW w:w="709" w:type="dxa"/>
            <w:textDirection w:val="btLr"/>
            <w:vAlign w:val="center"/>
          </w:tcPr>
          <w:p w:rsidR="00D6496F" w:rsidRPr="00FE0ACE" w:rsidRDefault="00D6496F" w:rsidP="00991EB7">
            <w:pPr>
              <w:spacing w:after="0" w:line="240" w:lineRule="auto"/>
              <w:ind w:left="113" w:right="113"/>
              <w:jc w:val="center"/>
              <w:rPr>
                <w:rFonts w:eastAsia="Times New Roman" w:cs="Times New Roman"/>
                <w:i/>
                <w:iCs/>
                <w:color w:val="000000"/>
                <w:sz w:val="22"/>
                <w:lang w:val="uk-UA" w:eastAsia="ru-RU"/>
              </w:rPr>
            </w:pPr>
            <w:r w:rsidRPr="00FE0ACE">
              <w:rPr>
                <w:rFonts w:eastAsia="Times New Roman" w:cs="Times New Roman"/>
                <w:i/>
                <w:iCs/>
                <w:color w:val="000000"/>
                <w:sz w:val="22"/>
                <w:lang w:val="uk-UA" w:eastAsia="ru-RU"/>
              </w:rPr>
              <w:t>Всього</w:t>
            </w:r>
          </w:p>
        </w:tc>
        <w:tc>
          <w:tcPr>
            <w:tcW w:w="708" w:type="dxa"/>
            <w:textDirection w:val="btLr"/>
            <w:vAlign w:val="center"/>
          </w:tcPr>
          <w:p w:rsidR="00D6496F" w:rsidRPr="00FE0ACE" w:rsidRDefault="00D6496F" w:rsidP="00991EB7">
            <w:pPr>
              <w:spacing w:after="0" w:line="240" w:lineRule="auto"/>
              <w:ind w:left="113" w:right="113"/>
              <w:jc w:val="center"/>
              <w:rPr>
                <w:rFonts w:eastAsia="Times New Roman" w:cs="Times New Roman"/>
                <w:i/>
                <w:iCs/>
                <w:color w:val="000000"/>
                <w:sz w:val="22"/>
                <w:lang w:val="uk-UA" w:eastAsia="ru-RU"/>
              </w:rPr>
            </w:pPr>
            <w:r w:rsidRPr="00FE0ACE">
              <w:rPr>
                <w:rFonts w:eastAsia="Times New Roman" w:cs="Times New Roman"/>
                <w:i/>
                <w:iCs/>
                <w:color w:val="000000"/>
                <w:sz w:val="22"/>
                <w:lang w:val="uk-UA" w:eastAsia="ru-RU"/>
              </w:rPr>
              <w:t>В т.ч. за спеціальністю</w:t>
            </w:r>
          </w:p>
        </w:tc>
        <w:tc>
          <w:tcPr>
            <w:tcW w:w="567" w:type="dxa"/>
            <w:vMerge/>
            <w:vAlign w:val="center"/>
          </w:tcPr>
          <w:p w:rsidR="00D6496F" w:rsidRPr="00FE0ACE" w:rsidRDefault="00D6496F" w:rsidP="00991EB7">
            <w:pPr>
              <w:spacing w:after="0" w:line="240" w:lineRule="auto"/>
              <w:jc w:val="center"/>
              <w:rPr>
                <w:rFonts w:eastAsia="Times New Roman" w:cs="Times New Roman"/>
                <w:color w:val="000000"/>
                <w:sz w:val="22"/>
                <w:lang w:val="uk-UA" w:eastAsia="ru-RU"/>
              </w:rPr>
            </w:pPr>
          </w:p>
        </w:tc>
        <w:tc>
          <w:tcPr>
            <w:tcW w:w="709" w:type="dxa"/>
            <w:vMerge/>
            <w:vAlign w:val="center"/>
          </w:tcPr>
          <w:p w:rsidR="00D6496F" w:rsidRPr="00FE0ACE" w:rsidRDefault="00D6496F" w:rsidP="00991EB7">
            <w:pPr>
              <w:spacing w:after="0" w:line="240" w:lineRule="auto"/>
              <w:jc w:val="center"/>
              <w:rPr>
                <w:rFonts w:eastAsia="Times New Roman" w:cs="Times New Roman"/>
                <w:color w:val="000000"/>
                <w:sz w:val="22"/>
                <w:lang w:val="uk-UA" w:eastAsia="ru-RU"/>
              </w:rPr>
            </w:pPr>
          </w:p>
        </w:tc>
        <w:tc>
          <w:tcPr>
            <w:tcW w:w="567" w:type="dxa"/>
            <w:vMerge/>
            <w:vAlign w:val="center"/>
          </w:tcPr>
          <w:p w:rsidR="00D6496F" w:rsidRPr="00FE0ACE" w:rsidRDefault="00D6496F" w:rsidP="00991EB7">
            <w:pPr>
              <w:spacing w:after="0" w:line="240" w:lineRule="auto"/>
              <w:jc w:val="center"/>
              <w:rPr>
                <w:rFonts w:eastAsia="Times New Roman" w:cs="Times New Roman"/>
                <w:color w:val="000000"/>
                <w:sz w:val="22"/>
                <w:lang w:val="uk-UA" w:eastAsia="ru-RU"/>
              </w:rPr>
            </w:pPr>
          </w:p>
        </w:tc>
        <w:tc>
          <w:tcPr>
            <w:tcW w:w="567" w:type="dxa"/>
            <w:vMerge/>
            <w:vAlign w:val="center"/>
          </w:tcPr>
          <w:p w:rsidR="00D6496F" w:rsidRPr="00FE0ACE" w:rsidRDefault="00D6496F" w:rsidP="00991EB7">
            <w:pPr>
              <w:spacing w:after="0" w:line="240" w:lineRule="auto"/>
              <w:jc w:val="center"/>
              <w:rPr>
                <w:rFonts w:eastAsia="Times New Roman" w:cs="Times New Roman"/>
                <w:color w:val="000000"/>
                <w:sz w:val="22"/>
                <w:lang w:val="uk-UA" w:eastAsia="ru-RU"/>
              </w:rPr>
            </w:pPr>
          </w:p>
        </w:tc>
        <w:tc>
          <w:tcPr>
            <w:tcW w:w="850" w:type="dxa"/>
            <w:vMerge/>
            <w:vAlign w:val="center"/>
          </w:tcPr>
          <w:p w:rsidR="00D6496F" w:rsidRPr="00FE0ACE" w:rsidRDefault="00D6496F" w:rsidP="00991EB7">
            <w:pPr>
              <w:spacing w:after="0" w:line="240" w:lineRule="auto"/>
              <w:jc w:val="center"/>
              <w:rPr>
                <w:rFonts w:eastAsia="Times New Roman" w:cs="Times New Roman"/>
                <w:color w:val="000000"/>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en-US" w:eastAsia="ru-RU"/>
              </w:rPr>
              <w:t>6</w:t>
            </w:r>
            <w:r w:rsidRPr="00FE0ACE">
              <w:rPr>
                <w:rFonts w:eastAsia="Times New Roman" w:cs="Times New Roman"/>
                <w:bCs/>
                <w:sz w:val="22"/>
                <w:lang w:val="uk-UA" w:eastAsia="ru-RU"/>
              </w:rPr>
              <w:t>7а</w:t>
            </w:r>
          </w:p>
        </w:tc>
        <w:tc>
          <w:tcPr>
            <w:tcW w:w="1843" w:type="dxa"/>
            <w:vAlign w:val="center"/>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Перукар (перукар-модельєр). Візажист</w:t>
            </w:r>
          </w:p>
        </w:tc>
        <w:tc>
          <w:tcPr>
            <w:tcW w:w="1559" w:type="dxa"/>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Сенюк А.К.</w:t>
            </w:r>
          </w:p>
        </w:tc>
        <w:tc>
          <w:tcPr>
            <w:tcW w:w="722" w:type="dxa"/>
            <w:vAlign w:val="center"/>
          </w:tcPr>
          <w:p w:rsidR="00D6496F" w:rsidRPr="00FE0ACE" w:rsidRDefault="00D6496F" w:rsidP="00991EB7">
            <w:pPr>
              <w:spacing w:after="0" w:line="240" w:lineRule="auto"/>
              <w:jc w:val="center"/>
              <w:rPr>
                <w:rFonts w:eastAsia="Times New Roman" w:cs="Times New Roman"/>
                <w:bCs/>
                <w:color w:val="000000"/>
                <w:sz w:val="22"/>
                <w:lang w:eastAsia="ru-RU"/>
              </w:rPr>
            </w:pPr>
            <w:r w:rsidRPr="00FE0ACE">
              <w:rPr>
                <w:rFonts w:eastAsia="Times New Roman" w:cs="Times New Roman"/>
                <w:bCs/>
                <w:color w:val="000000"/>
                <w:sz w:val="22"/>
                <w:lang w:eastAsia="ru-RU"/>
              </w:rPr>
              <w:t>11</w:t>
            </w:r>
            <w:r w:rsidRPr="00FE0ACE">
              <w:rPr>
                <w:rFonts w:eastAsia="Times New Roman" w:cs="Times New Roman"/>
                <w:bCs/>
                <w:color w:val="000000"/>
                <w:sz w:val="22"/>
                <w:lang w:val="uk-UA" w:eastAsia="ru-RU"/>
              </w:rPr>
              <w:t>+</w:t>
            </w:r>
            <w:r w:rsidRPr="00FE0ACE">
              <w:rPr>
                <w:rFonts w:eastAsia="Times New Roman" w:cs="Times New Roman"/>
                <w:bCs/>
                <w:color w:val="000000"/>
                <w:sz w:val="22"/>
                <w:lang w:eastAsia="ru-RU"/>
              </w:rPr>
              <w:t>1</w:t>
            </w:r>
          </w:p>
        </w:tc>
        <w:tc>
          <w:tcPr>
            <w:tcW w:w="567"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r w:rsidRPr="00FE0ACE">
              <w:rPr>
                <w:rFonts w:eastAsia="Times New Roman" w:cs="Times New Roman"/>
                <w:bCs/>
                <w:color w:val="000000"/>
                <w:sz w:val="22"/>
                <w:lang w:val="uk-UA" w:eastAsia="ru-RU"/>
              </w:rPr>
              <w:t>1</w:t>
            </w:r>
          </w:p>
        </w:tc>
        <w:tc>
          <w:tcPr>
            <w:tcW w:w="709" w:type="dxa"/>
            <w:vAlign w:val="center"/>
          </w:tcPr>
          <w:p w:rsidR="00D6496F" w:rsidRPr="00FE0ACE" w:rsidRDefault="00D6496F" w:rsidP="00991EB7">
            <w:pPr>
              <w:spacing w:after="0" w:line="240" w:lineRule="auto"/>
              <w:jc w:val="center"/>
              <w:rPr>
                <w:rFonts w:eastAsia="Times New Roman" w:cs="Times New Roman"/>
                <w:bCs/>
                <w:color w:val="000000"/>
                <w:sz w:val="22"/>
                <w:lang w:eastAsia="ru-RU"/>
              </w:rPr>
            </w:pPr>
            <w:r w:rsidRPr="00FE0ACE">
              <w:rPr>
                <w:rFonts w:eastAsia="Times New Roman" w:cs="Times New Roman"/>
                <w:bCs/>
                <w:color w:val="000000"/>
                <w:sz w:val="22"/>
                <w:lang w:eastAsia="ru-RU"/>
              </w:rPr>
              <w:t>10</w:t>
            </w:r>
          </w:p>
        </w:tc>
        <w:tc>
          <w:tcPr>
            <w:tcW w:w="708" w:type="dxa"/>
            <w:vAlign w:val="center"/>
          </w:tcPr>
          <w:p w:rsidR="00D6496F" w:rsidRPr="00FE0ACE" w:rsidRDefault="00D6496F" w:rsidP="00991EB7">
            <w:pPr>
              <w:spacing w:after="0" w:line="240" w:lineRule="auto"/>
              <w:jc w:val="center"/>
              <w:rPr>
                <w:rFonts w:eastAsia="Times New Roman" w:cs="Times New Roman"/>
                <w:bCs/>
                <w:color w:val="000000"/>
                <w:sz w:val="22"/>
                <w:lang w:eastAsia="ru-RU"/>
              </w:rPr>
            </w:pPr>
            <w:r w:rsidRPr="00FE0ACE">
              <w:rPr>
                <w:rFonts w:eastAsia="Times New Roman" w:cs="Times New Roman"/>
                <w:bCs/>
                <w:color w:val="000000"/>
                <w:sz w:val="22"/>
                <w:lang w:eastAsia="ru-RU"/>
              </w:rPr>
              <w:t>10</w:t>
            </w:r>
          </w:p>
        </w:tc>
        <w:tc>
          <w:tcPr>
            <w:tcW w:w="567"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color w:val="000000"/>
                <w:sz w:val="22"/>
                <w:lang w:eastAsia="ru-RU"/>
              </w:rPr>
            </w:pPr>
            <w:r w:rsidRPr="00FE0ACE">
              <w:rPr>
                <w:rFonts w:eastAsia="Times New Roman" w:cs="Times New Roman"/>
                <w:bCs/>
                <w:color w:val="000000"/>
                <w:sz w:val="22"/>
                <w:lang w:eastAsia="ru-RU"/>
              </w:rPr>
              <w:t>1</w:t>
            </w:r>
          </w:p>
        </w:tc>
        <w:tc>
          <w:tcPr>
            <w:tcW w:w="567"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67б</w:t>
            </w:r>
          </w:p>
        </w:tc>
        <w:tc>
          <w:tcPr>
            <w:tcW w:w="1843" w:type="dxa"/>
            <w:vAlign w:val="center"/>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Перукар (перукар-модельєр). Візажист</w:t>
            </w:r>
          </w:p>
        </w:tc>
        <w:tc>
          <w:tcPr>
            <w:tcW w:w="1559" w:type="dxa"/>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Герус О.Л.</w:t>
            </w:r>
          </w:p>
        </w:tc>
        <w:tc>
          <w:tcPr>
            <w:tcW w:w="722"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r w:rsidRPr="00FE0ACE">
              <w:rPr>
                <w:rFonts w:eastAsia="Times New Roman" w:cs="Times New Roman"/>
                <w:bCs/>
                <w:color w:val="000000"/>
                <w:sz w:val="22"/>
                <w:lang w:val="uk-UA" w:eastAsia="ru-RU"/>
              </w:rPr>
              <w:t>12</w:t>
            </w:r>
          </w:p>
        </w:tc>
        <w:tc>
          <w:tcPr>
            <w:tcW w:w="567"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r w:rsidRPr="00FE0ACE">
              <w:rPr>
                <w:rFonts w:eastAsia="Times New Roman" w:cs="Times New Roman"/>
                <w:bCs/>
                <w:color w:val="000000"/>
                <w:sz w:val="22"/>
                <w:lang w:val="uk-UA" w:eastAsia="ru-RU"/>
              </w:rPr>
              <w:t>10</w:t>
            </w:r>
          </w:p>
        </w:tc>
        <w:tc>
          <w:tcPr>
            <w:tcW w:w="708"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r w:rsidRPr="00FE0ACE">
              <w:rPr>
                <w:rFonts w:eastAsia="Times New Roman" w:cs="Times New Roman"/>
                <w:bCs/>
                <w:color w:val="000000"/>
                <w:sz w:val="22"/>
                <w:lang w:val="uk-UA" w:eastAsia="ru-RU"/>
              </w:rPr>
              <w:t>10</w:t>
            </w:r>
          </w:p>
        </w:tc>
        <w:tc>
          <w:tcPr>
            <w:tcW w:w="567"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r w:rsidRPr="00FE0ACE">
              <w:rPr>
                <w:rFonts w:eastAsia="Times New Roman" w:cs="Times New Roman"/>
                <w:bCs/>
                <w:color w:val="000000"/>
                <w:sz w:val="22"/>
                <w:lang w:val="uk-UA" w:eastAsia="ru-RU"/>
              </w:rPr>
              <w:t>2</w:t>
            </w:r>
          </w:p>
        </w:tc>
        <w:tc>
          <w:tcPr>
            <w:tcW w:w="567"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color w:val="000000"/>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57</w:t>
            </w:r>
          </w:p>
        </w:tc>
        <w:tc>
          <w:tcPr>
            <w:tcW w:w="1843" w:type="dxa"/>
            <w:shd w:val="clear" w:color="auto" w:fill="auto"/>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Кравець. Закрійник</w:t>
            </w:r>
          </w:p>
        </w:tc>
        <w:tc>
          <w:tcPr>
            <w:tcW w:w="1559" w:type="dxa"/>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Понік Є.І.</w:t>
            </w:r>
          </w:p>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Мотузна В.В.</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10</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8</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8</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1</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1</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515а</w:t>
            </w:r>
          </w:p>
        </w:tc>
        <w:tc>
          <w:tcPr>
            <w:tcW w:w="1843" w:type="dxa"/>
            <w:shd w:val="clear" w:color="auto" w:fill="auto"/>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color w:val="000000"/>
                <w:sz w:val="22"/>
                <w:lang w:val="uk-UA" w:eastAsia="ru-RU"/>
              </w:rPr>
              <w:t>Кравець. Закрійник</w:t>
            </w:r>
          </w:p>
        </w:tc>
        <w:tc>
          <w:tcPr>
            <w:tcW w:w="1559" w:type="dxa"/>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Сухарева С.Ю.</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12</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11</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11</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515б</w:t>
            </w:r>
          </w:p>
        </w:tc>
        <w:tc>
          <w:tcPr>
            <w:tcW w:w="1843" w:type="dxa"/>
            <w:shd w:val="clear" w:color="auto" w:fill="auto"/>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color w:val="000000"/>
                <w:sz w:val="22"/>
                <w:lang w:val="uk-UA" w:eastAsia="ru-RU"/>
              </w:rPr>
              <w:t>Кравець. Закрійник</w:t>
            </w:r>
          </w:p>
        </w:tc>
        <w:tc>
          <w:tcPr>
            <w:tcW w:w="1559" w:type="dxa"/>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Базалій О.А.</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11+1</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1</w:t>
            </w: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10</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10</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98</w:t>
            </w:r>
          </w:p>
        </w:tc>
        <w:tc>
          <w:tcPr>
            <w:tcW w:w="1843" w:type="dxa"/>
          </w:tcPr>
          <w:p w:rsidR="00D6496F" w:rsidRPr="00FE0ACE" w:rsidRDefault="00D6496F" w:rsidP="00991EB7">
            <w:pPr>
              <w:spacing w:after="0" w:line="240" w:lineRule="auto"/>
              <w:rPr>
                <w:rFonts w:eastAsia="Times New Roman" w:cs="Times New Roman"/>
                <w:sz w:val="22"/>
                <w:lang w:eastAsia="ru-RU"/>
              </w:rPr>
            </w:pPr>
            <w:r w:rsidRPr="00FE0ACE">
              <w:rPr>
                <w:rFonts w:eastAsia="Times New Roman" w:cs="Times New Roman"/>
                <w:sz w:val="22"/>
                <w:lang w:val="uk-UA" w:eastAsia="ru-RU"/>
              </w:rPr>
              <w:t>Флорист</w:t>
            </w:r>
          </w:p>
        </w:tc>
        <w:tc>
          <w:tcPr>
            <w:tcW w:w="1559" w:type="dxa"/>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Лучко А.В.</w:t>
            </w:r>
          </w:p>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Пешенкова В.В.</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eastAsia="ru-RU"/>
              </w:rPr>
              <w:t>23</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eastAsia="ru-RU"/>
              </w:rPr>
              <w:t>20</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eastAsia="ru-RU"/>
              </w:rPr>
              <w:t>20</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3</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816</w:t>
            </w:r>
          </w:p>
        </w:tc>
        <w:tc>
          <w:tcPr>
            <w:tcW w:w="1843" w:type="dxa"/>
            <w:vAlign w:val="center"/>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Оператор комп’ютерного набору. Касир (в банку)</w:t>
            </w:r>
          </w:p>
        </w:tc>
        <w:tc>
          <w:tcPr>
            <w:tcW w:w="1559" w:type="dxa"/>
            <w:vAlign w:val="center"/>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Андрієвська Н.Ф.</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16</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14</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12</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2</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516</w:t>
            </w:r>
          </w:p>
        </w:tc>
        <w:tc>
          <w:tcPr>
            <w:tcW w:w="1843" w:type="dxa"/>
          </w:tcPr>
          <w:p w:rsidR="00D6496F" w:rsidRPr="00FE0ACE" w:rsidRDefault="00D6496F" w:rsidP="00991EB7">
            <w:pPr>
              <w:spacing w:after="0" w:line="240" w:lineRule="auto"/>
              <w:rPr>
                <w:rFonts w:eastAsia="Times New Roman" w:cs="Times New Roman"/>
                <w:sz w:val="22"/>
                <w:lang w:eastAsia="ru-RU"/>
              </w:rPr>
            </w:pPr>
            <w:r w:rsidRPr="00FE0ACE">
              <w:rPr>
                <w:rFonts w:eastAsia="Times New Roman" w:cs="Times New Roman"/>
                <w:color w:val="000000"/>
                <w:sz w:val="22"/>
                <w:lang w:val="uk-UA" w:eastAsia="ru-RU"/>
              </w:rPr>
              <w:t>Кравець. Закрійник</w:t>
            </w:r>
          </w:p>
        </w:tc>
        <w:tc>
          <w:tcPr>
            <w:tcW w:w="1559" w:type="dxa"/>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Байбатирова Н.А.</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24</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19</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19</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2</w:t>
            </w:r>
          </w:p>
        </w:tc>
        <w:tc>
          <w:tcPr>
            <w:tcW w:w="709"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eastAsia="ru-RU"/>
              </w:rPr>
              <w:t>1</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2</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716</w:t>
            </w:r>
          </w:p>
        </w:tc>
        <w:tc>
          <w:tcPr>
            <w:tcW w:w="1843" w:type="dxa"/>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color w:val="000000"/>
                <w:sz w:val="22"/>
                <w:lang w:val="uk-UA" w:eastAsia="ru-RU"/>
              </w:rPr>
              <w:t>Нянька. Гувернер. Соціальний робітник</w:t>
            </w:r>
          </w:p>
        </w:tc>
        <w:tc>
          <w:tcPr>
            <w:tcW w:w="1559" w:type="dxa"/>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Кирпиченко Н.П.</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22</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17</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16</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2</w:t>
            </w:r>
          </w:p>
        </w:tc>
        <w:tc>
          <w:tcPr>
            <w:tcW w:w="709"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3</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616</w:t>
            </w:r>
          </w:p>
        </w:tc>
        <w:tc>
          <w:tcPr>
            <w:tcW w:w="1843" w:type="dxa"/>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Перукар (перукар-модельєр). Манікюрник</w:t>
            </w:r>
          </w:p>
        </w:tc>
        <w:tc>
          <w:tcPr>
            <w:tcW w:w="1559" w:type="dxa"/>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Андрусяк Г.Ю.</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14</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11</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11</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3</w:t>
            </w: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en-US" w:eastAsia="ru-RU"/>
              </w:rPr>
              <w:t>6</w:t>
            </w:r>
            <w:r w:rsidRPr="00FE0ACE">
              <w:rPr>
                <w:rFonts w:eastAsia="Times New Roman" w:cs="Times New Roman"/>
                <w:bCs/>
                <w:sz w:val="22"/>
                <w:lang w:val="uk-UA" w:eastAsia="ru-RU"/>
              </w:rPr>
              <w:t>7а</w:t>
            </w:r>
          </w:p>
        </w:tc>
        <w:tc>
          <w:tcPr>
            <w:tcW w:w="1843" w:type="dxa"/>
            <w:vAlign w:val="center"/>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Перукар (перукар-модельєр). Візажист</w:t>
            </w:r>
          </w:p>
        </w:tc>
        <w:tc>
          <w:tcPr>
            <w:tcW w:w="1559" w:type="dxa"/>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Сенюк А.К.</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eastAsia="ru-RU"/>
              </w:rPr>
              <w:t>12</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eastAsia="ru-RU"/>
              </w:rPr>
              <w:t>12</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13</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vAlign w:val="center"/>
          </w:tcPr>
          <w:p w:rsidR="00D6496F" w:rsidRPr="00FE0ACE" w:rsidRDefault="00D6496F" w:rsidP="00991EB7">
            <w:pPr>
              <w:spacing w:after="0" w:line="240" w:lineRule="auto"/>
              <w:rPr>
                <w:rFonts w:eastAsia="Times New Roman" w:cs="Times New Roman"/>
                <w:bCs/>
                <w:sz w:val="22"/>
                <w:lang w:val="uk-UA" w:eastAsia="ru-RU"/>
              </w:rPr>
            </w:pPr>
            <w:r w:rsidRPr="00FE0ACE">
              <w:rPr>
                <w:rFonts w:eastAsia="Times New Roman" w:cs="Times New Roman"/>
                <w:bCs/>
                <w:sz w:val="22"/>
                <w:lang w:val="uk-UA" w:eastAsia="ru-RU"/>
              </w:rPr>
              <w:t>67б</w:t>
            </w:r>
          </w:p>
        </w:tc>
        <w:tc>
          <w:tcPr>
            <w:tcW w:w="1843" w:type="dxa"/>
            <w:vAlign w:val="center"/>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Перукар (перукар-модельєр). Візажист</w:t>
            </w:r>
          </w:p>
        </w:tc>
        <w:tc>
          <w:tcPr>
            <w:tcW w:w="1559" w:type="dxa"/>
          </w:tcPr>
          <w:p w:rsidR="00D6496F" w:rsidRPr="00FE0ACE" w:rsidRDefault="00D6496F" w:rsidP="00991EB7">
            <w:pPr>
              <w:spacing w:after="0" w:line="240" w:lineRule="auto"/>
              <w:rPr>
                <w:rFonts w:eastAsia="Times New Roman" w:cs="Times New Roman"/>
                <w:color w:val="000000"/>
                <w:sz w:val="22"/>
                <w:lang w:val="uk-UA" w:eastAsia="ru-RU"/>
              </w:rPr>
            </w:pPr>
            <w:r w:rsidRPr="00FE0ACE">
              <w:rPr>
                <w:rFonts w:eastAsia="Times New Roman" w:cs="Times New Roman"/>
                <w:color w:val="000000"/>
                <w:sz w:val="22"/>
                <w:lang w:val="uk-UA" w:eastAsia="ru-RU"/>
              </w:rPr>
              <w:t>Герус О.Л.</w:t>
            </w:r>
          </w:p>
        </w:tc>
        <w:tc>
          <w:tcPr>
            <w:tcW w:w="722"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12</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12</w:t>
            </w:r>
          </w:p>
        </w:tc>
        <w:tc>
          <w:tcPr>
            <w:tcW w:w="708" w:type="dxa"/>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12</w:t>
            </w: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709"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tcBorders>
              <w:bottom w:val="single" w:sz="4" w:space="0" w:color="auto"/>
            </w:tcBorders>
            <w:vAlign w:val="center"/>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lastRenderedPageBreak/>
              <w:t>56</w:t>
            </w:r>
          </w:p>
        </w:tc>
        <w:tc>
          <w:tcPr>
            <w:tcW w:w="1843" w:type="dxa"/>
            <w:tcBorders>
              <w:bottom w:val="single" w:sz="4" w:space="0" w:color="auto"/>
            </w:tcBorders>
            <w:vAlign w:val="center"/>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Кравець. Закрійник</w:t>
            </w:r>
          </w:p>
        </w:tc>
        <w:tc>
          <w:tcPr>
            <w:tcW w:w="1559" w:type="dxa"/>
            <w:tcBorders>
              <w:bottom w:val="single" w:sz="4" w:space="0" w:color="auto"/>
            </w:tcBorders>
            <w:vAlign w:val="center"/>
          </w:tcPr>
          <w:p w:rsidR="00D6496F" w:rsidRPr="00FE0ACE" w:rsidRDefault="00D6496F" w:rsidP="00991EB7">
            <w:pPr>
              <w:spacing w:after="0" w:line="240" w:lineRule="auto"/>
              <w:rPr>
                <w:rFonts w:eastAsia="Times New Roman" w:cs="Times New Roman"/>
                <w:sz w:val="22"/>
                <w:lang w:val="uk-UA" w:eastAsia="ru-RU"/>
              </w:rPr>
            </w:pPr>
            <w:r w:rsidRPr="00FE0ACE">
              <w:rPr>
                <w:rFonts w:eastAsia="Times New Roman" w:cs="Times New Roman"/>
                <w:sz w:val="22"/>
                <w:lang w:val="uk-UA" w:eastAsia="ru-RU"/>
              </w:rPr>
              <w:t>Сухарева С.Ю.</w:t>
            </w:r>
          </w:p>
        </w:tc>
        <w:tc>
          <w:tcPr>
            <w:tcW w:w="722" w:type="dxa"/>
            <w:tcBorders>
              <w:bottom w:val="single" w:sz="4" w:space="0" w:color="auto"/>
            </w:tcBorders>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13+1</w:t>
            </w:r>
          </w:p>
        </w:tc>
        <w:tc>
          <w:tcPr>
            <w:tcW w:w="567" w:type="dxa"/>
            <w:tcBorders>
              <w:bottom w:val="single" w:sz="4" w:space="0" w:color="auto"/>
            </w:tcBorders>
            <w:vAlign w:val="center"/>
          </w:tcPr>
          <w:p w:rsidR="00D6496F" w:rsidRPr="00FE0ACE" w:rsidRDefault="00D6496F" w:rsidP="00991EB7">
            <w:pPr>
              <w:spacing w:after="0" w:line="240" w:lineRule="auto"/>
              <w:jc w:val="center"/>
              <w:rPr>
                <w:rFonts w:eastAsia="Times New Roman" w:cs="Times New Roman"/>
                <w:bCs/>
                <w:sz w:val="22"/>
                <w:lang w:val="uk-UA" w:eastAsia="ru-RU"/>
              </w:rPr>
            </w:pPr>
            <w:r w:rsidRPr="00FE0ACE">
              <w:rPr>
                <w:rFonts w:eastAsia="Times New Roman" w:cs="Times New Roman"/>
                <w:bCs/>
                <w:sz w:val="22"/>
                <w:lang w:val="uk-UA" w:eastAsia="ru-RU"/>
              </w:rPr>
              <w:t>1</w:t>
            </w:r>
          </w:p>
        </w:tc>
        <w:tc>
          <w:tcPr>
            <w:tcW w:w="709" w:type="dxa"/>
            <w:tcBorders>
              <w:bottom w:val="single" w:sz="4" w:space="0" w:color="auto"/>
            </w:tcBorders>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10</w:t>
            </w:r>
          </w:p>
        </w:tc>
        <w:tc>
          <w:tcPr>
            <w:tcW w:w="708" w:type="dxa"/>
            <w:tcBorders>
              <w:bottom w:val="single" w:sz="4" w:space="0" w:color="auto"/>
            </w:tcBorders>
            <w:vAlign w:val="center"/>
          </w:tcPr>
          <w:p w:rsidR="00D6496F" w:rsidRPr="00FE0ACE" w:rsidRDefault="00D6496F" w:rsidP="00991EB7">
            <w:pPr>
              <w:keepNext/>
              <w:spacing w:after="0" w:line="240" w:lineRule="auto"/>
              <w:jc w:val="center"/>
              <w:outlineLvl w:val="0"/>
              <w:rPr>
                <w:rFonts w:eastAsia="Times New Roman" w:cs="Times New Roman"/>
                <w:bCs/>
                <w:sz w:val="22"/>
                <w:lang w:eastAsia="ru-RU"/>
              </w:rPr>
            </w:pPr>
            <w:bookmarkStart w:id="15" w:name="_Toc20909309"/>
            <w:bookmarkStart w:id="16" w:name="_Toc20910403"/>
            <w:r w:rsidRPr="00FE0ACE">
              <w:rPr>
                <w:rFonts w:eastAsia="Times New Roman" w:cs="Times New Roman"/>
                <w:bCs/>
                <w:sz w:val="22"/>
                <w:lang w:eastAsia="ru-RU"/>
              </w:rPr>
              <w:t>10</w:t>
            </w:r>
            <w:bookmarkEnd w:id="15"/>
            <w:bookmarkEnd w:id="16"/>
          </w:p>
        </w:tc>
        <w:tc>
          <w:tcPr>
            <w:tcW w:w="567" w:type="dxa"/>
            <w:tcBorders>
              <w:bottom w:val="single" w:sz="4" w:space="0" w:color="auto"/>
            </w:tcBorders>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2</w:t>
            </w:r>
          </w:p>
        </w:tc>
        <w:tc>
          <w:tcPr>
            <w:tcW w:w="709" w:type="dxa"/>
            <w:tcBorders>
              <w:bottom w:val="single" w:sz="4" w:space="0" w:color="auto"/>
            </w:tcBorders>
            <w:vAlign w:val="center"/>
          </w:tcPr>
          <w:p w:rsidR="00D6496F" w:rsidRPr="00FE0ACE" w:rsidRDefault="00D6496F" w:rsidP="00991EB7">
            <w:pPr>
              <w:spacing w:after="0" w:line="240" w:lineRule="auto"/>
              <w:jc w:val="center"/>
              <w:rPr>
                <w:rFonts w:eastAsia="Times New Roman" w:cs="Times New Roman"/>
                <w:bCs/>
                <w:sz w:val="22"/>
                <w:lang w:eastAsia="ru-RU"/>
              </w:rPr>
            </w:pPr>
          </w:p>
        </w:tc>
        <w:tc>
          <w:tcPr>
            <w:tcW w:w="567" w:type="dxa"/>
            <w:tcBorders>
              <w:bottom w:val="single" w:sz="4" w:space="0" w:color="auto"/>
            </w:tcBorders>
            <w:vAlign w:val="center"/>
          </w:tcPr>
          <w:p w:rsidR="00D6496F" w:rsidRPr="00FE0ACE" w:rsidRDefault="00D6496F" w:rsidP="00991EB7">
            <w:pPr>
              <w:spacing w:after="0" w:line="240" w:lineRule="auto"/>
              <w:jc w:val="center"/>
              <w:rPr>
                <w:rFonts w:eastAsia="Times New Roman" w:cs="Times New Roman"/>
                <w:bCs/>
                <w:sz w:val="22"/>
                <w:lang w:eastAsia="ru-RU"/>
              </w:rPr>
            </w:pPr>
            <w:r w:rsidRPr="00FE0ACE">
              <w:rPr>
                <w:rFonts w:eastAsia="Times New Roman" w:cs="Times New Roman"/>
                <w:bCs/>
                <w:sz w:val="22"/>
                <w:lang w:eastAsia="ru-RU"/>
              </w:rPr>
              <w:t>1</w:t>
            </w:r>
          </w:p>
        </w:tc>
        <w:tc>
          <w:tcPr>
            <w:tcW w:w="567" w:type="dxa"/>
            <w:tcBorders>
              <w:bottom w:val="single" w:sz="4" w:space="0" w:color="auto"/>
            </w:tcBorders>
            <w:vAlign w:val="center"/>
          </w:tcPr>
          <w:p w:rsidR="00D6496F" w:rsidRPr="00FE0ACE" w:rsidRDefault="00D6496F" w:rsidP="00991EB7">
            <w:pPr>
              <w:spacing w:after="0" w:line="240" w:lineRule="auto"/>
              <w:jc w:val="center"/>
              <w:rPr>
                <w:rFonts w:eastAsia="Times New Roman" w:cs="Times New Roman"/>
                <w:bCs/>
                <w:sz w:val="22"/>
                <w:lang w:val="uk-UA" w:eastAsia="ru-RU"/>
              </w:rPr>
            </w:pPr>
          </w:p>
        </w:tc>
        <w:tc>
          <w:tcPr>
            <w:tcW w:w="850" w:type="dxa"/>
            <w:tcBorders>
              <w:bottom w:val="single" w:sz="4" w:space="0" w:color="auto"/>
            </w:tcBorders>
            <w:vAlign w:val="center"/>
          </w:tcPr>
          <w:p w:rsidR="00D6496F" w:rsidRPr="00FE0ACE" w:rsidRDefault="00D6496F" w:rsidP="00991EB7">
            <w:pPr>
              <w:spacing w:after="0" w:line="240" w:lineRule="auto"/>
              <w:jc w:val="center"/>
              <w:rPr>
                <w:rFonts w:eastAsia="Times New Roman" w:cs="Times New Roman"/>
                <w:bCs/>
                <w:sz w:val="22"/>
                <w:lang w:val="uk-UA" w:eastAsia="ru-RU"/>
              </w:rPr>
            </w:pPr>
          </w:p>
        </w:tc>
      </w:tr>
      <w:tr w:rsidR="00D6496F" w:rsidRPr="00FE0ACE" w:rsidTr="00FE0ACE">
        <w:trPr>
          <w:cantSplit/>
        </w:trPr>
        <w:tc>
          <w:tcPr>
            <w:tcW w:w="838" w:type="dxa"/>
            <w:shd w:val="clear" w:color="auto" w:fill="auto"/>
            <w:vAlign w:val="center"/>
          </w:tcPr>
          <w:p w:rsidR="00D6496F" w:rsidRPr="00FE0ACE" w:rsidRDefault="00D6496F" w:rsidP="00991EB7">
            <w:pPr>
              <w:spacing w:after="0" w:line="240" w:lineRule="auto"/>
              <w:rPr>
                <w:rFonts w:eastAsia="Times New Roman" w:cs="Times New Roman"/>
                <w:color w:val="000000"/>
                <w:sz w:val="22"/>
                <w:lang w:val="uk-UA" w:eastAsia="ru-RU"/>
              </w:rPr>
            </w:pPr>
          </w:p>
        </w:tc>
        <w:tc>
          <w:tcPr>
            <w:tcW w:w="1843" w:type="dxa"/>
            <w:shd w:val="clear" w:color="auto" w:fill="auto"/>
            <w:vAlign w:val="center"/>
          </w:tcPr>
          <w:p w:rsidR="00D6496F" w:rsidRPr="00FE0ACE" w:rsidRDefault="00D6496F" w:rsidP="00991EB7">
            <w:pPr>
              <w:spacing w:after="0" w:line="240" w:lineRule="auto"/>
              <w:rPr>
                <w:rFonts w:eastAsia="Times New Roman" w:cs="Times New Roman"/>
                <w:color w:val="000000"/>
                <w:sz w:val="22"/>
                <w:lang w:val="uk-UA" w:eastAsia="ru-RU"/>
              </w:rPr>
            </w:pPr>
          </w:p>
        </w:tc>
        <w:tc>
          <w:tcPr>
            <w:tcW w:w="1559" w:type="dxa"/>
            <w:shd w:val="clear" w:color="auto" w:fill="auto"/>
            <w:vAlign w:val="center"/>
          </w:tcPr>
          <w:p w:rsidR="00D6496F" w:rsidRPr="00FE0ACE" w:rsidRDefault="00D6496F" w:rsidP="00991EB7">
            <w:pPr>
              <w:spacing w:after="0" w:line="240" w:lineRule="auto"/>
              <w:rPr>
                <w:rFonts w:eastAsia="Times New Roman" w:cs="Times New Roman"/>
                <w:b/>
                <w:color w:val="000000"/>
                <w:sz w:val="22"/>
                <w:lang w:val="uk-UA" w:eastAsia="ru-RU"/>
              </w:rPr>
            </w:pPr>
            <w:r w:rsidRPr="00FE0ACE">
              <w:rPr>
                <w:rFonts w:eastAsia="Times New Roman" w:cs="Times New Roman"/>
                <w:b/>
                <w:color w:val="000000"/>
                <w:sz w:val="22"/>
                <w:lang w:val="uk-UA" w:eastAsia="ru-RU"/>
              </w:rPr>
              <w:t>Всього</w:t>
            </w:r>
          </w:p>
        </w:tc>
        <w:tc>
          <w:tcPr>
            <w:tcW w:w="722"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eastAsia="ru-RU"/>
              </w:rPr>
            </w:pPr>
            <w:r w:rsidRPr="00FE0ACE">
              <w:rPr>
                <w:rFonts w:eastAsia="Times New Roman" w:cs="Times New Roman"/>
                <w:b/>
                <w:bCs/>
                <w:color w:val="000000"/>
                <w:sz w:val="22"/>
                <w:lang w:eastAsia="ru-RU"/>
              </w:rPr>
              <w:t>192+3</w:t>
            </w:r>
          </w:p>
        </w:tc>
        <w:tc>
          <w:tcPr>
            <w:tcW w:w="567"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val="uk-UA" w:eastAsia="ru-RU"/>
              </w:rPr>
            </w:pPr>
            <w:r w:rsidRPr="00FE0ACE">
              <w:rPr>
                <w:rFonts w:eastAsia="Times New Roman" w:cs="Times New Roman"/>
                <w:b/>
                <w:bCs/>
                <w:color w:val="000000"/>
                <w:sz w:val="22"/>
                <w:lang w:val="uk-UA" w:eastAsia="ru-RU"/>
              </w:rPr>
              <w:t>3</w:t>
            </w:r>
          </w:p>
        </w:tc>
        <w:tc>
          <w:tcPr>
            <w:tcW w:w="709"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val="uk-UA" w:eastAsia="ru-RU"/>
              </w:rPr>
            </w:pPr>
            <w:r w:rsidRPr="00FE0ACE">
              <w:rPr>
                <w:rFonts w:eastAsia="Times New Roman" w:cs="Times New Roman"/>
                <w:b/>
                <w:bCs/>
                <w:color w:val="000000"/>
                <w:sz w:val="22"/>
                <w:lang w:eastAsia="ru-RU"/>
              </w:rPr>
              <w:t>164</w:t>
            </w:r>
          </w:p>
        </w:tc>
        <w:tc>
          <w:tcPr>
            <w:tcW w:w="708"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val="uk-UA" w:eastAsia="ru-RU"/>
              </w:rPr>
            </w:pPr>
            <w:r w:rsidRPr="00FE0ACE">
              <w:rPr>
                <w:rFonts w:eastAsia="Times New Roman" w:cs="Times New Roman"/>
                <w:b/>
                <w:bCs/>
                <w:color w:val="000000"/>
                <w:sz w:val="22"/>
                <w:lang w:eastAsia="ru-RU"/>
              </w:rPr>
              <w:t>161</w:t>
            </w:r>
          </w:p>
        </w:tc>
        <w:tc>
          <w:tcPr>
            <w:tcW w:w="567"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eastAsia="ru-RU"/>
              </w:rPr>
            </w:pPr>
            <w:r w:rsidRPr="00FE0ACE">
              <w:rPr>
                <w:rFonts w:eastAsia="Times New Roman" w:cs="Times New Roman"/>
                <w:b/>
                <w:bCs/>
                <w:color w:val="000000"/>
                <w:sz w:val="22"/>
                <w:lang w:eastAsia="ru-RU"/>
              </w:rPr>
              <w:t>9</w:t>
            </w:r>
          </w:p>
        </w:tc>
        <w:tc>
          <w:tcPr>
            <w:tcW w:w="709"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eastAsia="ru-RU"/>
              </w:rPr>
            </w:pPr>
            <w:r w:rsidRPr="00FE0ACE">
              <w:rPr>
                <w:rFonts w:eastAsia="Times New Roman" w:cs="Times New Roman"/>
                <w:b/>
                <w:bCs/>
                <w:color w:val="000000"/>
                <w:sz w:val="22"/>
                <w:lang w:eastAsia="ru-RU"/>
              </w:rPr>
              <w:t>15</w:t>
            </w:r>
          </w:p>
        </w:tc>
        <w:tc>
          <w:tcPr>
            <w:tcW w:w="567"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eastAsia="ru-RU"/>
              </w:rPr>
            </w:pPr>
            <w:r w:rsidRPr="00FE0ACE">
              <w:rPr>
                <w:rFonts w:eastAsia="Times New Roman" w:cs="Times New Roman"/>
                <w:b/>
                <w:bCs/>
                <w:color w:val="000000"/>
                <w:sz w:val="22"/>
                <w:lang w:eastAsia="ru-RU"/>
              </w:rPr>
              <w:t>4</w:t>
            </w:r>
          </w:p>
        </w:tc>
        <w:tc>
          <w:tcPr>
            <w:tcW w:w="567"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eastAsia="ru-RU"/>
              </w:rPr>
            </w:pPr>
          </w:p>
        </w:tc>
        <w:tc>
          <w:tcPr>
            <w:tcW w:w="850" w:type="dxa"/>
            <w:shd w:val="clear" w:color="auto" w:fill="auto"/>
            <w:vAlign w:val="center"/>
          </w:tcPr>
          <w:p w:rsidR="00D6496F" w:rsidRPr="00FE0ACE" w:rsidRDefault="00D6496F" w:rsidP="00991EB7">
            <w:pPr>
              <w:spacing w:after="0" w:line="240" w:lineRule="auto"/>
              <w:jc w:val="center"/>
              <w:rPr>
                <w:rFonts w:eastAsia="Times New Roman" w:cs="Times New Roman"/>
                <w:b/>
                <w:bCs/>
                <w:color w:val="000000"/>
                <w:sz w:val="22"/>
                <w:lang w:val="uk-UA" w:eastAsia="ru-RU"/>
              </w:rPr>
            </w:pPr>
          </w:p>
        </w:tc>
      </w:tr>
    </w:tbl>
    <w:p w:rsidR="000A5415" w:rsidRDefault="000A5415" w:rsidP="00991EB7">
      <w:pPr>
        <w:spacing w:after="0" w:line="240" w:lineRule="auto"/>
        <w:rPr>
          <w:lang w:val="uk-UA" w:eastAsia="ru-RU"/>
        </w:rPr>
      </w:pPr>
    </w:p>
    <w:p w:rsidR="00A30899" w:rsidRPr="001F6E5A" w:rsidRDefault="00A30899" w:rsidP="00991EB7">
      <w:pPr>
        <w:pStyle w:val="2"/>
        <w:tabs>
          <w:tab w:val="left" w:pos="567"/>
        </w:tabs>
        <w:spacing w:before="0" w:line="240" w:lineRule="auto"/>
        <w:rPr>
          <w:rFonts w:eastAsia="Times New Roman" w:cs="Times New Roman"/>
          <w:szCs w:val="28"/>
          <w:lang w:eastAsia="ru-RU"/>
        </w:rPr>
      </w:pPr>
      <w:bookmarkStart w:id="17" w:name="_Toc20910404"/>
      <w:r w:rsidRPr="001F6E5A">
        <w:rPr>
          <w:rFonts w:eastAsia="Times New Roman" w:cs="Times New Roman"/>
          <w:szCs w:val="28"/>
          <w:lang w:eastAsia="ru-RU"/>
        </w:rPr>
        <w:t>2.</w:t>
      </w:r>
      <w:r w:rsidR="00E2719C" w:rsidRPr="001F6E5A">
        <w:rPr>
          <w:rFonts w:eastAsia="Times New Roman" w:cs="Times New Roman"/>
          <w:szCs w:val="28"/>
          <w:lang w:eastAsia="ru-RU"/>
        </w:rPr>
        <w:t xml:space="preserve">5 </w:t>
      </w:r>
      <w:r w:rsidRPr="001F6E5A">
        <w:rPr>
          <w:rFonts w:eastAsia="Times New Roman" w:cs="Times New Roman"/>
          <w:szCs w:val="28"/>
          <w:lang w:eastAsia="ru-RU"/>
        </w:rPr>
        <w:t>Робота з підприємствами замовниками робітничих кадрів</w:t>
      </w:r>
      <w:bookmarkEnd w:id="17"/>
    </w:p>
    <w:p w:rsidR="000A5415" w:rsidRPr="000A5415" w:rsidRDefault="004C27C4" w:rsidP="00991EB7">
      <w:pPr>
        <w:spacing w:after="0" w:line="240" w:lineRule="auto"/>
        <w:ind w:firstLine="567"/>
        <w:jc w:val="both"/>
        <w:rPr>
          <w:lang w:val="uk-UA"/>
        </w:rPr>
      </w:pPr>
      <w:r w:rsidRPr="001F6E5A">
        <w:rPr>
          <w:rFonts w:cs="Times New Roman"/>
          <w:szCs w:val="28"/>
          <w:lang w:val="uk-UA"/>
        </w:rPr>
        <w:t xml:space="preserve">В училищі створено </w:t>
      </w:r>
      <w:r w:rsidRPr="000A5415">
        <w:rPr>
          <w:rFonts w:cs="Times New Roman"/>
          <w:szCs w:val="28"/>
          <w:lang w:val="uk-UA"/>
        </w:rPr>
        <w:t xml:space="preserve">систему соціального партнерства, </w:t>
      </w:r>
      <w:r w:rsidRPr="001F6E5A">
        <w:rPr>
          <w:rFonts w:cs="Times New Roman"/>
          <w:szCs w:val="28"/>
          <w:lang w:val="uk-UA"/>
        </w:rPr>
        <w:t>налагоджено тісну співпрацю з організаціями, підприємствами, установами різної форми власності, що є замовниками робітничих кадрів. Так</w:t>
      </w:r>
      <w:r w:rsidR="00C337EA" w:rsidRPr="001F6E5A">
        <w:rPr>
          <w:rFonts w:cs="Times New Roman"/>
          <w:szCs w:val="28"/>
          <w:lang w:val="uk-UA"/>
        </w:rPr>
        <w:t>,</w:t>
      </w:r>
      <w:r w:rsidRPr="001F6E5A">
        <w:rPr>
          <w:rFonts w:cs="Times New Roman"/>
          <w:szCs w:val="28"/>
          <w:lang w:val="uk-UA"/>
        </w:rPr>
        <w:t xml:space="preserve"> для забезпечення учнів робочими місцями під час виробничої практики керівництвом училища укладені договори з підприємствами та організаціями. Основними підприємствами-замовниками робітничих кадрів були: </w:t>
      </w:r>
      <w:r w:rsidR="000A5415" w:rsidRPr="000A5415">
        <w:rPr>
          <w:lang w:val="uk-UA"/>
        </w:rPr>
        <w:t>КП «Берізка», ПП Маркова Л.М. салон краси «Клеопатра», ФОП Чернявська З.Г. перукарня «Ксюша», ФОП Калюжна О.В</w:t>
      </w:r>
      <w:r w:rsidR="0088590F">
        <w:rPr>
          <w:lang w:val="uk-UA"/>
        </w:rPr>
        <w:t>.</w:t>
      </w:r>
      <w:r w:rsidR="000A5415" w:rsidRPr="000A5415">
        <w:rPr>
          <w:lang w:val="uk-UA"/>
        </w:rPr>
        <w:t xml:space="preserve"> салон-перукарня «Ксенія», ФОП Кузьменко А.В. студія «Алхімія», ФОП Кривошапка Л.Й. салон «Вуаля», ФОП Мелех Т.І. перукарня «Престиж», з дитячими навчально-виховними закладами міста Херсона та області, з ПАТ «Державний Ощадний банк України», ХФ ПАТ «Приват Банк», ТОВ «Швейна фабрика «ВІД», ФОП Шевченко О.Г., ФОП Бурдо А.О., ФОП Іващенко К.П., </w:t>
      </w:r>
      <w:r w:rsidR="000A5415" w:rsidRPr="000A5415">
        <w:rPr>
          <w:color w:val="000000"/>
          <w:lang w:val="uk-UA"/>
        </w:rPr>
        <w:t>ТОВ «МАЛАМОДА», ФОП Черниш В.Е. салон квітів «</w:t>
      </w:r>
      <w:r w:rsidR="000A5415" w:rsidRPr="0002791D">
        <w:rPr>
          <w:color w:val="000000"/>
          <w:lang w:val="en-US"/>
        </w:rPr>
        <w:t>La</w:t>
      </w:r>
      <w:r w:rsidR="000A5415" w:rsidRPr="000A5415">
        <w:rPr>
          <w:color w:val="000000"/>
          <w:lang w:val="uk-UA"/>
        </w:rPr>
        <w:t xml:space="preserve"> </w:t>
      </w:r>
      <w:r w:rsidR="000A5415" w:rsidRPr="0002791D">
        <w:rPr>
          <w:color w:val="000000"/>
          <w:lang w:val="en-US"/>
        </w:rPr>
        <w:t>Fleur</w:t>
      </w:r>
      <w:r w:rsidR="000A5415" w:rsidRPr="000A5415">
        <w:rPr>
          <w:color w:val="000000"/>
          <w:lang w:val="uk-UA"/>
        </w:rPr>
        <w:t>», ФОП Петрікова В.П. магазин «Квіткарня», ФОП Панова Н.О. магазин «</w:t>
      </w:r>
      <w:r w:rsidR="000A5415" w:rsidRPr="0002791D">
        <w:rPr>
          <w:color w:val="000000"/>
          <w:lang w:val="en-US"/>
        </w:rPr>
        <w:t>Flower</w:t>
      </w:r>
      <w:r w:rsidR="000A5415" w:rsidRPr="000A5415">
        <w:rPr>
          <w:color w:val="000000"/>
          <w:lang w:val="uk-UA"/>
        </w:rPr>
        <w:t xml:space="preserve"> </w:t>
      </w:r>
      <w:r w:rsidR="000A5415" w:rsidRPr="0002791D">
        <w:rPr>
          <w:color w:val="000000"/>
          <w:lang w:val="en-US"/>
        </w:rPr>
        <w:t>citi</w:t>
      </w:r>
      <w:r w:rsidR="000A5415" w:rsidRPr="000A5415">
        <w:rPr>
          <w:color w:val="000000"/>
          <w:lang w:val="uk-UA"/>
        </w:rPr>
        <w:t xml:space="preserve">» та іншими </w:t>
      </w:r>
      <w:r w:rsidR="000A5415" w:rsidRPr="000A5415">
        <w:rPr>
          <w:lang w:val="uk-UA"/>
        </w:rPr>
        <w:t>швейними підприємствами, ательє, перукарнями, квітковими магазинами міста Херсона та області.</w:t>
      </w:r>
    </w:p>
    <w:p w:rsidR="00F83654" w:rsidRPr="000A5415" w:rsidRDefault="00F83654" w:rsidP="00FA05D4">
      <w:pPr>
        <w:pStyle w:val="2"/>
        <w:spacing w:before="0" w:line="240" w:lineRule="auto"/>
        <w:ind w:firstLine="567"/>
        <w:rPr>
          <w:lang w:val="uk-UA"/>
        </w:rPr>
      </w:pPr>
      <w:bookmarkStart w:id="18" w:name="_Toc20910405"/>
      <w:r w:rsidRPr="000A5415">
        <w:rPr>
          <w:lang w:val="uk-UA"/>
        </w:rPr>
        <w:t>2.</w:t>
      </w:r>
      <w:r w:rsidR="00D163E5" w:rsidRPr="000A5415">
        <w:rPr>
          <w:lang w:val="uk-UA"/>
        </w:rPr>
        <w:t xml:space="preserve">6 </w:t>
      </w:r>
      <w:r w:rsidRPr="000A5415">
        <w:rPr>
          <w:lang w:val="uk-UA"/>
        </w:rPr>
        <w:t>Навчально-практичний центр з підготовки кваліфікованих робітників за професі</w:t>
      </w:r>
      <w:r w:rsidR="00E2719C" w:rsidRPr="000A5415">
        <w:rPr>
          <w:lang w:val="uk-UA"/>
        </w:rPr>
        <w:t>єю «Швачка. Кравець. Закрійник»</w:t>
      </w:r>
      <w:bookmarkEnd w:id="18"/>
    </w:p>
    <w:p w:rsidR="00F83654" w:rsidRPr="001F6E5A" w:rsidRDefault="00D163E5"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Діяльність</w:t>
      </w:r>
      <w:r w:rsidR="00F83654" w:rsidRPr="001F6E5A">
        <w:rPr>
          <w:rFonts w:cs="Times New Roman"/>
          <w:szCs w:val="28"/>
          <w:lang w:val="uk-UA"/>
        </w:rPr>
        <w:t xml:space="preserve"> центру дозволяє вирішити основні завдання професійно-технічного навчального закладу – підготовку конкурентноспроможних на ринку праці кваліфікованих робітників, а також здійснювати інші напрямки роботи  професійно-практичного навчання незайнятого населення, організацію стажування та підвищення кваліфікації майстрів виробничого навчання і викладачів спеціальних дисциплін.</w:t>
      </w:r>
    </w:p>
    <w:p w:rsidR="00F83654" w:rsidRPr="001F6E5A" w:rsidRDefault="00F83654"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 xml:space="preserve">На базі </w:t>
      </w:r>
      <w:r w:rsidRPr="001F6E5A">
        <w:rPr>
          <w:rFonts w:cs="Times New Roman"/>
          <w:szCs w:val="28"/>
        </w:rPr>
        <w:t>навчально-практичн</w:t>
      </w:r>
      <w:r w:rsidRPr="001F6E5A">
        <w:rPr>
          <w:rFonts w:cs="Times New Roman"/>
          <w:szCs w:val="28"/>
          <w:lang w:val="uk-UA"/>
        </w:rPr>
        <w:t>ого</w:t>
      </w:r>
      <w:r w:rsidRPr="001F6E5A">
        <w:rPr>
          <w:rFonts w:cs="Times New Roman"/>
          <w:szCs w:val="28"/>
        </w:rPr>
        <w:t xml:space="preserve"> центр</w:t>
      </w:r>
      <w:r w:rsidRPr="001F6E5A">
        <w:rPr>
          <w:rFonts w:cs="Times New Roman"/>
          <w:szCs w:val="28"/>
          <w:lang w:val="uk-UA"/>
        </w:rPr>
        <w:t xml:space="preserve">у училища </w:t>
      </w:r>
      <w:r w:rsidR="00DA399A" w:rsidRPr="001F6E5A">
        <w:rPr>
          <w:rFonts w:cs="Times New Roman"/>
          <w:szCs w:val="28"/>
          <w:lang w:val="uk-UA"/>
        </w:rPr>
        <w:t xml:space="preserve">протягом </w:t>
      </w:r>
      <w:r w:rsidRPr="001F6E5A">
        <w:rPr>
          <w:rFonts w:cs="Times New Roman"/>
          <w:szCs w:val="28"/>
          <w:lang w:val="uk-UA"/>
        </w:rPr>
        <w:t>навчального року відбулося багато заходів:</w:t>
      </w:r>
    </w:p>
    <w:p w:rsidR="00F83654" w:rsidRPr="001F6E5A" w:rsidRDefault="00D163E5" w:rsidP="00991EB7">
      <w:pPr>
        <w:pStyle w:val="a4"/>
        <w:numPr>
          <w:ilvl w:val="0"/>
          <w:numId w:val="21"/>
        </w:numPr>
        <w:tabs>
          <w:tab w:val="left" w:pos="567"/>
        </w:tabs>
        <w:spacing w:before="0" w:beforeAutospacing="0" w:after="0" w:afterAutospacing="0"/>
        <w:jc w:val="both"/>
        <w:rPr>
          <w:szCs w:val="28"/>
          <w:lang w:val="uk-UA"/>
        </w:rPr>
      </w:pPr>
      <w:r w:rsidRPr="001F6E5A">
        <w:rPr>
          <w:szCs w:val="28"/>
          <w:lang w:val="uk-UA"/>
        </w:rPr>
        <w:t>обласний семінар-практикум викладачів спецдисциплін та майстрів виробничого навчання професій легкої промисловості</w:t>
      </w:r>
      <w:r w:rsidRPr="001F6E5A">
        <w:rPr>
          <w:szCs w:val="28"/>
        </w:rPr>
        <w:t>   </w:t>
      </w:r>
      <w:r w:rsidRPr="001F6E5A">
        <w:rPr>
          <w:szCs w:val="28"/>
          <w:lang w:val="uk-UA"/>
        </w:rPr>
        <w:t xml:space="preserve"> з теми: «Реалізація компетентнісного підходу при підготовці фахівців швейного виробництва»;</w:t>
      </w:r>
    </w:p>
    <w:p w:rsidR="00D163E5" w:rsidRPr="001F6E5A" w:rsidRDefault="00D163E5" w:rsidP="00991EB7">
      <w:pPr>
        <w:pStyle w:val="a4"/>
        <w:numPr>
          <w:ilvl w:val="0"/>
          <w:numId w:val="21"/>
        </w:numPr>
        <w:tabs>
          <w:tab w:val="left" w:pos="567"/>
        </w:tabs>
        <w:spacing w:before="0" w:beforeAutospacing="0" w:after="0" w:afterAutospacing="0"/>
        <w:jc w:val="both"/>
        <w:rPr>
          <w:szCs w:val="28"/>
          <w:lang w:val="uk-UA"/>
        </w:rPr>
      </w:pPr>
      <w:r w:rsidRPr="001F6E5A">
        <w:rPr>
          <w:szCs w:val="28"/>
        </w:rPr>
        <w:t xml:space="preserve">для учнів сьомого та двох дев’ятих класів Херсонського Таврійського ліцею мистецтва відбувся майстер-клас з виготовлення прикрас з трикотажного полотна. Майстер-клас відвідали  30 учнів ліцею разом із своїми   педагогами-організаторами Гайдар Іриною Олегівною і </w:t>
      </w:r>
      <w:r w:rsidR="0088590F">
        <w:rPr>
          <w:szCs w:val="28"/>
        </w:rPr>
        <w:t>Писарєвим Григорієм Дмитровичем</w:t>
      </w:r>
      <w:r w:rsidR="0005200D" w:rsidRPr="001F6E5A">
        <w:rPr>
          <w:szCs w:val="28"/>
          <w:lang w:val="uk-UA"/>
        </w:rPr>
        <w:t>;</w:t>
      </w:r>
    </w:p>
    <w:p w:rsidR="00D163E5" w:rsidRPr="001F6E5A" w:rsidRDefault="00D163E5" w:rsidP="00991EB7">
      <w:pPr>
        <w:pStyle w:val="a4"/>
        <w:numPr>
          <w:ilvl w:val="0"/>
          <w:numId w:val="21"/>
        </w:numPr>
        <w:tabs>
          <w:tab w:val="left" w:pos="567"/>
        </w:tabs>
        <w:spacing w:before="0" w:beforeAutospacing="0" w:after="0" w:afterAutospacing="0"/>
        <w:jc w:val="both"/>
        <w:rPr>
          <w:szCs w:val="28"/>
          <w:lang w:val="uk-UA"/>
        </w:rPr>
      </w:pPr>
      <w:r w:rsidRPr="001F6E5A">
        <w:rPr>
          <w:szCs w:val="28"/>
        </w:rPr>
        <w:t>на базі навчально-практичного центру над створенням моделей одягу у стилі «орігамі» працювала творча група учнів на чолі з майстрами виробничого навчання Базалій Оленою Анатоліївною та   Сухарєвою Світланою Юріївною</w:t>
      </w:r>
      <w:r w:rsidR="0005200D" w:rsidRPr="001F6E5A">
        <w:rPr>
          <w:szCs w:val="28"/>
          <w:lang w:val="uk-UA"/>
        </w:rPr>
        <w:t>;</w:t>
      </w:r>
    </w:p>
    <w:p w:rsidR="00D163E5" w:rsidRPr="001F6E5A" w:rsidRDefault="00D163E5" w:rsidP="00991EB7">
      <w:pPr>
        <w:pStyle w:val="a4"/>
        <w:numPr>
          <w:ilvl w:val="0"/>
          <w:numId w:val="21"/>
        </w:numPr>
        <w:tabs>
          <w:tab w:val="left" w:pos="567"/>
        </w:tabs>
        <w:spacing w:before="0" w:beforeAutospacing="0" w:after="0" w:afterAutospacing="0"/>
        <w:jc w:val="both"/>
        <w:rPr>
          <w:szCs w:val="28"/>
          <w:lang w:val="uk-UA"/>
        </w:rPr>
      </w:pPr>
      <w:r w:rsidRPr="001F6E5A">
        <w:rPr>
          <w:szCs w:val="28"/>
          <w:lang w:val="uk-UA"/>
        </w:rPr>
        <w:t>два міся</w:t>
      </w:r>
      <w:r w:rsidR="0005200D" w:rsidRPr="001F6E5A">
        <w:rPr>
          <w:szCs w:val="28"/>
          <w:lang w:val="uk-UA"/>
        </w:rPr>
        <w:t>ці тривали</w:t>
      </w:r>
      <w:r w:rsidR="0005200D" w:rsidRPr="001F6E5A">
        <w:rPr>
          <w:szCs w:val="28"/>
        </w:rPr>
        <w:t> </w:t>
      </w:r>
      <w:r w:rsidR="0005200D" w:rsidRPr="001F6E5A">
        <w:rPr>
          <w:szCs w:val="28"/>
          <w:lang w:val="uk-UA"/>
        </w:rPr>
        <w:t xml:space="preserve"> курси крою та шиття, с</w:t>
      </w:r>
      <w:r w:rsidRPr="001F6E5A">
        <w:rPr>
          <w:szCs w:val="28"/>
          <w:lang w:val="uk-UA"/>
        </w:rPr>
        <w:t>лухачі отримали сертифікати, які засвідчили, що вони освоїли базовий курс, який не вимагає первинних знань та навичок, побудований від простого до складного і включає формування умінь шити спідницю, сукню та брюки</w:t>
      </w:r>
      <w:r w:rsidR="0005200D" w:rsidRPr="001F6E5A">
        <w:rPr>
          <w:szCs w:val="28"/>
          <w:lang w:val="uk-UA"/>
        </w:rPr>
        <w:t>;</w:t>
      </w:r>
    </w:p>
    <w:p w:rsidR="00D163E5" w:rsidRPr="001F6E5A" w:rsidRDefault="00D163E5" w:rsidP="00991EB7">
      <w:pPr>
        <w:pStyle w:val="a4"/>
        <w:numPr>
          <w:ilvl w:val="0"/>
          <w:numId w:val="21"/>
        </w:numPr>
        <w:tabs>
          <w:tab w:val="left" w:pos="567"/>
        </w:tabs>
        <w:spacing w:before="0" w:beforeAutospacing="0" w:after="0" w:afterAutospacing="0"/>
        <w:jc w:val="both"/>
        <w:rPr>
          <w:szCs w:val="28"/>
          <w:lang w:val="uk-UA"/>
        </w:rPr>
      </w:pPr>
      <w:r w:rsidRPr="001F6E5A">
        <w:rPr>
          <w:szCs w:val="28"/>
          <w:lang w:val="uk-UA"/>
        </w:rPr>
        <w:t xml:space="preserve">майстер клас з виготовлення прикрас з чоловічих краваток для учнів восьмого та десятого класу ЗОШ ІІІ ступеня №36 </w:t>
      </w:r>
      <w:r w:rsidRPr="001F6E5A">
        <w:rPr>
          <w:szCs w:val="28"/>
        </w:rPr>
        <w:t> </w:t>
      </w:r>
      <w:r w:rsidRPr="001F6E5A">
        <w:rPr>
          <w:szCs w:val="28"/>
          <w:lang w:val="uk-UA"/>
        </w:rPr>
        <w:t xml:space="preserve">підготували та провели на базі </w:t>
      </w:r>
      <w:r w:rsidRPr="001F6E5A">
        <w:rPr>
          <w:szCs w:val="28"/>
          <w:lang w:val="uk-UA"/>
        </w:rPr>
        <w:lastRenderedPageBreak/>
        <w:t xml:space="preserve">навчально-практичного центру учні училища, що здобувають професію </w:t>
      </w:r>
      <w:r w:rsidRPr="001F6E5A">
        <w:rPr>
          <w:szCs w:val="28"/>
        </w:rPr>
        <w:t>«Кравець. Закрійник»</w:t>
      </w:r>
      <w:r w:rsidR="0005200D" w:rsidRPr="001F6E5A">
        <w:rPr>
          <w:szCs w:val="28"/>
          <w:lang w:val="uk-UA"/>
        </w:rPr>
        <w:t>;</w:t>
      </w:r>
    </w:p>
    <w:p w:rsidR="00D163E5" w:rsidRPr="001F6E5A" w:rsidRDefault="00D163E5" w:rsidP="00991EB7">
      <w:pPr>
        <w:pStyle w:val="a7"/>
        <w:numPr>
          <w:ilvl w:val="0"/>
          <w:numId w:val="21"/>
        </w:numPr>
        <w:spacing w:after="0" w:line="240" w:lineRule="auto"/>
        <w:jc w:val="both"/>
        <w:rPr>
          <w:rFonts w:eastAsia="Times New Roman" w:cs="Times New Roman"/>
          <w:szCs w:val="28"/>
          <w:lang w:val="uk-UA" w:eastAsia="ru-RU"/>
        </w:rPr>
      </w:pPr>
      <w:r w:rsidRPr="001F6E5A">
        <w:rPr>
          <w:rFonts w:eastAsia="Times New Roman" w:cs="Times New Roman"/>
          <w:szCs w:val="28"/>
          <w:lang w:val="uk-UA" w:eastAsia="ru-RU"/>
        </w:rPr>
        <w:t xml:space="preserve">на запрошення Херсонського вищого професійного училища сервісу та дизайну для фахівців швейної галузі Херсонщини один із найбільших постачальників швейного обладнання в Україні – компанія </w:t>
      </w:r>
      <w:r w:rsidRPr="001F6E5A">
        <w:rPr>
          <w:rFonts w:eastAsia="Times New Roman" w:cs="Times New Roman"/>
          <w:szCs w:val="28"/>
          <w:lang w:eastAsia="ru-RU"/>
        </w:rPr>
        <w:t>Softorg</w:t>
      </w:r>
      <w:r w:rsidRPr="001F6E5A">
        <w:rPr>
          <w:rFonts w:eastAsia="Times New Roman" w:cs="Times New Roman"/>
          <w:szCs w:val="28"/>
          <w:lang w:val="uk-UA" w:eastAsia="ru-RU"/>
        </w:rPr>
        <w:t xml:space="preserve"> провела </w:t>
      </w:r>
      <w:r w:rsidRPr="001F6E5A">
        <w:rPr>
          <w:rFonts w:eastAsia="Times New Roman" w:cs="Times New Roman"/>
          <w:szCs w:val="28"/>
          <w:lang w:eastAsia="ru-RU"/>
        </w:rPr>
        <w:t> </w:t>
      </w:r>
      <w:r w:rsidRPr="001F6E5A">
        <w:rPr>
          <w:rFonts w:eastAsia="Times New Roman" w:cs="Times New Roman"/>
          <w:szCs w:val="28"/>
          <w:lang w:val="uk-UA" w:eastAsia="ru-RU"/>
        </w:rPr>
        <w:t>семінар «Оптимізація підбору прикладних матеріалів»</w:t>
      </w:r>
      <w:r w:rsidR="0005200D" w:rsidRPr="001F6E5A">
        <w:rPr>
          <w:rFonts w:eastAsia="Times New Roman" w:cs="Times New Roman"/>
          <w:szCs w:val="28"/>
          <w:lang w:val="uk-UA" w:eastAsia="ru-RU"/>
        </w:rPr>
        <w:t xml:space="preserve"> тощо.</w:t>
      </w:r>
    </w:p>
    <w:p w:rsidR="0005200D" w:rsidRPr="001F6E5A" w:rsidRDefault="0005200D" w:rsidP="00991EB7">
      <w:pPr>
        <w:spacing w:after="0" w:line="240" w:lineRule="auto"/>
        <w:ind w:firstLine="567"/>
        <w:jc w:val="both"/>
        <w:rPr>
          <w:rFonts w:eastAsia="Times New Roman" w:cs="Times New Roman"/>
          <w:szCs w:val="28"/>
          <w:lang w:val="uk-UA" w:eastAsia="ru-RU"/>
        </w:rPr>
      </w:pPr>
      <w:r w:rsidRPr="001F6E5A">
        <w:rPr>
          <w:rFonts w:eastAsia="Times New Roman" w:cs="Times New Roman"/>
          <w:szCs w:val="28"/>
          <w:lang w:val="uk-UA" w:eastAsia="ru-RU"/>
        </w:rPr>
        <w:t>На сучасному етапі розвитку галузі легкої промисловості професія «Кравець. Закрійник» набуває все більшої популярності  і ми намагаємося цьому сприяти,  залучаємо учнів до роботи над цікавими проектами із створення колекцій одягу, так ми вже маємо 10 колекцій</w:t>
      </w:r>
      <w:r w:rsidR="00DA2140">
        <w:rPr>
          <w:rFonts w:eastAsia="Times New Roman" w:cs="Times New Roman"/>
          <w:szCs w:val="28"/>
          <w:lang w:val="uk-UA" w:eastAsia="ru-RU"/>
        </w:rPr>
        <w:t>.</w:t>
      </w:r>
      <w:r w:rsidRPr="001F6E5A">
        <w:rPr>
          <w:rFonts w:eastAsia="Times New Roman" w:cs="Times New Roman"/>
          <w:szCs w:val="28"/>
          <w:lang w:val="uk-UA" w:eastAsia="ru-RU"/>
        </w:rPr>
        <w:t xml:space="preserve">   Ці колекції прикрашають  різноманітні міські заходи, такі як День міста, освітні конференції, виставки тощо.   Моделі нашої дизайн студії «Силует» (до речі також наші учениці) презентують ці колекції також на регіональних і  Всеукраїнських заходах.</w:t>
      </w:r>
    </w:p>
    <w:p w:rsidR="0005200D" w:rsidRPr="001F6E5A" w:rsidRDefault="0005200D" w:rsidP="00991EB7">
      <w:pPr>
        <w:spacing w:after="0" w:line="240" w:lineRule="auto"/>
        <w:ind w:firstLine="567"/>
        <w:jc w:val="both"/>
        <w:rPr>
          <w:rFonts w:cs="Times New Roman"/>
          <w:szCs w:val="28"/>
          <w:lang w:val="uk-UA"/>
        </w:rPr>
      </w:pPr>
      <w:r w:rsidRPr="001F6E5A">
        <w:rPr>
          <w:rFonts w:eastAsia="Times New Roman" w:cs="Times New Roman"/>
          <w:szCs w:val="28"/>
          <w:lang w:val="uk-UA" w:eastAsia="ru-RU"/>
        </w:rPr>
        <w:t>Минулого року  колекція одгу</w:t>
      </w:r>
      <w:r w:rsidRPr="001F6E5A">
        <w:rPr>
          <w:rFonts w:cs="Times New Roman"/>
          <w:szCs w:val="28"/>
          <w:lang w:val="uk-UA"/>
        </w:rPr>
        <w:t xml:space="preserve"> «</w:t>
      </w:r>
      <w:r w:rsidRPr="001F6E5A">
        <w:rPr>
          <w:rFonts w:cs="Times New Roman"/>
          <w:szCs w:val="28"/>
        </w:rPr>
        <w:t>Track</w:t>
      </w:r>
      <w:r w:rsidRPr="001F6E5A">
        <w:rPr>
          <w:rFonts w:cs="Times New Roman"/>
          <w:szCs w:val="28"/>
          <w:lang w:val="uk-UA"/>
        </w:rPr>
        <w:t xml:space="preserve"> </w:t>
      </w:r>
      <w:r w:rsidRPr="001F6E5A">
        <w:rPr>
          <w:rFonts w:cs="Times New Roman"/>
          <w:szCs w:val="28"/>
        </w:rPr>
        <w:t> of</w:t>
      </w:r>
      <w:r w:rsidRPr="001F6E5A">
        <w:rPr>
          <w:rFonts w:cs="Times New Roman"/>
          <w:szCs w:val="28"/>
          <w:lang w:val="uk-UA"/>
        </w:rPr>
        <w:t xml:space="preserve"> </w:t>
      </w:r>
      <w:r w:rsidRPr="001F6E5A">
        <w:rPr>
          <w:rFonts w:cs="Times New Roman"/>
          <w:szCs w:val="28"/>
        </w:rPr>
        <w:t> my</w:t>
      </w:r>
      <w:r w:rsidRPr="001F6E5A">
        <w:rPr>
          <w:rFonts w:cs="Times New Roman"/>
          <w:szCs w:val="28"/>
          <w:lang w:val="uk-UA"/>
        </w:rPr>
        <w:t xml:space="preserve"> </w:t>
      </w:r>
      <w:r w:rsidRPr="001F6E5A">
        <w:rPr>
          <w:rFonts w:cs="Times New Roman"/>
          <w:szCs w:val="28"/>
        </w:rPr>
        <w:t>soul</w:t>
      </w:r>
      <w:r w:rsidRPr="001F6E5A">
        <w:rPr>
          <w:rFonts w:cs="Times New Roman"/>
          <w:szCs w:val="28"/>
          <w:lang w:val="uk-UA"/>
        </w:rPr>
        <w:t>» (з англ. «Натхнення моєї душі»)</w:t>
      </w:r>
      <w:r w:rsidRPr="001F6E5A">
        <w:rPr>
          <w:rFonts w:eastAsia="Times New Roman" w:cs="Times New Roman"/>
          <w:szCs w:val="28"/>
          <w:lang w:val="uk-UA" w:eastAsia="ru-RU"/>
        </w:rPr>
        <w:t>, створена нашими учнями знову   представляла професійну (професійно-технічну) освіту Херсонщини на  Всеукраїнському конкурсі прорив легкої промисловості, який проводився за підтримки МОН України та Асоціації працівників ЗППТО швейної промисловості та сфери послуг України.  Цього разу ми отримали диплом лауреата.</w:t>
      </w:r>
    </w:p>
    <w:p w:rsidR="00F83654" w:rsidRPr="001F6E5A" w:rsidRDefault="00F83654" w:rsidP="00991EB7">
      <w:pPr>
        <w:pStyle w:val="af1"/>
        <w:tabs>
          <w:tab w:val="left" w:pos="567"/>
        </w:tabs>
        <w:ind w:firstLine="567"/>
        <w:jc w:val="both"/>
        <w:rPr>
          <w:sz w:val="28"/>
          <w:szCs w:val="28"/>
          <w:lang w:val="uk-UA"/>
        </w:rPr>
      </w:pPr>
      <w:r w:rsidRPr="001F6E5A">
        <w:rPr>
          <w:sz w:val="28"/>
          <w:szCs w:val="28"/>
          <w:lang w:val="uk-UA"/>
        </w:rPr>
        <w:t>Для учнів нашого навчального закладу  участь у подібних заходах  –  це не лише  яскраве дійство в світі професії, а і можливість    здобути новий професійний досвід, познайомитися  з   яскравими і сміливими тенденціями українського «б’юті» світу.</w:t>
      </w:r>
    </w:p>
    <w:p w:rsidR="00F83654" w:rsidRPr="001F6E5A" w:rsidRDefault="00F83654"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Сподіваюсь, що 201</w:t>
      </w:r>
      <w:r w:rsidR="0005200D" w:rsidRPr="001F6E5A">
        <w:rPr>
          <w:rFonts w:cs="Times New Roman"/>
          <w:szCs w:val="28"/>
          <w:lang w:val="uk-UA"/>
        </w:rPr>
        <w:t>9</w:t>
      </w:r>
      <w:r w:rsidRPr="001F6E5A">
        <w:rPr>
          <w:rFonts w:cs="Times New Roman"/>
          <w:szCs w:val="28"/>
          <w:lang w:val="uk-UA"/>
        </w:rPr>
        <w:t>-20</w:t>
      </w:r>
      <w:r w:rsidR="0005200D" w:rsidRPr="001F6E5A">
        <w:rPr>
          <w:rFonts w:cs="Times New Roman"/>
          <w:szCs w:val="28"/>
          <w:lang w:val="uk-UA"/>
        </w:rPr>
        <w:t>20</w:t>
      </w:r>
      <w:r w:rsidRPr="001F6E5A">
        <w:rPr>
          <w:rFonts w:cs="Times New Roman"/>
          <w:szCs w:val="28"/>
          <w:lang w:val="uk-UA"/>
        </w:rPr>
        <w:t xml:space="preserve"> навчальний рік пройде також активно, творчо та із значними перемогами та досягненнями.</w:t>
      </w:r>
    </w:p>
    <w:p w:rsidR="000A5415" w:rsidRDefault="000A5415" w:rsidP="00991EB7">
      <w:pPr>
        <w:spacing w:after="0" w:line="240" w:lineRule="auto"/>
        <w:rPr>
          <w:rFonts w:eastAsia="Times New Roman" w:cs="Times New Roman"/>
          <w:b/>
          <w:bCs/>
          <w:kern w:val="36"/>
          <w:szCs w:val="28"/>
          <w:lang w:eastAsia="ru-RU"/>
        </w:rPr>
      </w:pPr>
      <w:r>
        <w:rPr>
          <w:szCs w:val="28"/>
        </w:rPr>
        <w:br w:type="page"/>
      </w:r>
    </w:p>
    <w:p w:rsidR="00A30899" w:rsidRPr="001F6E5A" w:rsidRDefault="0022609C" w:rsidP="00991EB7">
      <w:pPr>
        <w:pStyle w:val="1"/>
        <w:tabs>
          <w:tab w:val="left" w:pos="567"/>
        </w:tabs>
        <w:spacing w:before="0" w:beforeAutospacing="0" w:after="0" w:afterAutospacing="0"/>
        <w:rPr>
          <w:szCs w:val="28"/>
        </w:rPr>
      </w:pPr>
      <w:bookmarkStart w:id="19" w:name="_Toc20910406"/>
      <w:r w:rsidRPr="001F6E5A">
        <w:rPr>
          <w:szCs w:val="28"/>
        </w:rPr>
        <w:lastRenderedPageBreak/>
        <w:t>РОЗДІЛ 3. НАВЧАЛЬНО-МЕТОДИЧНА ДІЯЛЬНІСТЬ</w:t>
      </w:r>
      <w:bookmarkEnd w:id="19"/>
    </w:p>
    <w:p w:rsidR="006774B2" w:rsidRPr="001F6E5A" w:rsidRDefault="006774B2" w:rsidP="00991EB7">
      <w:pPr>
        <w:pStyle w:val="2"/>
        <w:tabs>
          <w:tab w:val="left" w:pos="567"/>
        </w:tabs>
        <w:spacing w:before="0" w:line="240" w:lineRule="auto"/>
        <w:rPr>
          <w:rFonts w:eastAsia="Times New Roman" w:cs="Times New Roman"/>
          <w:szCs w:val="28"/>
          <w:lang w:val="uk-UA" w:eastAsia="ru-RU"/>
        </w:rPr>
      </w:pPr>
      <w:bookmarkStart w:id="20" w:name="_Toc20910407"/>
      <w:r w:rsidRPr="001F6E5A">
        <w:rPr>
          <w:rFonts w:eastAsia="Times New Roman" w:cs="Times New Roman"/>
          <w:szCs w:val="28"/>
          <w:lang w:val="uk-UA" w:eastAsia="ru-RU"/>
        </w:rPr>
        <w:t>3.1 Загальноосвітня підготовка</w:t>
      </w:r>
      <w:bookmarkEnd w:id="20"/>
    </w:p>
    <w:p w:rsidR="006774B2" w:rsidRPr="003B31C8" w:rsidRDefault="005B55EF" w:rsidP="00991EB7">
      <w:pPr>
        <w:pStyle w:val="3"/>
        <w:spacing w:before="0" w:line="240" w:lineRule="auto"/>
        <w:rPr>
          <w:rFonts w:cs="Times New Roman"/>
          <w:szCs w:val="28"/>
          <w:lang w:val="uk-UA"/>
        </w:rPr>
      </w:pPr>
      <w:bookmarkStart w:id="21" w:name="_Toc20910408"/>
      <w:r w:rsidRPr="003B31C8">
        <w:rPr>
          <w:rFonts w:cs="Times New Roman"/>
          <w:szCs w:val="28"/>
          <w:lang w:val="uk-UA"/>
        </w:rPr>
        <w:t>Таблиця №</w:t>
      </w:r>
      <w:r w:rsidR="00A24698" w:rsidRPr="003B31C8">
        <w:rPr>
          <w:rFonts w:cs="Times New Roman"/>
          <w:szCs w:val="28"/>
          <w:lang w:val="uk-UA"/>
        </w:rPr>
        <w:t>6</w:t>
      </w:r>
      <w:r w:rsidRPr="003B31C8">
        <w:rPr>
          <w:rFonts w:cs="Times New Roman"/>
          <w:szCs w:val="28"/>
          <w:lang w:val="uk-UA"/>
        </w:rPr>
        <w:t>. «Порівняльний показник достатнього та високого рівня»</w:t>
      </w:r>
      <w:bookmarkEnd w:id="21"/>
    </w:p>
    <w:tbl>
      <w:tblPr>
        <w:tblStyle w:val="12"/>
        <w:tblW w:w="0" w:type="auto"/>
        <w:tblInd w:w="108" w:type="dxa"/>
        <w:tblLook w:val="04A0"/>
      </w:tblPr>
      <w:tblGrid>
        <w:gridCol w:w="1595"/>
        <w:gridCol w:w="1915"/>
        <w:gridCol w:w="1595"/>
        <w:gridCol w:w="1807"/>
        <w:gridCol w:w="1595"/>
        <w:gridCol w:w="1699"/>
      </w:tblGrid>
      <w:tr w:rsidR="006774B2" w:rsidRPr="003B31C8" w:rsidTr="00AC2E49">
        <w:tc>
          <w:tcPr>
            <w:tcW w:w="1595" w:type="dxa"/>
            <w:vMerge w:val="restart"/>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Рівні</w:t>
            </w:r>
          </w:p>
        </w:tc>
        <w:tc>
          <w:tcPr>
            <w:tcW w:w="3510" w:type="dxa"/>
            <w:gridSpan w:val="2"/>
            <w:tcBorders>
              <w:right w:val="single" w:sz="24" w:space="0" w:color="auto"/>
            </w:tcBorders>
            <w:vAlign w:val="center"/>
          </w:tcPr>
          <w:p w:rsidR="006774B2" w:rsidRPr="003B31C8" w:rsidRDefault="006774B2" w:rsidP="00991EB7">
            <w:pPr>
              <w:tabs>
                <w:tab w:val="left" w:pos="567"/>
              </w:tabs>
              <w:rPr>
                <w:rFonts w:eastAsia="Calibri" w:cs="Times New Roman"/>
                <w:sz w:val="22"/>
                <w:lang w:val="uk-UA"/>
              </w:rPr>
            </w:pPr>
            <w:r w:rsidRPr="003B31C8">
              <w:rPr>
                <w:rFonts w:eastAsia="Calibri" w:cs="Times New Roman"/>
                <w:sz w:val="22"/>
                <w:lang w:val="uk-UA"/>
              </w:rPr>
              <w:t>201</w:t>
            </w:r>
            <w:r w:rsidR="003B31C8">
              <w:rPr>
                <w:rFonts w:eastAsia="Calibri" w:cs="Times New Roman"/>
                <w:sz w:val="22"/>
                <w:lang w:val="uk-UA"/>
              </w:rPr>
              <w:t>7</w:t>
            </w:r>
            <w:r w:rsidRPr="003B31C8">
              <w:rPr>
                <w:rFonts w:eastAsia="Calibri" w:cs="Times New Roman"/>
                <w:sz w:val="22"/>
                <w:lang w:val="uk-UA"/>
              </w:rPr>
              <w:t>-201</w:t>
            </w:r>
            <w:r w:rsidR="003B31C8">
              <w:rPr>
                <w:rFonts w:eastAsia="Calibri" w:cs="Times New Roman"/>
                <w:sz w:val="22"/>
                <w:lang w:val="uk-UA"/>
              </w:rPr>
              <w:t>8</w:t>
            </w:r>
            <w:r w:rsidRPr="003B31C8">
              <w:rPr>
                <w:rFonts w:eastAsia="Calibri" w:cs="Times New Roman"/>
                <w:sz w:val="22"/>
                <w:lang w:val="uk-UA"/>
              </w:rPr>
              <w:t xml:space="preserve"> н.р.</w:t>
            </w:r>
          </w:p>
        </w:tc>
        <w:tc>
          <w:tcPr>
            <w:tcW w:w="3402" w:type="dxa"/>
            <w:gridSpan w:val="2"/>
            <w:tcBorders>
              <w:left w:val="single" w:sz="24" w:space="0" w:color="auto"/>
            </w:tcBorders>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201</w:t>
            </w:r>
            <w:r w:rsidR="003B31C8">
              <w:rPr>
                <w:rFonts w:eastAsia="Calibri" w:cs="Times New Roman"/>
                <w:sz w:val="22"/>
                <w:lang w:val="uk-UA"/>
              </w:rPr>
              <w:t>8</w:t>
            </w:r>
            <w:r w:rsidRPr="003B31C8">
              <w:rPr>
                <w:rFonts w:eastAsia="Calibri" w:cs="Times New Roman"/>
                <w:sz w:val="22"/>
                <w:lang w:val="uk-UA"/>
              </w:rPr>
              <w:t>-201</w:t>
            </w:r>
            <w:r w:rsidR="003B31C8">
              <w:rPr>
                <w:rFonts w:eastAsia="Calibri" w:cs="Times New Roman"/>
                <w:sz w:val="22"/>
                <w:lang w:val="uk-UA"/>
              </w:rPr>
              <w:t>9</w:t>
            </w:r>
            <w:r w:rsidRPr="003B31C8">
              <w:rPr>
                <w:rFonts w:eastAsia="Calibri" w:cs="Times New Roman"/>
                <w:sz w:val="22"/>
                <w:lang w:val="uk-UA"/>
              </w:rPr>
              <w:t xml:space="preserve"> н.р.</w:t>
            </w:r>
          </w:p>
        </w:tc>
        <w:tc>
          <w:tcPr>
            <w:tcW w:w="1699"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 xml:space="preserve">Розбіжність </w:t>
            </w:r>
          </w:p>
        </w:tc>
      </w:tr>
      <w:tr w:rsidR="006774B2" w:rsidRPr="003B31C8" w:rsidTr="00AC2E49">
        <w:tc>
          <w:tcPr>
            <w:tcW w:w="1595" w:type="dxa"/>
            <w:vMerge/>
            <w:vAlign w:val="center"/>
          </w:tcPr>
          <w:p w:rsidR="006774B2" w:rsidRPr="003B31C8" w:rsidRDefault="006774B2" w:rsidP="00991EB7">
            <w:pPr>
              <w:tabs>
                <w:tab w:val="left" w:pos="567"/>
              </w:tabs>
              <w:jc w:val="center"/>
              <w:rPr>
                <w:rFonts w:eastAsia="Calibri" w:cs="Times New Roman"/>
                <w:sz w:val="22"/>
                <w:lang w:val="uk-UA"/>
              </w:rPr>
            </w:pPr>
          </w:p>
        </w:tc>
        <w:tc>
          <w:tcPr>
            <w:tcW w:w="1915"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Кількість учнів</w:t>
            </w:r>
          </w:p>
        </w:tc>
        <w:tc>
          <w:tcPr>
            <w:tcW w:w="1595" w:type="dxa"/>
            <w:tcBorders>
              <w:right w:val="single" w:sz="24" w:space="0" w:color="auto"/>
            </w:tcBorders>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p>
        </w:tc>
        <w:tc>
          <w:tcPr>
            <w:tcW w:w="1807" w:type="dxa"/>
            <w:tcBorders>
              <w:left w:val="single" w:sz="24" w:space="0" w:color="auto"/>
            </w:tcBorders>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Кількість учнів</w:t>
            </w:r>
          </w:p>
        </w:tc>
        <w:tc>
          <w:tcPr>
            <w:tcW w:w="1595"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p>
        </w:tc>
        <w:tc>
          <w:tcPr>
            <w:tcW w:w="1699"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p>
        </w:tc>
      </w:tr>
      <w:tr w:rsidR="006774B2" w:rsidRPr="003B31C8" w:rsidTr="00AC2E49">
        <w:tc>
          <w:tcPr>
            <w:tcW w:w="1595"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 xml:space="preserve">Високий </w:t>
            </w:r>
          </w:p>
        </w:tc>
        <w:tc>
          <w:tcPr>
            <w:tcW w:w="1915"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p>
        </w:tc>
        <w:tc>
          <w:tcPr>
            <w:tcW w:w="1595" w:type="dxa"/>
            <w:tcBorders>
              <w:right w:val="single" w:sz="24" w:space="0" w:color="auto"/>
            </w:tcBorders>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p>
        </w:tc>
        <w:tc>
          <w:tcPr>
            <w:tcW w:w="1807" w:type="dxa"/>
            <w:tcBorders>
              <w:left w:val="single" w:sz="24" w:space="0" w:color="auto"/>
            </w:tcBorders>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p>
        </w:tc>
        <w:tc>
          <w:tcPr>
            <w:tcW w:w="1595"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p>
        </w:tc>
        <w:tc>
          <w:tcPr>
            <w:tcW w:w="1699"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p>
        </w:tc>
      </w:tr>
      <w:tr w:rsidR="006774B2" w:rsidRPr="003B31C8" w:rsidTr="00AC2E49">
        <w:tc>
          <w:tcPr>
            <w:tcW w:w="1595"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 xml:space="preserve">Достатній </w:t>
            </w:r>
          </w:p>
        </w:tc>
        <w:tc>
          <w:tcPr>
            <w:tcW w:w="1915" w:type="dxa"/>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46</w:t>
            </w:r>
          </w:p>
        </w:tc>
        <w:tc>
          <w:tcPr>
            <w:tcW w:w="1595" w:type="dxa"/>
            <w:tcBorders>
              <w:right w:val="single" w:sz="24" w:space="0" w:color="auto"/>
            </w:tcBorders>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1</w:t>
            </w:r>
            <w:r w:rsidR="003B31C8">
              <w:rPr>
                <w:rFonts w:eastAsia="Calibri" w:cs="Times New Roman"/>
                <w:sz w:val="22"/>
                <w:lang w:val="uk-UA"/>
              </w:rPr>
              <w:t>4</w:t>
            </w:r>
          </w:p>
        </w:tc>
        <w:tc>
          <w:tcPr>
            <w:tcW w:w="1807" w:type="dxa"/>
            <w:tcBorders>
              <w:left w:val="single" w:sz="24" w:space="0" w:color="auto"/>
            </w:tcBorders>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33</w:t>
            </w:r>
          </w:p>
        </w:tc>
        <w:tc>
          <w:tcPr>
            <w:tcW w:w="1595" w:type="dxa"/>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11</w:t>
            </w:r>
          </w:p>
        </w:tc>
        <w:tc>
          <w:tcPr>
            <w:tcW w:w="1699"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w:t>
            </w:r>
            <w:r w:rsidR="003B31C8">
              <w:rPr>
                <w:rFonts w:eastAsia="Calibri" w:cs="Times New Roman"/>
                <w:sz w:val="22"/>
                <w:lang w:val="uk-UA"/>
              </w:rPr>
              <w:t>3</w:t>
            </w:r>
          </w:p>
        </w:tc>
      </w:tr>
      <w:tr w:rsidR="006774B2" w:rsidRPr="003B31C8" w:rsidTr="00AC2E49">
        <w:tc>
          <w:tcPr>
            <w:tcW w:w="1595"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Середній</w:t>
            </w:r>
          </w:p>
        </w:tc>
        <w:tc>
          <w:tcPr>
            <w:tcW w:w="1915" w:type="dxa"/>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247</w:t>
            </w:r>
          </w:p>
        </w:tc>
        <w:tc>
          <w:tcPr>
            <w:tcW w:w="1595" w:type="dxa"/>
            <w:tcBorders>
              <w:right w:val="single" w:sz="24" w:space="0" w:color="auto"/>
            </w:tcBorders>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7</w:t>
            </w:r>
            <w:r w:rsidR="003B31C8">
              <w:rPr>
                <w:rFonts w:eastAsia="Calibri" w:cs="Times New Roman"/>
                <w:sz w:val="22"/>
                <w:lang w:val="uk-UA"/>
              </w:rPr>
              <w:t>6</w:t>
            </w:r>
          </w:p>
        </w:tc>
        <w:tc>
          <w:tcPr>
            <w:tcW w:w="1807" w:type="dxa"/>
            <w:tcBorders>
              <w:left w:val="single" w:sz="24" w:space="0" w:color="auto"/>
            </w:tcBorders>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210</w:t>
            </w:r>
          </w:p>
        </w:tc>
        <w:tc>
          <w:tcPr>
            <w:tcW w:w="1595" w:type="dxa"/>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67</w:t>
            </w:r>
          </w:p>
        </w:tc>
        <w:tc>
          <w:tcPr>
            <w:tcW w:w="1699" w:type="dxa"/>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-9</w:t>
            </w:r>
          </w:p>
        </w:tc>
      </w:tr>
      <w:tr w:rsidR="006774B2" w:rsidRPr="003B31C8" w:rsidTr="00D97AF7">
        <w:trPr>
          <w:trHeight w:val="166"/>
        </w:trPr>
        <w:tc>
          <w:tcPr>
            <w:tcW w:w="1595" w:type="dxa"/>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 xml:space="preserve">Початковий </w:t>
            </w:r>
          </w:p>
        </w:tc>
        <w:tc>
          <w:tcPr>
            <w:tcW w:w="1915" w:type="dxa"/>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33</w:t>
            </w:r>
          </w:p>
        </w:tc>
        <w:tc>
          <w:tcPr>
            <w:tcW w:w="1595" w:type="dxa"/>
            <w:tcBorders>
              <w:right w:val="single" w:sz="24" w:space="0" w:color="auto"/>
            </w:tcBorders>
            <w:vAlign w:val="center"/>
          </w:tcPr>
          <w:p w:rsidR="006774B2" w:rsidRPr="003B31C8" w:rsidRDefault="006774B2" w:rsidP="00991EB7">
            <w:pPr>
              <w:tabs>
                <w:tab w:val="left" w:pos="567"/>
              </w:tabs>
              <w:jc w:val="center"/>
              <w:rPr>
                <w:rFonts w:eastAsia="Calibri" w:cs="Times New Roman"/>
                <w:sz w:val="22"/>
                <w:lang w:val="uk-UA"/>
              </w:rPr>
            </w:pPr>
            <w:r w:rsidRPr="003B31C8">
              <w:rPr>
                <w:rFonts w:eastAsia="Calibri" w:cs="Times New Roman"/>
                <w:sz w:val="22"/>
                <w:lang w:val="uk-UA"/>
              </w:rPr>
              <w:t>10</w:t>
            </w:r>
          </w:p>
        </w:tc>
        <w:tc>
          <w:tcPr>
            <w:tcW w:w="1807" w:type="dxa"/>
            <w:tcBorders>
              <w:left w:val="single" w:sz="24" w:space="0" w:color="auto"/>
            </w:tcBorders>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72</w:t>
            </w:r>
          </w:p>
        </w:tc>
        <w:tc>
          <w:tcPr>
            <w:tcW w:w="1595" w:type="dxa"/>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22</w:t>
            </w:r>
          </w:p>
        </w:tc>
        <w:tc>
          <w:tcPr>
            <w:tcW w:w="1699" w:type="dxa"/>
            <w:vAlign w:val="center"/>
          </w:tcPr>
          <w:p w:rsidR="006774B2" w:rsidRPr="003B31C8" w:rsidRDefault="003B31C8" w:rsidP="00991EB7">
            <w:pPr>
              <w:tabs>
                <w:tab w:val="left" w:pos="567"/>
              </w:tabs>
              <w:jc w:val="center"/>
              <w:rPr>
                <w:rFonts w:eastAsia="Calibri" w:cs="Times New Roman"/>
                <w:sz w:val="22"/>
                <w:lang w:val="uk-UA"/>
              </w:rPr>
            </w:pPr>
            <w:r>
              <w:rPr>
                <w:rFonts w:eastAsia="Calibri" w:cs="Times New Roman"/>
                <w:sz w:val="22"/>
                <w:lang w:val="uk-UA"/>
              </w:rPr>
              <w:t>-12</w:t>
            </w:r>
          </w:p>
        </w:tc>
      </w:tr>
    </w:tbl>
    <w:p w:rsidR="006774B2" w:rsidRPr="003B31C8" w:rsidRDefault="005B55EF" w:rsidP="00991EB7">
      <w:pPr>
        <w:pStyle w:val="3"/>
        <w:spacing w:before="0" w:line="240" w:lineRule="auto"/>
        <w:rPr>
          <w:rFonts w:cs="Times New Roman"/>
          <w:szCs w:val="28"/>
          <w:lang w:val="uk-UA"/>
        </w:rPr>
      </w:pPr>
      <w:bookmarkStart w:id="22" w:name="_Toc20910409"/>
      <w:r w:rsidRPr="003B31C8">
        <w:rPr>
          <w:rFonts w:cs="Times New Roman"/>
          <w:szCs w:val="28"/>
          <w:lang w:val="uk-UA"/>
        </w:rPr>
        <w:t>Таблиця №</w:t>
      </w:r>
      <w:r w:rsidR="00A24698" w:rsidRPr="003B31C8">
        <w:rPr>
          <w:rFonts w:cs="Times New Roman"/>
          <w:szCs w:val="28"/>
          <w:lang w:val="uk-UA"/>
        </w:rPr>
        <w:t>7</w:t>
      </w:r>
      <w:r w:rsidRPr="003B31C8">
        <w:rPr>
          <w:rFonts w:cs="Times New Roman"/>
          <w:szCs w:val="28"/>
          <w:lang w:val="uk-UA"/>
        </w:rPr>
        <w:t>. «Аналіз результатів ЗНО з української мови учнів училища»</w:t>
      </w:r>
      <w:bookmarkEnd w:id="22"/>
    </w:p>
    <w:tbl>
      <w:tblPr>
        <w:tblStyle w:val="aa"/>
        <w:tblW w:w="10206" w:type="dxa"/>
        <w:tblInd w:w="108" w:type="dxa"/>
        <w:tblLayout w:type="fixed"/>
        <w:tblLook w:val="04A0"/>
      </w:tblPr>
      <w:tblGrid>
        <w:gridCol w:w="2552"/>
        <w:gridCol w:w="1276"/>
        <w:gridCol w:w="708"/>
        <w:gridCol w:w="709"/>
        <w:gridCol w:w="709"/>
        <w:gridCol w:w="708"/>
        <w:gridCol w:w="709"/>
        <w:gridCol w:w="992"/>
        <w:gridCol w:w="992"/>
        <w:gridCol w:w="851"/>
      </w:tblGrid>
      <w:tr w:rsidR="00190C13" w:rsidRPr="00762D88" w:rsidTr="00190C13">
        <w:tc>
          <w:tcPr>
            <w:tcW w:w="2552" w:type="dxa"/>
            <w:vMerge w:val="restart"/>
            <w:vAlign w:val="center"/>
          </w:tcPr>
          <w:p w:rsidR="00190C13" w:rsidRPr="00762D88" w:rsidRDefault="00190C13" w:rsidP="00991EB7">
            <w:pPr>
              <w:jc w:val="center"/>
              <w:rPr>
                <w:sz w:val="22"/>
                <w:szCs w:val="22"/>
                <w:lang w:val="uk-UA"/>
              </w:rPr>
            </w:pPr>
            <w:r w:rsidRPr="00762D88">
              <w:rPr>
                <w:sz w:val="22"/>
                <w:szCs w:val="22"/>
                <w:lang w:val="uk-UA"/>
              </w:rPr>
              <w:t>Назва предмета</w:t>
            </w:r>
          </w:p>
        </w:tc>
        <w:tc>
          <w:tcPr>
            <w:tcW w:w="1276" w:type="dxa"/>
            <w:vMerge w:val="restart"/>
            <w:vAlign w:val="center"/>
          </w:tcPr>
          <w:p w:rsidR="00190C13" w:rsidRPr="00762D88" w:rsidRDefault="00190C13" w:rsidP="00991EB7">
            <w:pPr>
              <w:jc w:val="center"/>
              <w:rPr>
                <w:sz w:val="22"/>
                <w:szCs w:val="22"/>
                <w:lang w:val="uk-UA"/>
              </w:rPr>
            </w:pPr>
            <w:r w:rsidRPr="00762D88">
              <w:rPr>
                <w:sz w:val="22"/>
                <w:szCs w:val="22"/>
                <w:lang w:val="uk-UA"/>
              </w:rPr>
              <w:t>Кількість учнів, що складали ЗНО</w:t>
            </w:r>
          </w:p>
          <w:p w:rsidR="00190C13" w:rsidRPr="00762D88" w:rsidRDefault="00190C13" w:rsidP="00991EB7">
            <w:pPr>
              <w:jc w:val="center"/>
              <w:rPr>
                <w:sz w:val="22"/>
                <w:szCs w:val="22"/>
                <w:lang w:val="uk-UA"/>
              </w:rPr>
            </w:pPr>
          </w:p>
        </w:tc>
        <w:tc>
          <w:tcPr>
            <w:tcW w:w="2834" w:type="dxa"/>
            <w:gridSpan w:val="4"/>
            <w:vAlign w:val="center"/>
          </w:tcPr>
          <w:p w:rsidR="00190C13" w:rsidRPr="00762D88" w:rsidRDefault="00190C13" w:rsidP="00991EB7">
            <w:pPr>
              <w:jc w:val="center"/>
              <w:rPr>
                <w:sz w:val="22"/>
                <w:szCs w:val="22"/>
                <w:lang w:val="uk-UA"/>
              </w:rPr>
            </w:pPr>
            <w:r w:rsidRPr="00762D88">
              <w:rPr>
                <w:sz w:val="22"/>
                <w:szCs w:val="22"/>
                <w:lang w:val="uk-UA"/>
              </w:rPr>
              <w:t>Оцінка за діагностичну роботу на початку навчання (рівні)</w:t>
            </w:r>
          </w:p>
        </w:tc>
        <w:tc>
          <w:tcPr>
            <w:tcW w:w="3544" w:type="dxa"/>
            <w:gridSpan w:val="4"/>
            <w:vAlign w:val="center"/>
          </w:tcPr>
          <w:p w:rsidR="00190C13" w:rsidRPr="00762D88" w:rsidRDefault="00190C13" w:rsidP="00991EB7">
            <w:pPr>
              <w:jc w:val="center"/>
              <w:rPr>
                <w:sz w:val="22"/>
                <w:szCs w:val="22"/>
                <w:lang w:val="uk-UA"/>
              </w:rPr>
            </w:pPr>
            <w:r w:rsidRPr="00762D88">
              <w:rPr>
                <w:sz w:val="22"/>
                <w:szCs w:val="22"/>
                <w:lang w:val="uk-UA"/>
              </w:rPr>
              <w:t>Середній бал</w:t>
            </w:r>
          </w:p>
          <w:p w:rsidR="00190C13" w:rsidRPr="00762D88" w:rsidRDefault="00190C13" w:rsidP="00991EB7">
            <w:pPr>
              <w:jc w:val="center"/>
              <w:rPr>
                <w:sz w:val="22"/>
                <w:szCs w:val="22"/>
                <w:lang w:val="uk-UA"/>
              </w:rPr>
            </w:pPr>
            <w:r w:rsidRPr="00762D88">
              <w:rPr>
                <w:sz w:val="22"/>
                <w:szCs w:val="22"/>
                <w:lang w:val="uk-UA"/>
              </w:rPr>
              <w:t>з предмета</w:t>
            </w:r>
          </w:p>
        </w:tc>
      </w:tr>
      <w:tr w:rsidR="00190C13" w:rsidRPr="00762D88" w:rsidTr="00190C13">
        <w:trPr>
          <w:cantSplit/>
          <w:trHeight w:val="1618"/>
        </w:trPr>
        <w:tc>
          <w:tcPr>
            <w:tcW w:w="2552" w:type="dxa"/>
            <w:vMerge/>
            <w:vAlign w:val="center"/>
          </w:tcPr>
          <w:p w:rsidR="00190C13" w:rsidRPr="00762D88" w:rsidRDefault="00190C13" w:rsidP="00991EB7">
            <w:pPr>
              <w:jc w:val="center"/>
              <w:rPr>
                <w:sz w:val="22"/>
                <w:szCs w:val="22"/>
                <w:lang w:val="uk-UA"/>
              </w:rPr>
            </w:pPr>
          </w:p>
        </w:tc>
        <w:tc>
          <w:tcPr>
            <w:tcW w:w="1276" w:type="dxa"/>
            <w:vMerge/>
          </w:tcPr>
          <w:p w:rsidR="00190C13" w:rsidRPr="00762D88" w:rsidRDefault="00190C13" w:rsidP="00991EB7">
            <w:pPr>
              <w:jc w:val="center"/>
              <w:rPr>
                <w:sz w:val="22"/>
                <w:szCs w:val="22"/>
                <w:lang w:val="uk-UA"/>
              </w:rPr>
            </w:pPr>
          </w:p>
        </w:tc>
        <w:tc>
          <w:tcPr>
            <w:tcW w:w="708" w:type="dxa"/>
            <w:textDirection w:val="btLr"/>
            <w:vAlign w:val="center"/>
          </w:tcPr>
          <w:p w:rsidR="00190C13" w:rsidRPr="00762D88" w:rsidRDefault="00190C13" w:rsidP="00991EB7">
            <w:pPr>
              <w:ind w:left="113" w:right="113"/>
              <w:jc w:val="center"/>
              <w:rPr>
                <w:sz w:val="22"/>
                <w:szCs w:val="22"/>
                <w:lang w:val="uk-UA"/>
              </w:rPr>
            </w:pPr>
            <w:r w:rsidRPr="00762D88">
              <w:rPr>
                <w:sz w:val="22"/>
                <w:szCs w:val="22"/>
                <w:lang w:val="uk-UA"/>
              </w:rPr>
              <w:t>початковий</w:t>
            </w:r>
          </w:p>
        </w:tc>
        <w:tc>
          <w:tcPr>
            <w:tcW w:w="709" w:type="dxa"/>
            <w:textDirection w:val="btLr"/>
            <w:vAlign w:val="center"/>
          </w:tcPr>
          <w:p w:rsidR="00190C13" w:rsidRPr="00762D88" w:rsidRDefault="00190C13" w:rsidP="00991EB7">
            <w:pPr>
              <w:ind w:left="113" w:right="113"/>
              <w:jc w:val="center"/>
              <w:rPr>
                <w:sz w:val="22"/>
                <w:szCs w:val="22"/>
                <w:lang w:val="uk-UA"/>
              </w:rPr>
            </w:pPr>
            <w:r w:rsidRPr="00762D88">
              <w:rPr>
                <w:sz w:val="22"/>
                <w:szCs w:val="22"/>
                <w:lang w:val="uk-UA"/>
              </w:rPr>
              <w:t>середній</w:t>
            </w:r>
          </w:p>
        </w:tc>
        <w:tc>
          <w:tcPr>
            <w:tcW w:w="709" w:type="dxa"/>
            <w:textDirection w:val="btLr"/>
            <w:vAlign w:val="center"/>
          </w:tcPr>
          <w:p w:rsidR="00190C13" w:rsidRPr="00762D88" w:rsidRDefault="00190C13" w:rsidP="00991EB7">
            <w:pPr>
              <w:ind w:left="113" w:right="113"/>
              <w:jc w:val="center"/>
              <w:rPr>
                <w:sz w:val="22"/>
                <w:szCs w:val="22"/>
                <w:lang w:val="uk-UA"/>
              </w:rPr>
            </w:pPr>
            <w:r w:rsidRPr="00762D88">
              <w:rPr>
                <w:sz w:val="22"/>
                <w:szCs w:val="22"/>
                <w:lang w:val="uk-UA"/>
              </w:rPr>
              <w:t>достатній</w:t>
            </w:r>
          </w:p>
        </w:tc>
        <w:tc>
          <w:tcPr>
            <w:tcW w:w="708" w:type="dxa"/>
            <w:textDirection w:val="btLr"/>
            <w:vAlign w:val="center"/>
          </w:tcPr>
          <w:p w:rsidR="00190C13" w:rsidRPr="00762D88" w:rsidRDefault="00190C13" w:rsidP="00991EB7">
            <w:pPr>
              <w:ind w:left="113" w:right="113"/>
              <w:jc w:val="center"/>
              <w:rPr>
                <w:sz w:val="22"/>
                <w:szCs w:val="22"/>
                <w:lang w:val="uk-UA"/>
              </w:rPr>
            </w:pPr>
            <w:r w:rsidRPr="00762D88">
              <w:rPr>
                <w:sz w:val="22"/>
                <w:szCs w:val="22"/>
                <w:lang w:val="uk-UA"/>
              </w:rPr>
              <w:t>високий</w:t>
            </w:r>
          </w:p>
        </w:tc>
        <w:tc>
          <w:tcPr>
            <w:tcW w:w="709" w:type="dxa"/>
            <w:textDirection w:val="btLr"/>
            <w:vAlign w:val="center"/>
          </w:tcPr>
          <w:p w:rsidR="00190C13" w:rsidRPr="00762D88" w:rsidRDefault="00190C13" w:rsidP="00991EB7">
            <w:pPr>
              <w:ind w:left="113" w:right="113"/>
              <w:jc w:val="center"/>
              <w:rPr>
                <w:sz w:val="22"/>
                <w:szCs w:val="22"/>
                <w:lang w:val="uk-UA"/>
              </w:rPr>
            </w:pPr>
            <w:r w:rsidRPr="00762D88">
              <w:rPr>
                <w:sz w:val="22"/>
                <w:szCs w:val="22"/>
                <w:lang w:val="uk-UA"/>
              </w:rPr>
              <w:t>за свідоцтвом</w:t>
            </w:r>
          </w:p>
        </w:tc>
        <w:tc>
          <w:tcPr>
            <w:tcW w:w="992" w:type="dxa"/>
            <w:textDirection w:val="btLr"/>
            <w:vAlign w:val="center"/>
          </w:tcPr>
          <w:p w:rsidR="00190C13" w:rsidRPr="00762D88" w:rsidRDefault="00190C13" w:rsidP="00991EB7">
            <w:pPr>
              <w:ind w:left="113" w:right="113"/>
              <w:jc w:val="center"/>
              <w:rPr>
                <w:sz w:val="22"/>
                <w:szCs w:val="22"/>
                <w:lang w:val="uk-UA"/>
              </w:rPr>
            </w:pPr>
            <w:r w:rsidRPr="00762D88">
              <w:rPr>
                <w:sz w:val="22"/>
                <w:szCs w:val="22"/>
                <w:lang w:val="uk-UA"/>
              </w:rPr>
              <w:t>за діагностичну роботу</w:t>
            </w:r>
          </w:p>
        </w:tc>
        <w:tc>
          <w:tcPr>
            <w:tcW w:w="992" w:type="dxa"/>
            <w:textDirection w:val="btLr"/>
            <w:vAlign w:val="center"/>
          </w:tcPr>
          <w:p w:rsidR="00190C13" w:rsidRPr="00762D88" w:rsidRDefault="00190C13" w:rsidP="00991EB7">
            <w:pPr>
              <w:ind w:left="113" w:right="113"/>
              <w:jc w:val="center"/>
              <w:rPr>
                <w:sz w:val="22"/>
                <w:szCs w:val="22"/>
                <w:lang w:val="uk-UA"/>
              </w:rPr>
            </w:pPr>
            <w:r w:rsidRPr="00762D88">
              <w:rPr>
                <w:sz w:val="22"/>
                <w:szCs w:val="22"/>
                <w:lang w:val="uk-UA"/>
              </w:rPr>
              <w:t>за річним оцінюванням</w:t>
            </w:r>
          </w:p>
        </w:tc>
        <w:tc>
          <w:tcPr>
            <w:tcW w:w="851" w:type="dxa"/>
            <w:textDirection w:val="btLr"/>
            <w:vAlign w:val="center"/>
          </w:tcPr>
          <w:p w:rsidR="00190C13" w:rsidRPr="00762D88" w:rsidRDefault="00190C13" w:rsidP="00991EB7">
            <w:pPr>
              <w:ind w:left="113" w:right="113"/>
              <w:jc w:val="center"/>
              <w:rPr>
                <w:sz w:val="22"/>
                <w:szCs w:val="22"/>
                <w:lang w:val="uk-UA"/>
              </w:rPr>
            </w:pPr>
            <w:r w:rsidRPr="00762D88">
              <w:rPr>
                <w:sz w:val="22"/>
                <w:szCs w:val="22"/>
                <w:lang w:val="uk-UA"/>
              </w:rPr>
              <w:t>за  ЗНО</w:t>
            </w:r>
          </w:p>
        </w:tc>
      </w:tr>
      <w:tr w:rsidR="00190C13" w:rsidRPr="00762D88" w:rsidTr="00190C13">
        <w:tc>
          <w:tcPr>
            <w:tcW w:w="2552" w:type="dxa"/>
          </w:tcPr>
          <w:p w:rsidR="00190C13" w:rsidRPr="00762D88" w:rsidRDefault="00190C13" w:rsidP="00991EB7">
            <w:pPr>
              <w:jc w:val="center"/>
              <w:rPr>
                <w:sz w:val="22"/>
                <w:szCs w:val="22"/>
                <w:lang w:val="uk-UA"/>
              </w:rPr>
            </w:pPr>
            <w:r w:rsidRPr="00762D88">
              <w:rPr>
                <w:sz w:val="22"/>
                <w:szCs w:val="22"/>
                <w:lang w:val="uk-UA"/>
              </w:rPr>
              <w:t>Українська мова</w:t>
            </w:r>
          </w:p>
        </w:tc>
        <w:tc>
          <w:tcPr>
            <w:tcW w:w="1276" w:type="dxa"/>
            <w:vAlign w:val="center"/>
          </w:tcPr>
          <w:p w:rsidR="00190C13" w:rsidRPr="00762D88" w:rsidRDefault="00190C13" w:rsidP="00991EB7">
            <w:pPr>
              <w:jc w:val="center"/>
              <w:rPr>
                <w:sz w:val="22"/>
                <w:szCs w:val="22"/>
                <w:lang w:val="uk-UA"/>
              </w:rPr>
            </w:pPr>
            <w:r w:rsidRPr="00762D88">
              <w:rPr>
                <w:sz w:val="22"/>
                <w:szCs w:val="22"/>
                <w:lang w:val="uk-UA"/>
              </w:rPr>
              <w:t>88</w:t>
            </w:r>
          </w:p>
        </w:tc>
        <w:tc>
          <w:tcPr>
            <w:tcW w:w="708" w:type="dxa"/>
            <w:vAlign w:val="center"/>
          </w:tcPr>
          <w:p w:rsidR="00190C13" w:rsidRPr="00762D88" w:rsidRDefault="00190C13" w:rsidP="00991EB7">
            <w:pPr>
              <w:jc w:val="center"/>
              <w:rPr>
                <w:sz w:val="22"/>
                <w:szCs w:val="22"/>
                <w:lang w:val="uk-UA"/>
              </w:rPr>
            </w:pPr>
            <w:r w:rsidRPr="00762D88">
              <w:rPr>
                <w:sz w:val="22"/>
                <w:szCs w:val="22"/>
                <w:lang w:val="uk-UA"/>
              </w:rPr>
              <w:t>25</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55</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8</w:t>
            </w:r>
          </w:p>
        </w:tc>
        <w:tc>
          <w:tcPr>
            <w:tcW w:w="708" w:type="dxa"/>
            <w:vAlign w:val="center"/>
          </w:tcPr>
          <w:p w:rsidR="00190C13" w:rsidRPr="00762D88" w:rsidRDefault="00190C13" w:rsidP="00991EB7">
            <w:pPr>
              <w:jc w:val="center"/>
              <w:rPr>
                <w:sz w:val="22"/>
                <w:szCs w:val="22"/>
                <w:lang w:val="uk-UA"/>
              </w:rPr>
            </w:pPr>
            <w:r w:rsidRPr="00762D88">
              <w:rPr>
                <w:sz w:val="22"/>
                <w:szCs w:val="22"/>
                <w:lang w:val="uk-UA"/>
              </w:rPr>
              <w:t>-</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6,42</w:t>
            </w:r>
          </w:p>
        </w:tc>
        <w:tc>
          <w:tcPr>
            <w:tcW w:w="992" w:type="dxa"/>
            <w:vAlign w:val="center"/>
          </w:tcPr>
          <w:p w:rsidR="00190C13" w:rsidRPr="00762D88" w:rsidRDefault="00190C13" w:rsidP="00991EB7">
            <w:pPr>
              <w:jc w:val="center"/>
              <w:rPr>
                <w:sz w:val="22"/>
                <w:szCs w:val="22"/>
                <w:lang w:val="uk-UA"/>
              </w:rPr>
            </w:pPr>
            <w:r w:rsidRPr="00762D88">
              <w:rPr>
                <w:sz w:val="22"/>
                <w:szCs w:val="22"/>
                <w:lang w:val="uk-UA"/>
              </w:rPr>
              <w:t>4,27</w:t>
            </w:r>
          </w:p>
        </w:tc>
        <w:tc>
          <w:tcPr>
            <w:tcW w:w="992" w:type="dxa"/>
            <w:vAlign w:val="center"/>
          </w:tcPr>
          <w:p w:rsidR="00190C13" w:rsidRPr="00762D88" w:rsidRDefault="00190C13" w:rsidP="00991EB7">
            <w:pPr>
              <w:jc w:val="center"/>
              <w:rPr>
                <w:sz w:val="22"/>
                <w:szCs w:val="22"/>
                <w:lang w:val="uk-UA"/>
              </w:rPr>
            </w:pPr>
            <w:r w:rsidRPr="00762D88">
              <w:rPr>
                <w:sz w:val="22"/>
                <w:szCs w:val="22"/>
                <w:lang w:val="uk-UA"/>
              </w:rPr>
              <w:t>4,81</w:t>
            </w:r>
          </w:p>
        </w:tc>
        <w:tc>
          <w:tcPr>
            <w:tcW w:w="851" w:type="dxa"/>
            <w:vAlign w:val="center"/>
          </w:tcPr>
          <w:p w:rsidR="00190C13" w:rsidRPr="00762D88" w:rsidRDefault="00190C13" w:rsidP="00991EB7">
            <w:pPr>
              <w:jc w:val="center"/>
              <w:rPr>
                <w:sz w:val="22"/>
                <w:szCs w:val="22"/>
                <w:lang w:val="uk-UA"/>
              </w:rPr>
            </w:pPr>
            <w:r w:rsidRPr="00762D88">
              <w:rPr>
                <w:sz w:val="22"/>
                <w:szCs w:val="22"/>
                <w:lang w:val="uk-UA"/>
              </w:rPr>
              <w:t>4,24</w:t>
            </w:r>
          </w:p>
        </w:tc>
      </w:tr>
      <w:tr w:rsidR="00190C13" w:rsidRPr="00762D88" w:rsidTr="00190C13">
        <w:tc>
          <w:tcPr>
            <w:tcW w:w="2552" w:type="dxa"/>
          </w:tcPr>
          <w:p w:rsidR="00190C13" w:rsidRPr="00762D88" w:rsidRDefault="00190C13" w:rsidP="00991EB7">
            <w:pPr>
              <w:jc w:val="center"/>
              <w:rPr>
                <w:sz w:val="22"/>
                <w:szCs w:val="22"/>
                <w:lang w:val="uk-UA"/>
              </w:rPr>
            </w:pPr>
            <w:r w:rsidRPr="00762D88">
              <w:rPr>
                <w:sz w:val="22"/>
                <w:szCs w:val="22"/>
                <w:lang w:val="uk-UA"/>
              </w:rPr>
              <w:t>Математика</w:t>
            </w:r>
          </w:p>
        </w:tc>
        <w:tc>
          <w:tcPr>
            <w:tcW w:w="1276" w:type="dxa"/>
            <w:vAlign w:val="center"/>
          </w:tcPr>
          <w:p w:rsidR="00190C13" w:rsidRPr="00762D88" w:rsidRDefault="00190C13" w:rsidP="00991EB7">
            <w:pPr>
              <w:jc w:val="center"/>
              <w:rPr>
                <w:sz w:val="22"/>
                <w:szCs w:val="22"/>
                <w:lang w:val="uk-UA"/>
              </w:rPr>
            </w:pPr>
            <w:r w:rsidRPr="00762D88">
              <w:rPr>
                <w:sz w:val="22"/>
                <w:szCs w:val="22"/>
                <w:lang w:val="uk-UA"/>
              </w:rPr>
              <w:t>19</w:t>
            </w:r>
          </w:p>
        </w:tc>
        <w:tc>
          <w:tcPr>
            <w:tcW w:w="708" w:type="dxa"/>
            <w:vAlign w:val="center"/>
          </w:tcPr>
          <w:p w:rsidR="00190C13" w:rsidRPr="00762D88" w:rsidRDefault="00190C13" w:rsidP="00991EB7">
            <w:pPr>
              <w:jc w:val="center"/>
              <w:rPr>
                <w:sz w:val="22"/>
                <w:szCs w:val="22"/>
                <w:lang w:val="uk-UA"/>
              </w:rPr>
            </w:pPr>
            <w:r w:rsidRPr="00762D88">
              <w:rPr>
                <w:sz w:val="22"/>
                <w:szCs w:val="22"/>
                <w:lang w:val="uk-UA"/>
              </w:rPr>
              <w:t>8</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11</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w:t>
            </w:r>
          </w:p>
        </w:tc>
        <w:tc>
          <w:tcPr>
            <w:tcW w:w="708" w:type="dxa"/>
            <w:vAlign w:val="center"/>
          </w:tcPr>
          <w:p w:rsidR="00190C13" w:rsidRPr="00762D88" w:rsidRDefault="00190C13" w:rsidP="00991EB7">
            <w:pPr>
              <w:jc w:val="center"/>
              <w:rPr>
                <w:sz w:val="22"/>
                <w:szCs w:val="22"/>
                <w:lang w:val="uk-UA"/>
              </w:rPr>
            </w:pPr>
            <w:r w:rsidRPr="00762D88">
              <w:rPr>
                <w:sz w:val="22"/>
                <w:szCs w:val="22"/>
                <w:lang w:val="uk-UA"/>
              </w:rPr>
              <w:t>-</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5,11</w:t>
            </w:r>
          </w:p>
        </w:tc>
        <w:tc>
          <w:tcPr>
            <w:tcW w:w="992" w:type="dxa"/>
            <w:vAlign w:val="center"/>
          </w:tcPr>
          <w:p w:rsidR="00190C13" w:rsidRPr="00762D88" w:rsidRDefault="00190C13" w:rsidP="00991EB7">
            <w:pPr>
              <w:jc w:val="center"/>
              <w:rPr>
                <w:sz w:val="22"/>
                <w:szCs w:val="22"/>
                <w:lang w:val="uk-UA"/>
              </w:rPr>
            </w:pPr>
            <w:r w:rsidRPr="00762D88">
              <w:rPr>
                <w:sz w:val="22"/>
                <w:szCs w:val="22"/>
                <w:lang w:val="uk-UA"/>
              </w:rPr>
              <w:t>3,57</w:t>
            </w:r>
          </w:p>
        </w:tc>
        <w:tc>
          <w:tcPr>
            <w:tcW w:w="992" w:type="dxa"/>
            <w:vAlign w:val="center"/>
          </w:tcPr>
          <w:p w:rsidR="00190C13" w:rsidRPr="00762D88" w:rsidRDefault="00190C13" w:rsidP="00991EB7">
            <w:pPr>
              <w:jc w:val="center"/>
              <w:rPr>
                <w:sz w:val="22"/>
                <w:szCs w:val="22"/>
                <w:lang w:val="uk-UA"/>
              </w:rPr>
            </w:pPr>
            <w:r w:rsidRPr="00762D88">
              <w:rPr>
                <w:sz w:val="22"/>
                <w:szCs w:val="22"/>
                <w:lang w:val="uk-UA"/>
              </w:rPr>
              <w:t>4,11</w:t>
            </w:r>
          </w:p>
        </w:tc>
        <w:tc>
          <w:tcPr>
            <w:tcW w:w="851" w:type="dxa"/>
            <w:vAlign w:val="center"/>
          </w:tcPr>
          <w:p w:rsidR="00190C13" w:rsidRPr="00762D88" w:rsidRDefault="00190C13" w:rsidP="00991EB7">
            <w:pPr>
              <w:jc w:val="center"/>
              <w:rPr>
                <w:sz w:val="22"/>
                <w:szCs w:val="22"/>
                <w:lang w:val="uk-UA"/>
              </w:rPr>
            </w:pPr>
            <w:r w:rsidRPr="00762D88">
              <w:rPr>
                <w:sz w:val="22"/>
                <w:szCs w:val="22"/>
                <w:lang w:val="uk-UA"/>
              </w:rPr>
              <w:t>3,79</w:t>
            </w:r>
          </w:p>
        </w:tc>
      </w:tr>
      <w:tr w:rsidR="00190C13" w:rsidRPr="00762D88" w:rsidTr="00190C13">
        <w:tc>
          <w:tcPr>
            <w:tcW w:w="2552" w:type="dxa"/>
          </w:tcPr>
          <w:p w:rsidR="00190C13" w:rsidRPr="00762D88" w:rsidRDefault="00190C13" w:rsidP="00991EB7">
            <w:pPr>
              <w:jc w:val="center"/>
              <w:rPr>
                <w:sz w:val="22"/>
                <w:szCs w:val="22"/>
                <w:lang w:val="uk-UA"/>
              </w:rPr>
            </w:pPr>
            <w:r w:rsidRPr="00762D88">
              <w:rPr>
                <w:sz w:val="22"/>
                <w:szCs w:val="22"/>
                <w:lang w:val="uk-UA"/>
              </w:rPr>
              <w:t>Історія України</w:t>
            </w:r>
          </w:p>
        </w:tc>
        <w:tc>
          <w:tcPr>
            <w:tcW w:w="1276" w:type="dxa"/>
            <w:vAlign w:val="center"/>
          </w:tcPr>
          <w:p w:rsidR="00190C13" w:rsidRPr="00762D88" w:rsidRDefault="00190C13" w:rsidP="00991EB7">
            <w:pPr>
              <w:jc w:val="center"/>
              <w:rPr>
                <w:sz w:val="22"/>
                <w:szCs w:val="22"/>
                <w:lang w:val="uk-UA"/>
              </w:rPr>
            </w:pPr>
            <w:r w:rsidRPr="00762D88">
              <w:rPr>
                <w:sz w:val="22"/>
                <w:szCs w:val="22"/>
                <w:lang w:val="uk-UA"/>
              </w:rPr>
              <w:t>69</w:t>
            </w:r>
          </w:p>
        </w:tc>
        <w:tc>
          <w:tcPr>
            <w:tcW w:w="708" w:type="dxa"/>
            <w:vAlign w:val="center"/>
          </w:tcPr>
          <w:p w:rsidR="00190C13" w:rsidRPr="00762D88" w:rsidRDefault="00190C13" w:rsidP="00991EB7">
            <w:pPr>
              <w:jc w:val="center"/>
              <w:rPr>
                <w:sz w:val="22"/>
                <w:szCs w:val="22"/>
                <w:lang w:val="uk-UA"/>
              </w:rPr>
            </w:pPr>
            <w:r w:rsidRPr="00762D88">
              <w:rPr>
                <w:sz w:val="22"/>
                <w:szCs w:val="22"/>
                <w:lang w:val="uk-UA"/>
              </w:rPr>
              <w:t>5</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58</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6</w:t>
            </w:r>
          </w:p>
        </w:tc>
        <w:tc>
          <w:tcPr>
            <w:tcW w:w="708" w:type="dxa"/>
            <w:vAlign w:val="center"/>
          </w:tcPr>
          <w:p w:rsidR="00190C13" w:rsidRPr="00762D88" w:rsidRDefault="00190C13" w:rsidP="00991EB7">
            <w:pPr>
              <w:jc w:val="center"/>
              <w:rPr>
                <w:sz w:val="22"/>
                <w:szCs w:val="22"/>
                <w:lang w:val="uk-UA"/>
              </w:rPr>
            </w:pPr>
            <w:r w:rsidRPr="00762D88">
              <w:rPr>
                <w:sz w:val="22"/>
                <w:szCs w:val="22"/>
                <w:lang w:val="uk-UA"/>
              </w:rPr>
              <w:t>-</w:t>
            </w:r>
          </w:p>
        </w:tc>
        <w:tc>
          <w:tcPr>
            <w:tcW w:w="709" w:type="dxa"/>
            <w:vAlign w:val="center"/>
          </w:tcPr>
          <w:p w:rsidR="00190C13" w:rsidRPr="00762D88" w:rsidRDefault="00190C13" w:rsidP="00991EB7">
            <w:pPr>
              <w:jc w:val="center"/>
              <w:rPr>
                <w:sz w:val="22"/>
                <w:szCs w:val="22"/>
                <w:lang w:val="uk-UA"/>
              </w:rPr>
            </w:pPr>
            <w:r w:rsidRPr="00762D88">
              <w:rPr>
                <w:sz w:val="22"/>
                <w:szCs w:val="22"/>
                <w:lang w:val="uk-UA"/>
              </w:rPr>
              <w:t>6,78</w:t>
            </w:r>
          </w:p>
        </w:tc>
        <w:tc>
          <w:tcPr>
            <w:tcW w:w="992" w:type="dxa"/>
            <w:vAlign w:val="center"/>
          </w:tcPr>
          <w:p w:rsidR="00190C13" w:rsidRPr="00762D88" w:rsidRDefault="00190C13" w:rsidP="00991EB7">
            <w:pPr>
              <w:jc w:val="center"/>
              <w:rPr>
                <w:sz w:val="22"/>
                <w:szCs w:val="22"/>
                <w:lang w:val="uk-UA"/>
              </w:rPr>
            </w:pPr>
            <w:r w:rsidRPr="00762D88">
              <w:rPr>
                <w:sz w:val="22"/>
                <w:szCs w:val="22"/>
                <w:lang w:val="uk-UA"/>
              </w:rPr>
              <w:t>4,87</w:t>
            </w:r>
          </w:p>
        </w:tc>
        <w:tc>
          <w:tcPr>
            <w:tcW w:w="992" w:type="dxa"/>
            <w:vAlign w:val="center"/>
          </w:tcPr>
          <w:p w:rsidR="00190C13" w:rsidRPr="00762D88" w:rsidRDefault="00190C13" w:rsidP="00991EB7">
            <w:pPr>
              <w:jc w:val="center"/>
              <w:rPr>
                <w:sz w:val="22"/>
                <w:szCs w:val="22"/>
                <w:lang w:val="uk-UA"/>
              </w:rPr>
            </w:pPr>
            <w:r w:rsidRPr="00762D88">
              <w:rPr>
                <w:sz w:val="22"/>
                <w:szCs w:val="22"/>
                <w:lang w:val="uk-UA"/>
              </w:rPr>
              <w:t>4,72</w:t>
            </w:r>
          </w:p>
        </w:tc>
        <w:tc>
          <w:tcPr>
            <w:tcW w:w="851" w:type="dxa"/>
            <w:vAlign w:val="center"/>
          </w:tcPr>
          <w:p w:rsidR="00190C13" w:rsidRPr="00762D88" w:rsidRDefault="00190C13" w:rsidP="00991EB7">
            <w:pPr>
              <w:jc w:val="center"/>
              <w:rPr>
                <w:sz w:val="22"/>
                <w:szCs w:val="22"/>
                <w:lang w:val="uk-UA"/>
              </w:rPr>
            </w:pPr>
            <w:r w:rsidRPr="00762D88">
              <w:rPr>
                <w:sz w:val="22"/>
                <w:szCs w:val="22"/>
                <w:lang w:val="uk-UA"/>
              </w:rPr>
              <w:t>5,62</w:t>
            </w:r>
          </w:p>
        </w:tc>
      </w:tr>
    </w:tbl>
    <w:p w:rsidR="00A30899" w:rsidRPr="001F6E5A" w:rsidRDefault="00E2719C" w:rsidP="00991EB7">
      <w:pPr>
        <w:pStyle w:val="2"/>
        <w:tabs>
          <w:tab w:val="left" w:pos="567"/>
        </w:tabs>
        <w:spacing w:before="0" w:line="240" w:lineRule="auto"/>
        <w:rPr>
          <w:rFonts w:eastAsia="Times New Roman" w:cs="Times New Roman"/>
          <w:szCs w:val="28"/>
          <w:lang w:eastAsia="ru-RU"/>
        </w:rPr>
      </w:pPr>
      <w:bookmarkStart w:id="23" w:name="_Toc20910410"/>
      <w:r w:rsidRPr="001F6E5A">
        <w:rPr>
          <w:rFonts w:eastAsia="Times New Roman" w:cs="Times New Roman"/>
          <w:szCs w:val="28"/>
          <w:lang w:eastAsia="ru-RU"/>
        </w:rPr>
        <w:t>3.</w:t>
      </w:r>
      <w:r w:rsidR="006774B2" w:rsidRPr="001F6E5A">
        <w:rPr>
          <w:rFonts w:eastAsia="Times New Roman" w:cs="Times New Roman"/>
          <w:szCs w:val="28"/>
          <w:lang w:val="uk-UA" w:eastAsia="ru-RU"/>
        </w:rPr>
        <w:t>2</w:t>
      </w:r>
      <w:r w:rsidR="00A30899" w:rsidRPr="001F6E5A">
        <w:rPr>
          <w:rFonts w:eastAsia="Times New Roman" w:cs="Times New Roman"/>
          <w:szCs w:val="28"/>
          <w:lang w:eastAsia="ru-RU"/>
        </w:rPr>
        <w:t xml:space="preserve"> Методична робота</w:t>
      </w:r>
      <w:bookmarkEnd w:id="23"/>
    </w:p>
    <w:p w:rsidR="0005200D" w:rsidRPr="001F6E5A" w:rsidRDefault="0005200D" w:rsidP="00991EB7">
      <w:pPr>
        <w:tabs>
          <w:tab w:val="left" w:pos="360"/>
        </w:tabs>
        <w:spacing w:after="0" w:line="240" w:lineRule="auto"/>
        <w:ind w:right="-27" w:firstLine="567"/>
        <w:jc w:val="both"/>
        <w:rPr>
          <w:rFonts w:cs="Times New Roman"/>
          <w:szCs w:val="28"/>
          <w:lang w:val="uk-UA"/>
        </w:rPr>
      </w:pPr>
      <w:r w:rsidRPr="001F6E5A">
        <w:rPr>
          <w:rFonts w:cs="Times New Roman"/>
          <w:szCs w:val="28"/>
          <w:lang w:val="uk-UA"/>
        </w:rPr>
        <w:t>В училищі було організовано та впроваджено в навчально-виробничий процес колективні, групові та самостійні форми методичної роботи, а саме:</w:t>
      </w:r>
    </w:p>
    <w:p w:rsidR="0005200D" w:rsidRPr="001F6E5A" w:rsidRDefault="0005200D" w:rsidP="00991EB7">
      <w:pPr>
        <w:pStyle w:val="a8"/>
        <w:numPr>
          <w:ilvl w:val="0"/>
          <w:numId w:val="4"/>
        </w:numPr>
        <w:tabs>
          <w:tab w:val="left" w:pos="567"/>
          <w:tab w:val="left" w:pos="1080"/>
        </w:tabs>
        <w:spacing w:after="0"/>
        <w:ind w:left="567" w:right="-27" w:hanging="567"/>
        <w:jc w:val="both"/>
        <w:rPr>
          <w:szCs w:val="28"/>
        </w:rPr>
      </w:pPr>
      <w:r w:rsidRPr="001F6E5A">
        <w:rPr>
          <w:szCs w:val="28"/>
          <w:lang w:val="uk-UA"/>
        </w:rPr>
        <w:t>п</w:t>
      </w:r>
      <w:r w:rsidRPr="001F6E5A">
        <w:rPr>
          <w:szCs w:val="28"/>
        </w:rPr>
        <w:t xml:space="preserve">едагогічна рада – голова </w:t>
      </w:r>
      <w:r w:rsidRPr="001F6E5A">
        <w:rPr>
          <w:szCs w:val="28"/>
          <w:lang w:val="uk-UA"/>
        </w:rPr>
        <w:t xml:space="preserve">– </w:t>
      </w:r>
      <w:r w:rsidRPr="001F6E5A">
        <w:rPr>
          <w:szCs w:val="28"/>
        </w:rPr>
        <w:t xml:space="preserve">директор </w:t>
      </w:r>
      <w:r w:rsidRPr="001F6E5A">
        <w:rPr>
          <w:szCs w:val="28"/>
          <w:lang w:val="uk-UA"/>
        </w:rPr>
        <w:t>Огданець</w:t>
      </w:r>
      <w:r w:rsidRPr="001F6E5A">
        <w:rPr>
          <w:szCs w:val="28"/>
        </w:rPr>
        <w:t xml:space="preserve"> Т.В., секретар Міщенко Н.М.</w:t>
      </w:r>
      <w:r w:rsidRPr="001F6E5A">
        <w:rPr>
          <w:szCs w:val="28"/>
          <w:lang w:val="uk-UA"/>
        </w:rPr>
        <w:t>;</w:t>
      </w:r>
    </w:p>
    <w:p w:rsidR="0005200D" w:rsidRPr="001F6E5A" w:rsidRDefault="0005200D" w:rsidP="00991EB7">
      <w:pPr>
        <w:numPr>
          <w:ilvl w:val="0"/>
          <w:numId w:val="4"/>
        </w:numPr>
        <w:tabs>
          <w:tab w:val="num" w:pos="567"/>
          <w:tab w:val="left" w:pos="1080"/>
        </w:tabs>
        <w:spacing w:after="0" w:line="240" w:lineRule="auto"/>
        <w:ind w:left="567" w:right="-27" w:hanging="567"/>
        <w:jc w:val="both"/>
        <w:rPr>
          <w:rFonts w:cs="Times New Roman"/>
          <w:szCs w:val="28"/>
          <w:lang w:val="uk-UA"/>
        </w:rPr>
      </w:pPr>
      <w:r w:rsidRPr="001F6E5A">
        <w:rPr>
          <w:rFonts w:cs="Times New Roman"/>
          <w:szCs w:val="28"/>
          <w:lang w:val="uk-UA"/>
        </w:rPr>
        <w:t>методичні комісії: викладачів суспільно-гуманітарного циклу (голова МК - Кобзар О.В.), викладачів природничо-математичного циклу (голова МК - Левчук Н.М.), викладачів і майстрів виробничого навчання сфери обслуговування (голова МК – Соловйова І.В.) викладачів і майстрів виробничого навчання швейного виробництва (голова МК - Волонтир С.В.), методична комісія класних керівників, вихователів та керівників гуртків (голова МК – Барвинська О.О.);</w:t>
      </w:r>
    </w:p>
    <w:p w:rsidR="0005200D" w:rsidRPr="001F6E5A" w:rsidRDefault="0005200D" w:rsidP="00991EB7">
      <w:pPr>
        <w:numPr>
          <w:ilvl w:val="0"/>
          <w:numId w:val="4"/>
        </w:numPr>
        <w:tabs>
          <w:tab w:val="left" w:pos="567"/>
          <w:tab w:val="left" w:pos="1080"/>
        </w:tabs>
        <w:spacing w:after="0" w:line="240" w:lineRule="auto"/>
        <w:ind w:left="567" w:right="-27" w:hanging="567"/>
        <w:jc w:val="both"/>
        <w:rPr>
          <w:rFonts w:cs="Times New Roman"/>
          <w:szCs w:val="28"/>
          <w:lang w:val="uk-UA"/>
        </w:rPr>
      </w:pPr>
      <w:r w:rsidRPr="001F6E5A">
        <w:rPr>
          <w:rFonts w:cs="Times New Roman"/>
          <w:szCs w:val="28"/>
          <w:lang w:val="uk-UA"/>
        </w:rPr>
        <w:t>інструктивно-методичні наради: при директорові, з майстрами виробничого навчання (відповідальні заступник директора з навчально - виробничої роботи Штундер О.Г., старші майстри Парафіленко Н.О., Резнік О.М.), з викладачами (відповідальні заступник директора з навчально - виробничої роботи Штундер О.Г., заступник директора з навчальної роботи Лавріненко Л.В.), з класними керівниками, керівниками гуртків, вихователями (відповідальна заступник директора з виховної роботи Перекопська Г.П.);</w:t>
      </w:r>
    </w:p>
    <w:p w:rsidR="0005200D" w:rsidRPr="001F6E5A" w:rsidRDefault="0005200D" w:rsidP="00991EB7">
      <w:pPr>
        <w:pStyle w:val="21"/>
        <w:numPr>
          <w:ilvl w:val="0"/>
          <w:numId w:val="4"/>
        </w:numPr>
        <w:tabs>
          <w:tab w:val="left" w:pos="567"/>
          <w:tab w:val="left" w:pos="1080"/>
        </w:tabs>
        <w:ind w:left="567" w:right="-27" w:hanging="567"/>
        <w:jc w:val="both"/>
        <w:rPr>
          <w:szCs w:val="28"/>
          <w:lang w:val="uk-UA"/>
        </w:rPr>
      </w:pPr>
      <w:r w:rsidRPr="001F6E5A">
        <w:rPr>
          <w:szCs w:val="28"/>
          <w:lang w:val="uk-UA"/>
        </w:rPr>
        <w:t>школи професійної майстерності педагогів: Школа педагогічної майстерності (керівник методист Міщенко Н.М.), Школа майстра виробничого навчання – початківця «Шлях до майстерності» (керівник методист Лагода О.Д.);</w:t>
      </w:r>
    </w:p>
    <w:p w:rsidR="0005200D" w:rsidRPr="001F6E5A" w:rsidRDefault="0005200D" w:rsidP="00991EB7">
      <w:pPr>
        <w:pStyle w:val="21"/>
        <w:numPr>
          <w:ilvl w:val="0"/>
          <w:numId w:val="4"/>
        </w:numPr>
        <w:tabs>
          <w:tab w:val="left" w:pos="567"/>
          <w:tab w:val="left" w:pos="1080"/>
        </w:tabs>
        <w:ind w:left="567" w:right="-27" w:hanging="567"/>
        <w:jc w:val="both"/>
        <w:rPr>
          <w:szCs w:val="28"/>
        </w:rPr>
      </w:pPr>
      <w:r w:rsidRPr="001F6E5A">
        <w:rPr>
          <w:szCs w:val="28"/>
          <w:lang w:val="uk-UA"/>
        </w:rPr>
        <w:t>с</w:t>
      </w:r>
      <w:r w:rsidRPr="001F6E5A">
        <w:rPr>
          <w:szCs w:val="28"/>
        </w:rPr>
        <w:t>амостійна методична робота кожного члена педагогічного колективу з питань реалізації єдиної методичної проблеми та індивідуально обраних методик;</w:t>
      </w:r>
    </w:p>
    <w:p w:rsidR="0005200D" w:rsidRPr="001F6E5A" w:rsidRDefault="0005200D" w:rsidP="00991EB7">
      <w:pPr>
        <w:numPr>
          <w:ilvl w:val="0"/>
          <w:numId w:val="4"/>
        </w:numPr>
        <w:tabs>
          <w:tab w:val="left" w:pos="567"/>
          <w:tab w:val="num" w:pos="1134"/>
        </w:tabs>
        <w:spacing w:after="0" w:line="240" w:lineRule="auto"/>
        <w:ind w:left="567" w:right="-27" w:hanging="567"/>
        <w:jc w:val="both"/>
        <w:rPr>
          <w:rFonts w:cs="Times New Roman"/>
          <w:szCs w:val="28"/>
          <w:lang w:val="uk-UA"/>
        </w:rPr>
      </w:pPr>
      <w:r w:rsidRPr="001F6E5A">
        <w:rPr>
          <w:rFonts w:cs="Times New Roman"/>
          <w:szCs w:val="28"/>
          <w:lang w:val="uk-UA"/>
        </w:rPr>
        <w:t>і</w:t>
      </w:r>
      <w:r w:rsidRPr="001F6E5A">
        <w:rPr>
          <w:rFonts w:cs="Times New Roman"/>
          <w:szCs w:val="28"/>
        </w:rPr>
        <w:t>ндивідуальні форми роботи з кадрами</w:t>
      </w:r>
      <w:r w:rsidRPr="001F6E5A">
        <w:rPr>
          <w:rFonts w:cs="Times New Roman"/>
          <w:szCs w:val="28"/>
          <w:lang w:val="uk-UA"/>
        </w:rPr>
        <w:t>.</w:t>
      </w:r>
    </w:p>
    <w:p w:rsidR="0005200D" w:rsidRPr="001F6E5A" w:rsidRDefault="0005200D" w:rsidP="00991EB7">
      <w:pPr>
        <w:shd w:val="clear" w:color="auto" w:fill="FFFFFF"/>
        <w:tabs>
          <w:tab w:val="left" w:pos="360"/>
        </w:tabs>
        <w:autoSpaceDE w:val="0"/>
        <w:autoSpaceDN w:val="0"/>
        <w:adjustRightInd w:val="0"/>
        <w:spacing w:after="0" w:line="240" w:lineRule="auto"/>
        <w:ind w:right="-27" w:firstLine="567"/>
        <w:jc w:val="both"/>
        <w:rPr>
          <w:rFonts w:cs="Times New Roman"/>
          <w:szCs w:val="28"/>
          <w:lang w:val="uk-UA"/>
        </w:rPr>
      </w:pPr>
      <w:r w:rsidRPr="001F6E5A">
        <w:rPr>
          <w:rFonts w:cs="Times New Roman"/>
          <w:bCs/>
          <w:szCs w:val="28"/>
          <w:lang w:val="uk-UA"/>
        </w:rPr>
        <w:t xml:space="preserve">У </w:t>
      </w:r>
      <w:r w:rsidRPr="001F6E5A">
        <w:rPr>
          <w:rFonts w:cs="Times New Roman"/>
          <w:bCs/>
          <w:szCs w:val="28"/>
        </w:rPr>
        <w:t>20</w:t>
      </w:r>
      <w:r w:rsidRPr="001F6E5A">
        <w:rPr>
          <w:rFonts w:cs="Times New Roman"/>
          <w:bCs/>
          <w:szCs w:val="28"/>
          <w:lang w:val="uk-UA"/>
        </w:rPr>
        <w:t>18</w:t>
      </w:r>
      <w:r w:rsidRPr="001F6E5A">
        <w:rPr>
          <w:rFonts w:cs="Times New Roman"/>
          <w:bCs/>
          <w:szCs w:val="28"/>
        </w:rPr>
        <w:t>-20</w:t>
      </w:r>
      <w:r w:rsidRPr="001F6E5A">
        <w:rPr>
          <w:rFonts w:cs="Times New Roman"/>
          <w:bCs/>
          <w:szCs w:val="28"/>
          <w:lang w:val="uk-UA"/>
        </w:rPr>
        <w:t xml:space="preserve">19 н.р. </w:t>
      </w:r>
      <w:r w:rsidRPr="001F6E5A">
        <w:rPr>
          <w:rFonts w:cs="Times New Roman"/>
          <w:szCs w:val="28"/>
          <w:lang w:val="uk-UA"/>
        </w:rPr>
        <w:t xml:space="preserve">в училищі було проведено такі загальноучилищні методичні заходи: </w:t>
      </w:r>
    </w:p>
    <w:p w:rsidR="0005200D" w:rsidRPr="001F6E5A" w:rsidRDefault="0005200D" w:rsidP="00991EB7">
      <w:pPr>
        <w:pStyle w:val="a7"/>
        <w:numPr>
          <w:ilvl w:val="0"/>
          <w:numId w:val="22"/>
        </w:numPr>
        <w:tabs>
          <w:tab w:val="left" w:pos="-75"/>
          <w:tab w:val="left" w:pos="567"/>
        </w:tabs>
        <w:spacing w:after="0" w:line="240" w:lineRule="auto"/>
        <w:ind w:left="567" w:hanging="567"/>
        <w:rPr>
          <w:rFonts w:cs="Times New Roman"/>
          <w:bCs/>
          <w:szCs w:val="28"/>
          <w:lang w:val="uk-UA"/>
        </w:rPr>
      </w:pPr>
      <w:r w:rsidRPr="001F6E5A">
        <w:rPr>
          <w:rFonts w:cs="Times New Roman"/>
          <w:bCs/>
          <w:szCs w:val="28"/>
          <w:lang w:val="uk-UA"/>
        </w:rPr>
        <w:t>Начальний семінар «Ефективність сучасного уроку» (Міщенко Н.М.).</w:t>
      </w:r>
    </w:p>
    <w:p w:rsidR="0005200D" w:rsidRPr="001F6E5A" w:rsidRDefault="0005200D" w:rsidP="00991EB7">
      <w:pPr>
        <w:pStyle w:val="a7"/>
        <w:numPr>
          <w:ilvl w:val="0"/>
          <w:numId w:val="22"/>
        </w:numPr>
        <w:tabs>
          <w:tab w:val="left" w:pos="-75"/>
          <w:tab w:val="left" w:pos="567"/>
        </w:tabs>
        <w:spacing w:after="0" w:line="240" w:lineRule="auto"/>
        <w:ind w:left="567" w:hanging="567"/>
        <w:rPr>
          <w:rFonts w:cs="Times New Roman"/>
          <w:bCs/>
          <w:szCs w:val="28"/>
          <w:lang w:val="uk-UA"/>
        </w:rPr>
      </w:pPr>
      <w:r w:rsidRPr="001F6E5A">
        <w:rPr>
          <w:rFonts w:cs="Times New Roman"/>
          <w:bCs/>
          <w:szCs w:val="28"/>
        </w:rPr>
        <w:t>Педагогічний тренінг</w:t>
      </w:r>
      <w:r w:rsidRPr="001F6E5A">
        <w:rPr>
          <w:rFonts w:cs="Times New Roman"/>
          <w:bCs/>
          <w:szCs w:val="28"/>
          <w:lang w:val="uk-UA"/>
        </w:rPr>
        <w:t xml:space="preserve"> </w:t>
      </w:r>
      <w:r w:rsidRPr="001F6E5A">
        <w:rPr>
          <w:rFonts w:cs="Times New Roman"/>
          <w:bCs/>
          <w:szCs w:val="28"/>
        </w:rPr>
        <w:t>«Творча майстерність учителя»</w:t>
      </w:r>
      <w:r w:rsidRPr="001F6E5A">
        <w:rPr>
          <w:rFonts w:cs="Times New Roman"/>
          <w:bCs/>
          <w:szCs w:val="28"/>
          <w:lang w:val="uk-UA"/>
        </w:rPr>
        <w:t xml:space="preserve"> (Левчук Н.М. ).</w:t>
      </w:r>
    </w:p>
    <w:p w:rsidR="0005200D" w:rsidRPr="001F6E5A" w:rsidRDefault="0005200D" w:rsidP="00991EB7">
      <w:pPr>
        <w:pStyle w:val="a7"/>
        <w:numPr>
          <w:ilvl w:val="0"/>
          <w:numId w:val="22"/>
        </w:numPr>
        <w:tabs>
          <w:tab w:val="left" w:pos="-75"/>
          <w:tab w:val="left" w:pos="567"/>
        </w:tabs>
        <w:spacing w:after="0" w:line="240" w:lineRule="auto"/>
        <w:ind w:left="567" w:hanging="567"/>
        <w:rPr>
          <w:rFonts w:cs="Times New Roman"/>
          <w:szCs w:val="28"/>
          <w:lang w:val="uk-UA"/>
        </w:rPr>
      </w:pPr>
      <w:r w:rsidRPr="001F6E5A">
        <w:rPr>
          <w:rFonts w:cs="Times New Roman"/>
          <w:szCs w:val="28"/>
          <w:lang w:val="uk-UA"/>
        </w:rPr>
        <w:lastRenderedPageBreak/>
        <w:t>Круглий стіл «Впровадження ІКТ у навчально – виробничий процес» (Соловйова І.В.).</w:t>
      </w:r>
    </w:p>
    <w:p w:rsidR="0005200D" w:rsidRPr="001F6E5A" w:rsidRDefault="0005200D" w:rsidP="00991EB7">
      <w:pPr>
        <w:pStyle w:val="a7"/>
        <w:numPr>
          <w:ilvl w:val="0"/>
          <w:numId w:val="22"/>
        </w:numPr>
        <w:tabs>
          <w:tab w:val="left" w:pos="567"/>
        </w:tabs>
        <w:spacing w:after="0" w:line="240" w:lineRule="auto"/>
        <w:ind w:left="567" w:hanging="567"/>
        <w:rPr>
          <w:rFonts w:cs="Times New Roman"/>
          <w:szCs w:val="28"/>
          <w:lang w:val="uk-UA"/>
        </w:rPr>
      </w:pPr>
      <w:r w:rsidRPr="001F6E5A">
        <w:rPr>
          <w:rFonts w:cs="Times New Roman"/>
          <w:szCs w:val="28"/>
          <w:lang w:val="uk-UA"/>
        </w:rPr>
        <w:t>Практикум педагогічної майстерності «Комунікативні якості професійного мовлення педагога: виразність мовлення» (Міщенко Н.М.).</w:t>
      </w:r>
    </w:p>
    <w:p w:rsidR="0005200D" w:rsidRPr="001F6E5A" w:rsidRDefault="0005200D" w:rsidP="00991EB7">
      <w:pPr>
        <w:pStyle w:val="a7"/>
        <w:numPr>
          <w:ilvl w:val="0"/>
          <w:numId w:val="22"/>
        </w:numPr>
        <w:tabs>
          <w:tab w:val="left" w:pos="-75"/>
          <w:tab w:val="left" w:pos="567"/>
        </w:tabs>
        <w:spacing w:after="0" w:line="240" w:lineRule="auto"/>
        <w:ind w:left="567" w:hanging="567"/>
        <w:rPr>
          <w:rFonts w:cs="Times New Roman"/>
          <w:szCs w:val="28"/>
          <w:lang w:val="uk-UA"/>
        </w:rPr>
      </w:pPr>
      <w:r w:rsidRPr="001F6E5A">
        <w:rPr>
          <w:rFonts w:cs="Times New Roman"/>
          <w:szCs w:val="28"/>
          <w:lang w:val="uk-UA"/>
        </w:rPr>
        <w:t>Педагогічна дискусія «Інноваційні технології як шлях до якісної освіти».</w:t>
      </w:r>
    </w:p>
    <w:p w:rsidR="0005200D" w:rsidRPr="001F6E5A" w:rsidRDefault="0005200D" w:rsidP="00991EB7">
      <w:pPr>
        <w:pStyle w:val="a7"/>
        <w:numPr>
          <w:ilvl w:val="0"/>
          <w:numId w:val="22"/>
        </w:numPr>
        <w:tabs>
          <w:tab w:val="left" w:pos="-75"/>
          <w:tab w:val="left" w:pos="567"/>
        </w:tabs>
        <w:spacing w:after="0" w:line="240" w:lineRule="auto"/>
        <w:ind w:left="567" w:hanging="567"/>
        <w:rPr>
          <w:rFonts w:cs="Times New Roman"/>
          <w:szCs w:val="28"/>
          <w:lang w:val="uk-UA"/>
        </w:rPr>
      </w:pPr>
      <w:r w:rsidRPr="001F6E5A">
        <w:rPr>
          <w:rFonts w:cs="Times New Roman"/>
          <w:szCs w:val="28"/>
          <w:lang w:val="uk-UA"/>
        </w:rPr>
        <w:t>Методична дискусія «Психологічні чинники результативності педагогів» (Левчук Н.М.).</w:t>
      </w:r>
    </w:p>
    <w:p w:rsidR="0005200D" w:rsidRPr="001F6E5A" w:rsidRDefault="0005200D" w:rsidP="00991EB7">
      <w:pPr>
        <w:pStyle w:val="a7"/>
        <w:numPr>
          <w:ilvl w:val="0"/>
          <w:numId w:val="22"/>
        </w:numPr>
        <w:tabs>
          <w:tab w:val="left" w:pos="-75"/>
          <w:tab w:val="left" w:pos="567"/>
        </w:tabs>
        <w:spacing w:after="0" w:line="240" w:lineRule="auto"/>
        <w:ind w:left="567" w:hanging="567"/>
        <w:rPr>
          <w:rFonts w:cs="Times New Roman"/>
          <w:szCs w:val="28"/>
          <w:lang w:val="uk-UA"/>
        </w:rPr>
      </w:pPr>
      <w:r w:rsidRPr="001F6E5A">
        <w:rPr>
          <w:rFonts w:cs="Times New Roman"/>
          <w:szCs w:val="28"/>
          <w:lang w:val="uk-UA"/>
        </w:rPr>
        <w:t>Проблемний стіл «Інформаційно-комунікаційні технології як засіб підготовки кваліфікованого конкуренктноспроможного робітника»</w:t>
      </w:r>
    </w:p>
    <w:p w:rsidR="0005200D" w:rsidRPr="001F6E5A" w:rsidRDefault="0005200D" w:rsidP="00991EB7">
      <w:pPr>
        <w:pStyle w:val="a7"/>
        <w:numPr>
          <w:ilvl w:val="0"/>
          <w:numId w:val="22"/>
        </w:numPr>
        <w:tabs>
          <w:tab w:val="left" w:pos="-75"/>
          <w:tab w:val="left" w:pos="567"/>
        </w:tabs>
        <w:spacing w:after="0" w:line="240" w:lineRule="auto"/>
        <w:ind w:left="567" w:hanging="567"/>
        <w:rPr>
          <w:rFonts w:cs="Times New Roman"/>
          <w:szCs w:val="28"/>
          <w:lang w:val="uk-UA"/>
        </w:rPr>
      </w:pPr>
      <w:r w:rsidRPr="001F6E5A">
        <w:rPr>
          <w:rFonts w:cs="Times New Roman"/>
          <w:szCs w:val="28"/>
          <w:lang w:val="uk-UA"/>
        </w:rPr>
        <w:t>Педагогічні читання (Міщенко Н.М.).</w:t>
      </w:r>
    </w:p>
    <w:p w:rsidR="0005200D" w:rsidRPr="001F6E5A" w:rsidRDefault="0005200D" w:rsidP="00991EB7">
      <w:pPr>
        <w:pStyle w:val="a7"/>
        <w:numPr>
          <w:ilvl w:val="0"/>
          <w:numId w:val="22"/>
        </w:numPr>
        <w:tabs>
          <w:tab w:val="left" w:pos="567"/>
        </w:tabs>
        <w:spacing w:after="0" w:line="240" w:lineRule="auto"/>
        <w:ind w:left="567" w:right="-28" w:hanging="567"/>
        <w:rPr>
          <w:rFonts w:cs="Times New Roman"/>
          <w:szCs w:val="28"/>
          <w:lang w:val="uk-UA"/>
        </w:rPr>
      </w:pPr>
      <w:r w:rsidRPr="001F6E5A">
        <w:rPr>
          <w:rFonts w:cs="Times New Roman"/>
          <w:szCs w:val="28"/>
          <w:lang w:val="uk-UA"/>
        </w:rPr>
        <w:t>«Педагогічний калейдоскоп» (Кобзар О.В.).</w:t>
      </w:r>
    </w:p>
    <w:p w:rsidR="0005200D" w:rsidRPr="001F6E5A" w:rsidRDefault="0005200D" w:rsidP="00991EB7">
      <w:pPr>
        <w:pStyle w:val="a7"/>
        <w:numPr>
          <w:ilvl w:val="0"/>
          <w:numId w:val="22"/>
        </w:numPr>
        <w:tabs>
          <w:tab w:val="left" w:pos="0"/>
          <w:tab w:val="left" w:pos="567"/>
        </w:tabs>
        <w:spacing w:after="0" w:line="240" w:lineRule="auto"/>
        <w:ind w:left="567" w:hanging="567"/>
        <w:jc w:val="both"/>
        <w:rPr>
          <w:rFonts w:cs="Times New Roman"/>
          <w:szCs w:val="28"/>
          <w:lang w:val="uk-UA"/>
        </w:rPr>
      </w:pPr>
      <w:r w:rsidRPr="001F6E5A">
        <w:rPr>
          <w:rFonts w:cs="Times New Roman"/>
          <w:szCs w:val="28"/>
          <w:lang w:val="uk-UA"/>
        </w:rPr>
        <w:t>Ярмарок методичних ідей (Соловйова І.В.).</w:t>
      </w:r>
    </w:p>
    <w:p w:rsidR="0005200D" w:rsidRPr="001F6E5A" w:rsidRDefault="0005200D" w:rsidP="00991EB7">
      <w:pPr>
        <w:pStyle w:val="a7"/>
        <w:numPr>
          <w:ilvl w:val="0"/>
          <w:numId w:val="22"/>
        </w:numPr>
        <w:tabs>
          <w:tab w:val="left" w:pos="567"/>
        </w:tabs>
        <w:spacing w:after="0" w:line="240" w:lineRule="auto"/>
        <w:ind w:left="567" w:hanging="567"/>
        <w:rPr>
          <w:rFonts w:cs="Times New Roman"/>
          <w:szCs w:val="28"/>
          <w:lang w:val="uk-UA"/>
        </w:rPr>
      </w:pPr>
      <w:r w:rsidRPr="001F6E5A">
        <w:rPr>
          <w:rFonts w:cs="Times New Roman"/>
          <w:szCs w:val="28"/>
          <w:lang w:val="uk-UA"/>
        </w:rPr>
        <w:t>Практикум педагогічної майстеності: «Елементи акторської майстерності в педагогічній техніці» (Міщенко Н.М.).</w:t>
      </w:r>
    </w:p>
    <w:p w:rsidR="0005200D" w:rsidRPr="001F6E5A" w:rsidRDefault="0005200D" w:rsidP="00991EB7">
      <w:pPr>
        <w:pStyle w:val="a7"/>
        <w:numPr>
          <w:ilvl w:val="0"/>
          <w:numId w:val="22"/>
        </w:numPr>
        <w:tabs>
          <w:tab w:val="left" w:pos="567"/>
        </w:tabs>
        <w:spacing w:after="0" w:line="240" w:lineRule="auto"/>
        <w:ind w:left="567" w:hanging="567"/>
        <w:rPr>
          <w:rFonts w:cs="Times New Roman"/>
          <w:szCs w:val="28"/>
          <w:lang w:val="uk-UA"/>
        </w:rPr>
      </w:pPr>
      <w:r w:rsidRPr="001F6E5A">
        <w:rPr>
          <w:rFonts w:cs="Times New Roman"/>
          <w:szCs w:val="28"/>
          <w:lang w:val="uk-UA"/>
        </w:rPr>
        <w:t>Творчий звіт майстра виробничого навчання Сухаревої С.В.</w:t>
      </w:r>
    </w:p>
    <w:p w:rsidR="0005200D" w:rsidRPr="001F6E5A" w:rsidRDefault="0005200D" w:rsidP="00991EB7">
      <w:pPr>
        <w:pStyle w:val="a7"/>
        <w:numPr>
          <w:ilvl w:val="0"/>
          <w:numId w:val="22"/>
        </w:numPr>
        <w:tabs>
          <w:tab w:val="left" w:pos="567"/>
        </w:tabs>
        <w:spacing w:after="0" w:line="240" w:lineRule="auto"/>
        <w:ind w:left="567" w:hanging="567"/>
        <w:rPr>
          <w:rFonts w:cs="Times New Roman"/>
          <w:szCs w:val="28"/>
          <w:lang w:val="uk-UA"/>
        </w:rPr>
      </w:pPr>
      <w:r w:rsidRPr="001F6E5A">
        <w:rPr>
          <w:rFonts w:cs="Times New Roman"/>
          <w:szCs w:val="28"/>
          <w:lang w:val="uk-UA"/>
        </w:rPr>
        <w:t>Авторський стіл майстра в/н. Волинцевої С.В. «Використання на уроках в/н інноваційних технологій і діяльності учнів» .</w:t>
      </w:r>
      <w:r w:rsidRPr="001F6E5A">
        <w:rPr>
          <w:rFonts w:cs="Times New Roman"/>
          <w:i/>
          <w:szCs w:val="28"/>
          <w:lang w:val="uk-UA"/>
        </w:rPr>
        <w:t xml:space="preserve"> </w:t>
      </w:r>
    </w:p>
    <w:p w:rsidR="0005200D" w:rsidRPr="001F6E5A" w:rsidRDefault="0005200D" w:rsidP="00991EB7">
      <w:pPr>
        <w:pStyle w:val="a7"/>
        <w:numPr>
          <w:ilvl w:val="0"/>
          <w:numId w:val="22"/>
        </w:numPr>
        <w:tabs>
          <w:tab w:val="left" w:pos="567"/>
        </w:tabs>
        <w:spacing w:after="0" w:line="240" w:lineRule="auto"/>
        <w:ind w:left="567" w:right="-315" w:hanging="567"/>
        <w:rPr>
          <w:rFonts w:cs="Times New Roman"/>
          <w:color w:val="FFFFFF" w:themeColor="background1"/>
          <w:szCs w:val="28"/>
          <w:lang w:val="uk-UA"/>
        </w:rPr>
      </w:pPr>
      <w:r w:rsidRPr="001F6E5A">
        <w:rPr>
          <w:rFonts w:cs="Times New Roman"/>
          <w:szCs w:val="28"/>
          <w:lang w:val="uk-UA"/>
        </w:rPr>
        <w:t>Майстер – клас майстра в/н. Гібелінди О.А. з впровадження інноваційних виробничих технологій. Тема: «Виготовлення універсальних плечових накладок</w:t>
      </w:r>
      <w:r w:rsidR="00DA2140">
        <w:rPr>
          <w:rFonts w:cs="Times New Roman"/>
          <w:szCs w:val="28"/>
          <w:lang w:val="uk-UA"/>
        </w:rPr>
        <w:t>».</w:t>
      </w:r>
    </w:p>
    <w:p w:rsidR="0005200D" w:rsidRPr="001F6E5A" w:rsidRDefault="0005200D" w:rsidP="00991EB7">
      <w:pPr>
        <w:pStyle w:val="a7"/>
        <w:numPr>
          <w:ilvl w:val="0"/>
          <w:numId w:val="22"/>
        </w:numPr>
        <w:tabs>
          <w:tab w:val="left" w:pos="567"/>
        </w:tabs>
        <w:spacing w:after="0" w:line="240" w:lineRule="auto"/>
        <w:ind w:left="567" w:right="-315" w:hanging="567"/>
        <w:rPr>
          <w:rFonts w:cs="Times New Roman"/>
          <w:color w:val="FFFFFF" w:themeColor="background1"/>
          <w:szCs w:val="28"/>
          <w:lang w:val="uk-UA"/>
        </w:rPr>
      </w:pPr>
      <w:r w:rsidRPr="001F6E5A">
        <w:rPr>
          <w:rFonts w:cs="Times New Roman"/>
          <w:szCs w:val="28"/>
          <w:lang w:val="uk-UA"/>
        </w:rPr>
        <w:t>Майстер-клас майстра в/н Пешенкової В.В. з впровадження інноваційних виробничих технологій з професії «Флорист». Тема: «Виготовлення бутоньєрок, букетів, вінків, гірлянд з рослинного матеріалу</w:t>
      </w:r>
      <w:r w:rsidR="00DA2140">
        <w:rPr>
          <w:rFonts w:cs="Times New Roman"/>
          <w:szCs w:val="28"/>
          <w:lang w:val="uk-UA"/>
        </w:rPr>
        <w:t>».</w:t>
      </w:r>
    </w:p>
    <w:p w:rsidR="0005200D" w:rsidRPr="001F6E5A" w:rsidRDefault="0005200D" w:rsidP="00991EB7">
      <w:pPr>
        <w:pStyle w:val="a7"/>
        <w:numPr>
          <w:ilvl w:val="0"/>
          <w:numId w:val="22"/>
        </w:numPr>
        <w:tabs>
          <w:tab w:val="left" w:pos="567"/>
        </w:tabs>
        <w:spacing w:after="0" w:line="240" w:lineRule="auto"/>
        <w:ind w:left="567" w:hanging="567"/>
        <w:rPr>
          <w:rFonts w:cs="Times New Roman"/>
          <w:szCs w:val="28"/>
          <w:lang w:val="uk-UA"/>
        </w:rPr>
      </w:pPr>
      <w:r w:rsidRPr="001F6E5A">
        <w:rPr>
          <w:rFonts w:cs="Times New Roman"/>
          <w:szCs w:val="28"/>
          <w:lang w:val="uk-UA"/>
        </w:rPr>
        <w:t>Практикум педагогічної майстеності «Самовиховання педагога – шлях формування педагогічної майстеності» (Міщенко Н.М.)</w:t>
      </w:r>
    </w:p>
    <w:p w:rsidR="0005200D" w:rsidRPr="001F6E5A" w:rsidRDefault="0005200D" w:rsidP="00991EB7">
      <w:pPr>
        <w:pStyle w:val="a7"/>
        <w:numPr>
          <w:ilvl w:val="0"/>
          <w:numId w:val="22"/>
        </w:numPr>
        <w:tabs>
          <w:tab w:val="left" w:pos="567"/>
        </w:tabs>
        <w:spacing w:after="0" w:line="240" w:lineRule="auto"/>
        <w:ind w:left="567" w:right="-108" w:hanging="567"/>
        <w:rPr>
          <w:rFonts w:cs="Times New Roman"/>
          <w:bCs/>
          <w:szCs w:val="28"/>
          <w:lang w:val="uk-UA"/>
        </w:rPr>
      </w:pPr>
      <w:r w:rsidRPr="001F6E5A">
        <w:rPr>
          <w:rFonts w:cs="Times New Roman"/>
          <w:bCs/>
          <w:szCs w:val="28"/>
          <w:lang w:val="uk-UA"/>
        </w:rPr>
        <w:t>Тренінг «Професійна мобільність педагога або чому треба вчитися і змінюватися все життя?» (Левчук Н.М.)</w:t>
      </w:r>
    </w:p>
    <w:p w:rsidR="0005200D" w:rsidRPr="001F6E5A" w:rsidRDefault="0005200D" w:rsidP="00991EB7">
      <w:pPr>
        <w:pStyle w:val="a7"/>
        <w:numPr>
          <w:ilvl w:val="0"/>
          <w:numId w:val="22"/>
        </w:numPr>
        <w:tabs>
          <w:tab w:val="left" w:pos="567"/>
        </w:tabs>
        <w:autoSpaceDE w:val="0"/>
        <w:autoSpaceDN w:val="0"/>
        <w:adjustRightInd w:val="0"/>
        <w:spacing w:after="0" w:line="240" w:lineRule="auto"/>
        <w:ind w:left="567" w:hanging="567"/>
        <w:rPr>
          <w:rFonts w:cs="Times New Roman"/>
          <w:color w:val="002060"/>
          <w:szCs w:val="28"/>
          <w:lang w:val="uk-UA"/>
        </w:rPr>
      </w:pPr>
      <w:r w:rsidRPr="001F6E5A">
        <w:rPr>
          <w:rFonts w:cs="Times New Roman"/>
          <w:szCs w:val="28"/>
          <w:lang w:val="uk-UA"/>
        </w:rPr>
        <w:t>Творчий звіт «Застосування електронних навчальних посібників у навчально – виробничому процесі» (Соловйова І.В.)</w:t>
      </w:r>
    </w:p>
    <w:p w:rsidR="0005200D" w:rsidRPr="001F6E5A" w:rsidRDefault="0005200D" w:rsidP="00991EB7">
      <w:pPr>
        <w:pStyle w:val="a7"/>
        <w:numPr>
          <w:ilvl w:val="0"/>
          <w:numId w:val="22"/>
        </w:numPr>
        <w:tabs>
          <w:tab w:val="left" w:pos="567"/>
        </w:tabs>
        <w:spacing w:after="0" w:line="240" w:lineRule="auto"/>
        <w:ind w:left="567" w:right="-108" w:hanging="567"/>
        <w:rPr>
          <w:rFonts w:cs="Times New Roman"/>
          <w:szCs w:val="28"/>
          <w:lang w:val="uk-UA"/>
        </w:rPr>
      </w:pPr>
      <w:r w:rsidRPr="001F6E5A">
        <w:rPr>
          <w:rFonts w:cs="Times New Roman"/>
          <w:szCs w:val="28"/>
          <w:lang w:val="uk-UA"/>
        </w:rPr>
        <w:t>Трибуна передового досвіду «Інноваційні технології навчання. Методика, практика, досвід» (Волонтир С.В.)</w:t>
      </w:r>
    </w:p>
    <w:p w:rsidR="002F2D02" w:rsidRPr="001F6E5A" w:rsidRDefault="002F2D02" w:rsidP="00991EB7">
      <w:pPr>
        <w:tabs>
          <w:tab w:val="left" w:pos="0"/>
          <w:tab w:val="left" w:pos="567"/>
          <w:tab w:val="num" w:pos="851"/>
        </w:tabs>
        <w:spacing w:after="0" w:line="240" w:lineRule="auto"/>
        <w:ind w:firstLine="567"/>
        <w:jc w:val="both"/>
        <w:rPr>
          <w:rFonts w:cs="Times New Roman"/>
          <w:szCs w:val="28"/>
          <w:lang w:val="uk-UA"/>
        </w:rPr>
      </w:pPr>
      <w:r w:rsidRPr="001F6E5A">
        <w:rPr>
          <w:rFonts w:cs="Times New Roman"/>
          <w:szCs w:val="28"/>
          <w:lang w:val="uk-UA"/>
        </w:rPr>
        <w:t xml:space="preserve">Педагогічні працівники училища систематично працювали над підвищенням власної професійної майстерності. </w:t>
      </w:r>
    </w:p>
    <w:p w:rsidR="002F2D02" w:rsidRPr="001F6E5A" w:rsidRDefault="002F2D02" w:rsidP="00991EB7">
      <w:pPr>
        <w:pStyle w:val="a7"/>
        <w:tabs>
          <w:tab w:val="left" w:pos="567"/>
        </w:tabs>
        <w:spacing w:after="0" w:line="240" w:lineRule="auto"/>
        <w:ind w:left="0" w:firstLine="567"/>
        <w:jc w:val="both"/>
        <w:rPr>
          <w:rFonts w:cs="Times New Roman"/>
          <w:szCs w:val="28"/>
          <w:lang w:val="uk-UA"/>
        </w:rPr>
      </w:pPr>
      <w:r w:rsidRPr="001F6E5A">
        <w:rPr>
          <w:rFonts w:cs="Times New Roman"/>
          <w:szCs w:val="28"/>
          <w:lang w:val="uk-UA"/>
        </w:rPr>
        <w:t>В училищі організовано видавничу діяльність педагогів, так було надруковано роботи педагогів:</w:t>
      </w:r>
    </w:p>
    <w:p w:rsidR="00FC687B" w:rsidRPr="001F6E5A" w:rsidRDefault="00FC687B" w:rsidP="00991EB7">
      <w:pPr>
        <w:pStyle w:val="3"/>
        <w:spacing w:before="0" w:line="240" w:lineRule="auto"/>
        <w:rPr>
          <w:rFonts w:cs="Times New Roman"/>
          <w:szCs w:val="28"/>
          <w:lang w:val="uk-UA"/>
        </w:rPr>
      </w:pPr>
      <w:bookmarkStart w:id="24" w:name="_Toc20910411"/>
      <w:r w:rsidRPr="001F6E5A">
        <w:rPr>
          <w:rFonts w:cs="Times New Roman"/>
          <w:szCs w:val="28"/>
          <w:lang w:val="uk-UA"/>
        </w:rPr>
        <w:t>Таблиця №</w:t>
      </w:r>
      <w:r w:rsidR="00A24698">
        <w:rPr>
          <w:rFonts w:cs="Times New Roman"/>
          <w:szCs w:val="28"/>
          <w:lang w:val="uk-UA"/>
        </w:rPr>
        <w:t>8</w:t>
      </w:r>
      <w:r w:rsidR="005B55EF" w:rsidRPr="001F6E5A">
        <w:rPr>
          <w:rFonts w:cs="Times New Roman"/>
          <w:szCs w:val="28"/>
          <w:lang w:val="uk-UA"/>
        </w:rPr>
        <w:t xml:space="preserve">. </w:t>
      </w:r>
      <w:r w:rsidRPr="001F6E5A">
        <w:rPr>
          <w:rFonts w:cs="Times New Roman"/>
          <w:szCs w:val="28"/>
          <w:lang w:val="uk-UA"/>
        </w:rPr>
        <w:t>«Видавнича діяльність педагогів»</w:t>
      </w:r>
      <w:bookmarkEnd w:id="24"/>
    </w:p>
    <w:tbl>
      <w:tblPr>
        <w:tblStyle w:val="aa"/>
        <w:tblW w:w="10204" w:type="dxa"/>
        <w:tblInd w:w="108" w:type="dxa"/>
        <w:tblLook w:val="04A0"/>
      </w:tblPr>
      <w:tblGrid>
        <w:gridCol w:w="567"/>
        <w:gridCol w:w="2023"/>
        <w:gridCol w:w="1536"/>
        <w:gridCol w:w="2876"/>
        <w:gridCol w:w="3202"/>
      </w:tblGrid>
      <w:tr w:rsidR="001F6E5A" w:rsidRPr="001F6E5A" w:rsidTr="001F6E5A">
        <w:tc>
          <w:tcPr>
            <w:tcW w:w="567" w:type="dxa"/>
            <w:vAlign w:val="center"/>
          </w:tcPr>
          <w:p w:rsidR="001F6E5A" w:rsidRPr="001F6E5A" w:rsidRDefault="001F6E5A" w:rsidP="00991EB7">
            <w:pPr>
              <w:jc w:val="center"/>
              <w:rPr>
                <w:b/>
                <w:sz w:val="22"/>
                <w:szCs w:val="22"/>
                <w:lang w:val="uk-UA"/>
              </w:rPr>
            </w:pPr>
            <w:r w:rsidRPr="001F6E5A">
              <w:rPr>
                <w:b/>
                <w:sz w:val="22"/>
                <w:szCs w:val="22"/>
                <w:lang w:val="uk-UA"/>
              </w:rPr>
              <w:t>№ з/п</w:t>
            </w:r>
          </w:p>
        </w:tc>
        <w:tc>
          <w:tcPr>
            <w:tcW w:w="2023" w:type="dxa"/>
            <w:vAlign w:val="center"/>
          </w:tcPr>
          <w:p w:rsidR="001F6E5A" w:rsidRPr="001F6E5A" w:rsidRDefault="001F6E5A" w:rsidP="00991EB7">
            <w:pPr>
              <w:jc w:val="center"/>
              <w:rPr>
                <w:b/>
                <w:sz w:val="22"/>
                <w:szCs w:val="22"/>
                <w:lang w:val="uk-UA"/>
              </w:rPr>
            </w:pPr>
            <w:r w:rsidRPr="001F6E5A">
              <w:rPr>
                <w:b/>
                <w:sz w:val="22"/>
                <w:szCs w:val="22"/>
                <w:lang w:val="uk-UA"/>
              </w:rPr>
              <w:t>Прізвище та ініціали педагога</w:t>
            </w:r>
          </w:p>
        </w:tc>
        <w:tc>
          <w:tcPr>
            <w:tcW w:w="1536" w:type="dxa"/>
            <w:vAlign w:val="center"/>
          </w:tcPr>
          <w:p w:rsidR="001F6E5A" w:rsidRPr="001F6E5A" w:rsidRDefault="001F6E5A" w:rsidP="00991EB7">
            <w:pPr>
              <w:jc w:val="center"/>
              <w:rPr>
                <w:b/>
                <w:sz w:val="22"/>
                <w:szCs w:val="22"/>
                <w:lang w:val="uk-UA"/>
              </w:rPr>
            </w:pPr>
            <w:r w:rsidRPr="001F6E5A">
              <w:rPr>
                <w:b/>
                <w:sz w:val="22"/>
                <w:szCs w:val="22"/>
                <w:lang w:val="uk-UA"/>
              </w:rPr>
              <w:t>Посада</w:t>
            </w:r>
          </w:p>
        </w:tc>
        <w:tc>
          <w:tcPr>
            <w:tcW w:w="2876" w:type="dxa"/>
            <w:vAlign w:val="center"/>
          </w:tcPr>
          <w:p w:rsidR="001F6E5A" w:rsidRPr="001F6E5A" w:rsidRDefault="001F6E5A" w:rsidP="00991EB7">
            <w:pPr>
              <w:jc w:val="center"/>
              <w:rPr>
                <w:b/>
                <w:sz w:val="22"/>
                <w:szCs w:val="22"/>
                <w:lang w:val="uk-UA"/>
              </w:rPr>
            </w:pPr>
            <w:r w:rsidRPr="001F6E5A">
              <w:rPr>
                <w:b/>
                <w:sz w:val="22"/>
                <w:szCs w:val="22"/>
                <w:lang w:val="uk-UA"/>
              </w:rPr>
              <w:t>Тема</w:t>
            </w:r>
          </w:p>
        </w:tc>
        <w:tc>
          <w:tcPr>
            <w:tcW w:w="3202" w:type="dxa"/>
            <w:vAlign w:val="center"/>
          </w:tcPr>
          <w:p w:rsidR="001F6E5A" w:rsidRPr="001F6E5A" w:rsidRDefault="001F6E5A" w:rsidP="00991EB7">
            <w:pPr>
              <w:jc w:val="center"/>
              <w:rPr>
                <w:b/>
                <w:sz w:val="22"/>
                <w:szCs w:val="22"/>
                <w:lang w:val="uk-UA"/>
              </w:rPr>
            </w:pPr>
            <w:r w:rsidRPr="001F6E5A">
              <w:rPr>
                <w:b/>
                <w:sz w:val="22"/>
                <w:szCs w:val="22"/>
                <w:lang w:val="uk-UA"/>
              </w:rPr>
              <w:t>Назва періодичного видання, номер, місяць</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Герус О.Л</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Урок виробничого навчання «Вправи з виконання вікового макіяжу»</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1905110330, 11.05.2019</w:t>
            </w:r>
          </w:p>
          <w:p w:rsidR="001F6E5A" w:rsidRPr="001F6E5A" w:rsidRDefault="001F6E5A" w:rsidP="00991EB7">
            <w:pPr>
              <w:rPr>
                <w:sz w:val="22"/>
                <w:szCs w:val="22"/>
                <w:lang w:val="uk-UA"/>
              </w:rPr>
            </w:pP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Герус О.Л</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Урок виробничого навчання «Виконання колорування волосся сучасним способом»</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1905110334, 11.05.2019</w:t>
            </w:r>
          </w:p>
          <w:p w:rsidR="001F6E5A" w:rsidRPr="001F6E5A" w:rsidRDefault="001F6E5A" w:rsidP="00991EB7">
            <w:pPr>
              <w:rPr>
                <w:sz w:val="22"/>
                <w:szCs w:val="22"/>
                <w:lang w:val="uk-UA"/>
              </w:rPr>
            </w:pP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Герус О.Л</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Урок виробничого навчання «Вправи та виконання макіяжу нареченої»</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1905110339, 11.05.2019</w:t>
            </w:r>
          </w:p>
          <w:p w:rsidR="001F6E5A" w:rsidRPr="001F6E5A" w:rsidRDefault="001F6E5A" w:rsidP="00991EB7">
            <w:pPr>
              <w:rPr>
                <w:sz w:val="22"/>
                <w:szCs w:val="22"/>
                <w:lang w:val="uk-UA"/>
              </w:rPr>
            </w:pP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Герус О.Л</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Урок виробничого навчання «Вправи з техніки моделювання брів»</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1905110326, 11.05.2019</w:t>
            </w:r>
          </w:p>
          <w:p w:rsidR="001F6E5A" w:rsidRPr="001F6E5A" w:rsidRDefault="001F6E5A" w:rsidP="00991EB7">
            <w:pPr>
              <w:rPr>
                <w:sz w:val="22"/>
                <w:szCs w:val="22"/>
                <w:lang w:val="uk-UA"/>
              </w:rPr>
            </w:pP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Герус О.Л</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Дидактичні матеріали до теми «Вправи з техніки моделювання брів»</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1905110328, 11.05.2019</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Герус О.Л</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«Групи барвників»</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1905110309, 11.05.2019</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Герус О.Л</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«Блондування волосся»</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1905110318, 11.05.2019</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Герус О.Л</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«Мелірування волосся способом «Трикутник»»</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1905110325, 11.05.2019</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Чеснок Л.Г.</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з перукарської справи «Желатинуючі речовини»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1905109645, 03.05.2019</w:t>
            </w:r>
          </w:p>
          <w:p w:rsidR="001F6E5A" w:rsidRPr="001F6E5A" w:rsidRDefault="001F6E5A" w:rsidP="00991EB7">
            <w:pPr>
              <w:rPr>
                <w:sz w:val="22"/>
                <w:szCs w:val="22"/>
                <w:lang w:val="uk-UA"/>
              </w:rPr>
            </w:pP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Чеснок Л.Г.</w:t>
            </w:r>
          </w:p>
        </w:tc>
        <w:tc>
          <w:tcPr>
            <w:tcW w:w="1536" w:type="dxa"/>
          </w:tcPr>
          <w:p w:rsidR="001F6E5A" w:rsidRPr="001F6E5A" w:rsidRDefault="001F6E5A" w:rsidP="00991EB7">
            <w:pPr>
              <w:rPr>
                <w:sz w:val="22"/>
                <w:szCs w:val="22"/>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«Желатинуючі речовини»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1905109961, 07.05.2019</w:t>
            </w:r>
          </w:p>
          <w:p w:rsidR="001F6E5A" w:rsidRPr="001F6E5A" w:rsidRDefault="001F6E5A" w:rsidP="00991EB7">
            <w:pPr>
              <w:rPr>
                <w:sz w:val="22"/>
                <w:szCs w:val="22"/>
                <w:lang w:val="uk-UA"/>
              </w:rPr>
            </w:pP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Чеснок Л.Г.</w:t>
            </w:r>
          </w:p>
        </w:tc>
        <w:tc>
          <w:tcPr>
            <w:tcW w:w="1536" w:type="dxa"/>
          </w:tcPr>
          <w:p w:rsidR="001F6E5A" w:rsidRPr="001F6E5A" w:rsidRDefault="001F6E5A" w:rsidP="00991EB7">
            <w:pPr>
              <w:rPr>
                <w:sz w:val="22"/>
                <w:szCs w:val="22"/>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з матеріалознавства«Миття голови»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1905109964, 03.05.2019</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Чеснок Л.Г.</w:t>
            </w:r>
          </w:p>
        </w:tc>
        <w:tc>
          <w:tcPr>
            <w:tcW w:w="1536" w:type="dxa"/>
          </w:tcPr>
          <w:p w:rsidR="001F6E5A" w:rsidRPr="001F6E5A" w:rsidRDefault="001F6E5A" w:rsidP="00991EB7">
            <w:pPr>
              <w:rPr>
                <w:sz w:val="22"/>
                <w:szCs w:val="22"/>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«Миття голови»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1905109968, 03.05.2019</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Майдич О.В.</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виробничого навчання «Сучасні локони»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1905109962, 07.05.2019</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Майдич О.В.</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«Сучасні локони»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1905109965, 07.05.2019</w:t>
            </w: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Руднік О.С.</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«Українська писанка – символ Великодня»</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1905109969, 07.05.2019</w:t>
            </w:r>
          </w:p>
          <w:p w:rsidR="001F6E5A" w:rsidRPr="001F6E5A" w:rsidRDefault="001F6E5A" w:rsidP="00991EB7">
            <w:pPr>
              <w:rPr>
                <w:sz w:val="22"/>
                <w:szCs w:val="22"/>
                <w:lang w:val="uk-UA"/>
              </w:rPr>
            </w:pP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Горошенко І.О.</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з теми «Підготовка руки дитини до письма»</w:t>
            </w:r>
          </w:p>
        </w:tc>
        <w:tc>
          <w:tcPr>
            <w:tcW w:w="3202" w:type="dxa"/>
          </w:tcPr>
          <w:p w:rsidR="001F6E5A" w:rsidRPr="001F6E5A" w:rsidRDefault="001F6E5A" w:rsidP="00991EB7">
            <w:pPr>
              <w:rPr>
                <w:sz w:val="22"/>
                <w:szCs w:val="22"/>
                <w:lang w:val="uk-UA"/>
              </w:rPr>
            </w:pPr>
            <w:r w:rsidRPr="001F6E5A">
              <w:rPr>
                <w:sz w:val="22"/>
                <w:szCs w:val="22"/>
                <w:lang w:val="uk-UA"/>
              </w:rPr>
              <w:t>Методичний портал, №72588, 30.10.2018</w:t>
            </w:r>
          </w:p>
          <w:p w:rsidR="001F6E5A" w:rsidRPr="001F6E5A" w:rsidRDefault="001F6E5A" w:rsidP="00991EB7">
            <w:pPr>
              <w:rPr>
                <w:sz w:val="22"/>
                <w:szCs w:val="22"/>
                <w:lang w:val="uk-UA"/>
              </w:rPr>
            </w:pPr>
          </w:p>
        </w:tc>
      </w:tr>
      <w:tr w:rsidR="001F6E5A" w:rsidRPr="001F6E5A" w:rsidTr="001F6E5A">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Горошенко І.О.</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з теми «Методика ознайомлення дітей з цифрами»</w:t>
            </w:r>
          </w:p>
        </w:tc>
        <w:tc>
          <w:tcPr>
            <w:tcW w:w="3202" w:type="dxa"/>
          </w:tcPr>
          <w:p w:rsidR="001F6E5A" w:rsidRPr="001F6E5A" w:rsidRDefault="001F6E5A" w:rsidP="00991EB7">
            <w:pPr>
              <w:rPr>
                <w:sz w:val="22"/>
                <w:szCs w:val="22"/>
                <w:lang w:val="uk-UA"/>
              </w:rPr>
            </w:pPr>
            <w:r w:rsidRPr="001F6E5A">
              <w:rPr>
                <w:sz w:val="22"/>
                <w:szCs w:val="22"/>
                <w:lang w:val="uk-UA"/>
              </w:rPr>
              <w:t>Методичний портал, №72634, 31.10.2018</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Дидактич</w:t>
            </w:r>
            <w:r w:rsidR="00DA2140">
              <w:rPr>
                <w:sz w:val="22"/>
                <w:szCs w:val="22"/>
                <w:lang w:val="uk-UA"/>
              </w:rPr>
              <w:t>ний матеріал до майстер – класу</w:t>
            </w:r>
            <w:r w:rsidRPr="001F6E5A">
              <w:rPr>
                <w:sz w:val="22"/>
                <w:szCs w:val="22"/>
                <w:lang w:val="uk-UA"/>
              </w:rPr>
              <w:t xml:space="preserve"> з теми «Сучасний дизайн нігтів»</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1904108706, 22.04.2019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позакласного заходу «Інтелектуальна гра»</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1904108508, 20.04.2019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«Плетіння сучасної коси»»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1904108509, 20.04.2019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Презентація – доповідь «Використання на уроках виробничого навчання інноваційних виробничих технологій»</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1904108510, 20.04.2019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«Кудрі»</w:t>
            </w:r>
          </w:p>
          <w:p w:rsidR="001F6E5A" w:rsidRPr="001F6E5A" w:rsidRDefault="001F6E5A" w:rsidP="00991EB7">
            <w:pPr>
              <w:rPr>
                <w:sz w:val="22"/>
                <w:szCs w:val="22"/>
                <w:lang w:val="uk-UA"/>
              </w:rPr>
            </w:pP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1904108511, 20.04.2019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p w:rsidR="001F6E5A" w:rsidRPr="001F6E5A" w:rsidRDefault="001F6E5A" w:rsidP="00991EB7">
            <w:p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виробничого навчання на тему «Засвоєння прийомів володіння інструментом»</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1904108512, 20.04.2019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Дидактичний матеріал до теми уроку «Засвоєння прийомів використання електричних щипців та фену»</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1904108513, 20.04.2019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Електронна картка до теми програми «Засвоєння прийомів володіння інструментом»</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1904108514, 20.04.2019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Стаття «Використання на уроках виробничого навчання інноваційних виробничих технологій»</w:t>
            </w:r>
          </w:p>
        </w:tc>
        <w:tc>
          <w:tcPr>
            <w:tcW w:w="3202" w:type="dxa"/>
          </w:tcPr>
          <w:p w:rsidR="001F6E5A" w:rsidRPr="001F6E5A" w:rsidRDefault="001F6E5A" w:rsidP="00991EB7">
            <w:pPr>
              <w:rPr>
                <w:sz w:val="22"/>
                <w:szCs w:val="22"/>
                <w:lang w:val="uk-UA"/>
              </w:rPr>
            </w:pPr>
            <w:r w:rsidRPr="001F6E5A">
              <w:rPr>
                <w:sz w:val="22"/>
                <w:szCs w:val="22"/>
                <w:lang w:val="uk-UA"/>
              </w:rPr>
              <w:t>Методичний портал, №0000</w:t>
            </w:r>
            <w:r w:rsidRPr="001F6E5A">
              <w:rPr>
                <w:sz w:val="22"/>
                <w:szCs w:val="22"/>
              </w:rPr>
              <w:t>/</w:t>
            </w:r>
            <w:r w:rsidRPr="001F6E5A">
              <w:rPr>
                <w:sz w:val="22"/>
                <w:szCs w:val="22"/>
                <w:lang w:val="uk-UA"/>
              </w:rPr>
              <w:t>76094, 20.02.2019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Майстер - клас «Плетіння сучасної коси»</w:t>
            </w:r>
          </w:p>
          <w:p w:rsidR="001F6E5A" w:rsidRPr="001F6E5A" w:rsidRDefault="001F6E5A" w:rsidP="00991EB7">
            <w:pPr>
              <w:rPr>
                <w:sz w:val="22"/>
                <w:szCs w:val="22"/>
                <w:lang w:val="uk-UA"/>
              </w:rPr>
            </w:pPr>
          </w:p>
        </w:tc>
        <w:tc>
          <w:tcPr>
            <w:tcW w:w="3202" w:type="dxa"/>
          </w:tcPr>
          <w:p w:rsidR="001F6E5A" w:rsidRPr="001F6E5A" w:rsidRDefault="001F6E5A" w:rsidP="00991EB7">
            <w:pPr>
              <w:rPr>
                <w:sz w:val="22"/>
                <w:szCs w:val="22"/>
                <w:lang w:val="uk-UA"/>
              </w:rPr>
            </w:pPr>
            <w:r w:rsidRPr="001F6E5A">
              <w:rPr>
                <w:sz w:val="22"/>
                <w:szCs w:val="22"/>
                <w:lang w:val="uk-UA"/>
              </w:rPr>
              <w:t>Методичний портал, №0000</w:t>
            </w:r>
            <w:r w:rsidRPr="001F6E5A">
              <w:rPr>
                <w:sz w:val="22"/>
                <w:szCs w:val="22"/>
              </w:rPr>
              <w:t>/</w:t>
            </w:r>
            <w:r w:rsidRPr="001F6E5A">
              <w:rPr>
                <w:sz w:val="22"/>
                <w:szCs w:val="22"/>
                <w:lang w:val="uk-UA"/>
              </w:rPr>
              <w:t>76093, 20.02.2019</w:t>
            </w:r>
          </w:p>
          <w:p w:rsidR="001F6E5A" w:rsidRPr="001F6E5A" w:rsidRDefault="001F6E5A" w:rsidP="00991EB7">
            <w:pPr>
              <w:rPr>
                <w:sz w:val="22"/>
                <w:szCs w:val="22"/>
                <w:lang w:val="uk-UA"/>
              </w:rPr>
            </w:pPr>
          </w:p>
        </w:tc>
      </w:tr>
      <w:tr w:rsidR="001F6E5A" w:rsidRPr="001F6E5A" w:rsidTr="001F6E5A">
        <w:trPr>
          <w:trHeight w:val="86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Андрусяк Г.Ю</w:t>
            </w:r>
          </w:p>
        </w:tc>
        <w:tc>
          <w:tcPr>
            <w:tcW w:w="1536" w:type="dxa"/>
          </w:tcPr>
          <w:p w:rsidR="001F6E5A" w:rsidRPr="001F6E5A" w:rsidRDefault="001F6E5A" w:rsidP="00991EB7">
            <w:pPr>
              <w:rPr>
                <w:sz w:val="22"/>
                <w:szCs w:val="22"/>
                <w:lang w:val="uk-UA"/>
              </w:rPr>
            </w:pPr>
            <w:r w:rsidRPr="001F6E5A">
              <w:rPr>
                <w:sz w:val="22"/>
                <w:szCs w:val="22"/>
                <w:lang w:val="uk-UA"/>
              </w:rPr>
              <w:t>Майстер виробничого навчання</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виробничого навчання з теми «Засвоєння прийомів використання електричних щипців та фену»</w:t>
            </w:r>
          </w:p>
        </w:tc>
        <w:tc>
          <w:tcPr>
            <w:tcW w:w="3202" w:type="dxa"/>
          </w:tcPr>
          <w:p w:rsidR="001F6E5A" w:rsidRPr="001F6E5A" w:rsidRDefault="001F6E5A" w:rsidP="00991EB7">
            <w:pPr>
              <w:rPr>
                <w:sz w:val="22"/>
                <w:szCs w:val="22"/>
                <w:lang w:val="uk-UA"/>
              </w:rPr>
            </w:pPr>
            <w:r w:rsidRPr="001F6E5A">
              <w:rPr>
                <w:sz w:val="22"/>
                <w:szCs w:val="22"/>
                <w:lang w:val="uk-UA"/>
              </w:rPr>
              <w:t>Методичний портал, №0000</w:t>
            </w:r>
            <w:r w:rsidRPr="001F6E5A">
              <w:rPr>
                <w:sz w:val="22"/>
                <w:szCs w:val="22"/>
              </w:rPr>
              <w:t>/</w:t>
            </w:r>
            <w:r w:rsidRPr="001F6E5A">
              <w:rPr>
                <w:sz w:val="22"/>
                <w:szCs w:val="22"/>
                <w:lang w:val="uk-UA"/>
              </w:rPr>
              <w:t>76681, 03.03.2019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Дидактичні матеріали до теми програми «Інструменти та електрообладнання»</w:t>
            </w:r>
          </w:p>
        </w:tc>
        <w:tc>
          <w:tcPr>
            <w:tcW w:w="3202" w:type="dxa"/>
          </w:tcPr>
          <w:p w:rsidR="001F6E5A" w:rsidRPr="001F6E5A" w:rsidRDefault="001F6E5A" w:rsidP="00991EB7">
            <w:pPr>
              <w:rPr>
                <w:sz w:val="22"/>
                <w:szCs w:val="22"/>
                <w:lang w:val="uk-UA"/>
              </w:rPr>
            </w:pPr>
            <w:r w:rsidRPr="001F6E5A">
              <w:rPr>
                <w:sz w:val="22"/>
                <w:szCs w:val="22"/>
                <w:lang w:val="uk-UA"/>
              </w:rPr>
              <w:t>Методичний портал, №0000</w:t>
            </w:r>
            <w:r w:rsidRPr="001F6E5A">
              <w:rPr>
                <w:sz w:val="22"/>
                <w:szCs w:val="22"/>
              </w:rPr>
              <w:t>/</w:t>
            </w:r>
            <w:r w:rsidRPr="001F6E5A">
              <w:rPr>
                <w:sz w:val="22"/>
                <w:szCs w:val="22"/>
                <w:lang w:val="uk-UA"/>
              </w:rPr>
              <w:t>139638, 18.02.2019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Розвивальне навчання на уроках спецпредметів як засіб активації пізнавальних інтересів учнів</w:t>
            </w:r>
          </w:p>
        </w:tc>
        <w:tc>
          <w:tcPr>
            <w:tcW w:w="3202" w:type="dxa"/>
          </w:tcPr>
          <w:p w:rsidR="001F6E5A" w:rsidRPr="001F6E5A" w:rsidRDefault="001F6E5A" w:rsidP="00991EB7">
            <w:pPr>
              <w:rPr>
                <w:sz w:val="22"/>
                <w:szCs w:val="22"/>
                <w:lang w:val="uk-UA"/>
              </w:rPr>
            </w:pPr>
            <w:r w:rsidRPr="001F6E5A">
              <w:rPr>
                <w:sz w:val="22"/>
                <w:szCs w:val="22"/>
                <w:lang w:val="uk-UA"/>
              </w:rPr>
              <w:t>Методичний портал, №0000</w:t>
            </w:r>
            <w:r w:rsidRPr="001F6E5A">
              <w:rPr>
                <w:sz w:val="22"/>
                <w:szCs w:val="22"/>
              </w:rPr>
              <w:t>/</w:t>
            </w:r>
            <w:r w:rsidRPr="001F6E5A">
              <w:rPr>
                <w:sz w:val="22"/>
                <w:szCs w:val="22"/>
                <w:lang w:val="uk-UA"/>
              </w:rPr>
              <w:t>139639, 18.02.2019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Виховний захід «Правила важливі для всіх»</w:t>
            </w:r>
          </w:p>
        </w:tc>
        <w:tc>
          <w:tcPr>
            <w:tcW w:w="3202" w:type="dxa"/>
          </w:tcPr>
          <w:p w:rsidR="001F6E5A" w:rsidRPr="001F6E5A" w:rsidRDefault="001F6E5A" w:rsidP="00991EB7">
            <w:pPr>
              <w:rPr>
                <w:sz w:val="22"/>
                <w:szCs w:val="22"/>
                <w:lang w:val="uk-UA"/>
              </w:rPr>
            </w:pPr>
            <w:r w:rsidRPr="001F6E5A">
              <w:rPr>
                <w:sz w:val="22"/>
                <w:szCs w:val="22"/>
                <w:lang w:val="uk-UA"/>
              </w:rPr>
              <w:t>Методичний портал, №0000</w:t>
            </w:r>
            <w:r w:rsidRPr="001F6E5A">
              <w:rPr>
                <w:sz w:val="22"/>
                <w:szCs w:val="22"/>
              </w:rPr>
              <w:t>/</w:t>
            </w:r>
            <w:r w:rsidRPr="001F6E5A">
              <w:rPr>
                <w:sz w:val="22"/>
                <w:szCs w:val="22"/>
                <w:lang w:val="uk-UA"/>
              </w:rPr>
              <w:t>139722, 12.04.2019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Мультимедійний супровід уроку «Нові напрямки в стрижках»</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1904107849, 15.04.2019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з матеріалознавства на тему «Загальні поняття про вату, марлю, вимоги до неї»</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1904107847, 15.04.2019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Стаття «Розвивальне навчання на уроках спецпредметів як засіб активізації пізнавальних інтересів учнів»</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1904107840, 15.04.2019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з матеріалознавства</w:t>
            </w:r>
          </w:p>
          <w:p w:rsidR="001F6E5A" w:rsidRPr="001F6E5A" w:rsidRDefault="001F6E5A" w:rsidP="00991EB7">
            <w:pPr>
              <w:rPr>
                <w:sz w:val="22"/>
                <w:szCs w:val="22"/>
                <w:lang w:val="uk-UA"/>
              </w:rPr>
            </w:pP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1904107837, 15.04.2019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Стаття «Інформаційно – комунікаційні технології на уроках професійно – теоретичної підготовки»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1904107832, 15.04.2019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p w:rsidR="001F6E5A" w:rsidRPr="001F6E5A" w:rsidRDefault="001F6E5A" w:rsidP="00991EB7">
            <w:p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Соловйова І.В.</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Виховний захід «Телефонний етикет»</w:t>
            </w:r>
          </w:p>
          <w:p w:rsidR="001F6E5A" w:rsidRPr="001F6E5A" w:rsidRDefault="001F6E5A" w:rsidP="00991EB7">
            <w:pPr>
              <w:rPr>
                <w:sz w:val="22"/>
                <w:szCs w:val="22"/>
                <w:lang w:val="uk-UA"/>
              </w:rPr>
            </w:pP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№ДБ – 1904107417, 12.04.2019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Левчук Н.М.</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Розробка уроку «Тіла обертання»</w:t>
            </w:r>
          </w:p>
        </w:tc>
        <w:tc>
          <w:tcPr>
            <w:tcW w:w="3202" w:type="dxa"/>
          </w:tcPr>
          <w:p w:rsidR="001F6E5A" w:rsidRPr="001F6E5A" w:rsidRDefault="001F6E5A" w:rsidP="00991EB7">
            <w:pPr>
              <w:rPr>
                <w:sz w:val="22"/>
                <w:szCs w:val="22"/>
                <w:lang w:val="uk-UA"/>
              </w:rPr>
            </w:pPr>
            <w:r w:rsidRPr="001F6E5A">
              <w:rPr>
                <w:sz w:val="22"/>
                <w:szCs w:val="22"/>
                <w:lang w:val="uk-UA"/>
              </w:rPr>
              <w:t>«Всімосвіта», № 4886, 23.03.2019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Левчук Н.М.</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Матеріали відкриття предметного тижня з математики</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 ДБ- 181169786, 18.11.2018</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Левчук Н.М.</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Тестові завдання з теми «Тригонометричні функції»</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 ДБ- 190180837 12.01.2019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Левчук Н.М.</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Виховна година «Конфлікти і способи їх вирішення»</w:t>
            </w:r>
          </w:p>
        </w:tc>
        <w:tc>
          <w:tcPr>
            <w:tcW w:w="3202" w:type="dxa"/>
          </w:tcPr>
          <w:p w:rsidR="001F6E5A" w:rsidRPr="001F6E5A" w:rsidRDefault="001F6E5A" w:rsidP="00991EB7">
            <w:pPr>
              <w:rPr>
                <w:sz w:val="22"/>
                <w:szCs w:val="22"/>
                <w:lang w:val="uk-UA"/>
              </w:rPr>
            </w:pPr>
            <w:r w:rsidRPr="001F6E5A">
              <w:rPr>
                <w:sz w:val="22"/>
                <w:szCs w:val="22"/>
                <w:lang w:val="uk-UA"/>
              </w:rPr>
              <w:t>Освітній проект «На урок», № ДБ- 190184038, 22.01.2019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Левчук Н.М.</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Завдання самостійної роботи з теми «Степенева функція»</w:t>
            </w:r>
          </w:p>
        </w:tc>
        <w:tc>
          <w:tcPr>
            <w:tcW w:w="3202" w:type="dxa"/>
          </w:tcPr>
          <w:p w:rsidR="001F6E5A" w:rsidRPr="001F6E5A" w:rsidRDefault="001F6E5A" w:rsidP="00991EB7">
            <w:pPr>
              <w:rPr>
                <w:sz w:val="22"/>
                <w:szCs w:val="22"/>
                <w:lang w:val="uk-UA"/>
              </w:rPr>
            </w:pPr>
            <w:r w:rsidRPr="001F6E5A">
              <w:rPr>
                <w:sz w:val="22"/>
                <w:szCs w:val="22"/>
                <w:lang w:val="uk-UA"/>
              </w:rPr>
              <w:t xml:space="preserve">«Всеосвіта», № </w:t>
            </w:r>
            <w:r w:rsidRPr="001F6E5A">
              <w:rPr>
                <w:sz w:val="22"/>
                <w:szCs w:val="22"/>
                <w:lang w:val="en-US"/>
              </w:rPr>
              <w:t>KG</w:t>
            </w:r>
            <w:r w:rsidRPr="001F6E5A">
              <w:rPr>
                <w:sz w:val="22"/>
                <w:szCs w:val="22"/>
                <w:lang w:val="uk-UA"/>
              </w:rPr>
              <w:t>093541, 07.01.2019.</w:t>
            </w:r>
          </w:p>
        </w:tc>
      </w:tr>
      <w:tr w:rsidR="001F6E5A" w:rsidRPr="002D6AD9"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color w:val="000000" w:themeColor="text1"/>
                <w:sz w:val="22"/>
                <w:szCs w:val="22"/>
                <w:shd w:val="clear" w:color="auto" w:fill="F9F9F9"/>
                <w:lang w:val="uk-UA"/>
              </w:rPr>
              <w:t>Букрєєв Т.Б</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sz w:val="22"/>
                <w:szCs w:val="22"/>
                <w:lang w:val="uk-UA"/>
              </w:rPr>
              <w:t>Стаття</w:t>
            </w:r>
            <w:r w:rsidRPr="001F6E5A">
              <w:rPr>
                <w:color w:val="000000" w:themeColor="text1"/>
                <w:sz w:val="22"/>
                <w:szCs w:val="22"/>
                <w:shd w:val="clear" w:color="auto" w:fill="F9F9F9"/>
                <w:lang w:val="uk-UA"/>
              </w:rPr>
              <w:t xml:space="preserve"> «Дитяча безпритульність в Україні в період формування радянського тоталітарного режиму: аналіз закордонної історіографії»</w:t>
            </w:r>
          </w:p>
        </w:tc>
        <w:tc>
          <w:tcPr>
            <w:tcW w:w="3202" w:type="dxa"/>
          </w:tcPr>
          <w:p w:rsidR="001F6E5A" w:rsidRPr="001F6E5A" w:rsidRDefault="001F6E5A" w:rsidP="00991EB7">
            <w:pPr>
              <w:rPr>
                <w:sz w:val="22"/>
                <w:szCs w:val="22"/>
                <w:shd w:val="clear" w:color="auto" w:fill="FFFFFF"/>
                <w:lang w:val="uk-UA"/>
              </w:rPr>
            </w:pPr>
            <w:r w:rsidRPr="001F6E5A">
              <w:rPr>
                <w:sz w:val="22"/>
                <w:szCs w:val="22"/>
                <w:shd w:val="clear" w:color="auto" w:fill="FFFFFF"/>
                <w:lang w:val="uk-UA"/>
              </w:rPr>
              <w:t>Електронний історичний журнал «</w:t>
            </w:r>
            <w:r w:rsidRPr="001F6E5A">
              <w:rPr>
                <w:sz w:val="22"/>
                <w:szCs w:val="22"/>
                <w:shd w:val="clear" w:color="auto" w:fill="FFFFFF"/>
              </w:rPr>
              <w:t>Scriptorium</w:t>
            </w:r>
            <w:r w:rsidRPr="001F6E5A">
              <w:rPr>
                <w:sz w:val="22"/>
                <w:szCs w:val="22"/>
                <w:shd w:val="clear" w:color="auto" w:fill="FFFFFF"/>
                <w:lang w:val="uk-UA"/>
              </w:rPr>
              <w:t xml:space="preserve"> </w:t>
            </w:r>
            <w:r w:rsidRPr="001F6E5A">
              <w:rPr>
                <w:sz w:val="22"/>
                <w:szCs w:val="22"/>
                <w:shd w:val="clear" w:color="auto" w:fill="FFFFFF"/>
              </w:rPr>
              <w:t>nostrum</w:t>
            </w:r>
            <w:r w:rsidRPr="001F6E5A">
              <w:rPr>
                <w:sz w:val="22"/>
                <w:szCs w:val="22"/>
                <w:shd w:val="clear" w:color="auto" w:fill="FFFFFF"/>
                <w:lang w:val="uk-UA"/>
              </w:rPr>
              <w:t>». – 2019. - № 2.</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color w:val="000000" w:themeColor="text1"/>
                <w:sz w:val="22"/>
                <w:szCs w:val="22"/>
                <w:shd w:val="clear" w:color="auto" w:fill="F9F9F9"/>
                <w:lang w:val="uk-UA"/>
              </w:rPr>
              <w:t>Букрєєв Т.Б</w:t>
            </w:r>
          </w:p>
        </w:tc>
        <w:tc>
          <w:tcPr>
            <w:tcW w:w="1536" w:type="dxa"/>
          </w:tcPr>
          <w:p w:rsidR="001F6E5A" w:rsidRPr="001F6E5A" w:rsidRDefault="001F6E5A" w:rsidP="00991EB7">
            <w:pPr>
              <w:rPr>
                <w:sz w:val="22"/>
                <w:szCs w:val="22"/>
                <w:lang w:val="uk-UA"/>
              </w:rPr>
            </w:pPr>
            <w:r w:rsidRPr="001F6E5A">
              <w:rPr>
                <w:sz w:val="22"/>
                <w:szCs w:val="22"/>
                <w:lang w:val="uk-UA"/>
              </w:rPr>
              <w:t xml:space="preserve">Викладач </w:t>
            </w:r>
          </w:p>
        </w:tc>
        <w:tc>
          <w:tcPr>
            <w:tcW w:w="2876" w:type="dxa"/>
          </w:tcPr>
          <w:p w:rsidR="001F6E5A" w:rsidRPr="001F6E5A" w:rsidRDefault="001F6E5A" w:rsidP="00991EB7">
            <w:pPr>
              <w:rPr>
                <w:sz w:val="22"/>
                <w:szCs w:val="22"/>
                <w:lang w:val="uk-UA"/>
              </w:rPr>
            </w:pPr>
            <w:r w:rsidRPr="001F6E5A">
              <w:rPr>
                <w:color w:val="000000" w:themeColor="text1"/>
                <w:sz w:val="22"/>
                <w:szCs w:val="22"/>
                <w:shd w:val="clear" w:color="auto" w:fill="F9F9F9"/>
                <w:lang w:val="uk-UA"/>
              </w:rPr>
              <w:t xml:space="preserve"> </w:t>
            </w:r>
            <w:r w:rsidRPr="001F6E5A">
              <w:rPr>
                <w:sz w:val="22"/>
                <w:szCs w:val="22"/>
                <w:lang w:val="uk-UA"/>
              </w:rPr>
              <w:t xml:space="preserve">Стаття «Правові засади ліквідації та стримування дитячої безпритульності в Україні в період формування радянського тоталітарного режиму» </w:t>
            </w:r>
          </w:p>
        </w:tc>
        <w:tc>
          <w:tcPr>
            <w:tcW w:w="3202" w:type="dxa"/>
          </w:tcPr>
          <w:p w:rsidR="001F6E5A" w:rsidRPr="001F6E5A" w:rsidRDefault="001F6E5A" w:rsidP="00991EB7">
            <w:pPr>
              <w:rPr>
                <w:sz w:val="22"/>
                <w:szCs w:val="22"/>
                <w:lang w:val="uk-UA"/>
              </w:rPr>
            </w:pPr>
            <w:r w:rsidRPr="001F6E5A">
              <w:rPr>
                <w:sz w:val="22"/>
                <w:szCs w:val="22"/>
                <w:lang w:val="uk-UA"/>
              </w:rPr>
              <w:t>Запорізькі Камянська й Олешківські Січі та Кримське ханство в культурно-історичній спадщині України: Матеріали Всеукраїнської науково-практичної конференції, м. Херсон, 18-19 квітня 2019 р. – відп. ред. Н.М. Кузовова. Херсон: Видавничий дім «Гельветика», 2019. – С. 31-38.</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Ревенко О.В.</w:t>
            </w:r>
          </w:p>
        </w:tc>
        <w:tc>
          <w:tcPr>
            <w:tcW w:w="1536" w:type="dxa"/>
          </w:tcPr>
          <w:p w:rsidR="001F6E5A" w:rsidRPr="001F6E5A" w:rsidRDefault="001F6E5A" w:rsidP="00991EB7">
            <w:pPr>
              <w:rPr>
                <w:sz w:val="22"/>
                <w:szCs w:val="22"/>
                <w:lang w:val="uk-UA"/>
              </w:rPr>
            </w:pPr>
            <w:r w:rsidRPr="001F6E5A">
              <w:rPr>
                <w:sz w:val="22"/>
                <w:szCs w:val="22"/>
                <w:lang w:val="uk-UA"/>
              </w:rPr>
              <w:t xml:space="preserve">Вихователь </w:t>
            </w:r>
          </w:p>
        </w:tc>
        <w:tc>
          <w:tcPr>
            <w:tcW w:w="2876" w:type="dxa"/>
          </w:tcPr>
          <w:p w:rsidR="001F6E5A" w:rsidRPr="001F6E5A" w:rsidRDefault="001F6E5A" w:rsidP="00991EB7">
            <w:pPr>
              <w:rPr>
                <w:sz w:val="22"/>
                <w:szCs w:val="22"/>
                <w:lang w:val="uk-UA"/>
              </w:rPr>
            </w:pPr>
            <w:r w:rsidRPr="001F6E5A">
              <w:rPr>
                <w:sz w:val="22"/>
                <w:szCs w:val="22"/>
                <w:lang w:val="uk-UA"/>
              </w:rPr>
              <w:t>Стаття «Перлина Херсонщини – заповідник Асканія Нова»</w:t>
            </w:r>
          </w:p>
        </w:tc>
        <w:tc>
          <w:tcPr>
            <w:tcW w:w="3202" w:type="dxa"/>
          </w:tcPr>
          <w:p w:rsidR="001F6E5A" w:rsidRPr="001F6E5A" w:rsidRDefault="001F6E5A" w:rsidP="00991EB7">
            <w:pPr>
              <w:rPr>
                <w:sz w:val="22"/>
                <w:szCs w:val="22"/>
                <w:lang w:val="uk-UA"/>
              </w:rPr>
            </w:pPr>
            <w:r w:rsidRPr="001F6E5A">
              <w:rPr>
                <w:sz w:val="22"/>
                <w:szCs w:val="22"/>
                <w:lang w:val="uk-UA"/>
              </w:rPr>
              <w:t>«Всеосвіта» №</w:t>
            </w:r>
            <w:r w:rsidRPr="001F6E5A">
              <w:rPr>
                <w:sz w:val="22"/>
                <w:szCs w:val="22"/>
                <w:lang w:val="en-US"/>
              </w:rPr>
              <w:t>ED</w:t>
            </w:r>
            <w:r w:rsidRPr="001F6E5A">
              <w:rPr>
                <w:sz w:val="22"/>
                <w:szCs w:val="22"/>
                <w:lang w:val="uk-UA"/>
              </w:rPr>
              <w:t>410564</w:t>
            </w:r>
          </w:p>
          <w:p w:rsidR="001F6E5A" w:rsidRPr="001F6E5A" w:rsidRDefault="001F6E5A" w:rsidP="00991EB7">
            <w:pPr>
              <w:rPr>
                <w:sz w:val="22"/>
                <w:szCs w:val="22"/>
                <w:lang w:val="uk-UA"/>
              </w:rPr>
            </w:pPr>
            <w:r w:rsidRPr="001F6E5A">
              <w:rPr>
                <w:sz w:val="22"/>
                <w:szCs w:val="22"/>
                <w:lang w:val="uk-UA"/>
              </w:rPr>
              <w:t>18.03.2019</w:t>
            </w: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Ревенко О.В.</w:t>
            </w:r>
          </w:p>
        </w:tc>
        <w:tc>
          <w:tcPr>
            <w:tcW w:w="1536" w:type="dxa"/>
          </w:tcPr>
          <w:p w:rsidR="001F6E5A" w:rsidRPr="001F6E5A" w:rsidRDefault="001F6E5A" w:rsidP="00991EB7">
            <w:pPr>
              <w:rPr>
                <w:sz w:val="22"/>
                <w:szCs w:val="22"/>
                <w:lang w:val="uk-UA"/>
              </w:rPr>
            </w:pPr>
            <w:r w:rsidRPr="001F6E5A">
              <w:rPr>
                <w:sz w:val="22"/>
                <w:szCs w:val="22"/>
                <w:lang w:val="uk-UA"/>
              </w:rPr>
              <w:t xml:space="preserve">Вихователь </w:t>
            </w:r>
          </w:p>
        </w:tc>
        <w:tc>
          <w:tcPr>
            <w:tcW w:w="2876" w:type="dxa"/>
          </w:tcPr>
          <w:p w:rsidR="001F6E5A" w:rsidRPr="001F6E5A" w:rsidRDefault="001F6E5A" w:rsidP="00991EB7">
            <w:pPr>
              <w:rPr>
                <w:sz w:val="22"/>
                <w:szCs w:val="22"/>
                <w:lang w:val="uk-UA"/>
              </w:rPr>
            </w:pPr>
            <w:r w:rsidRPr="001F6E5A">
              <w:rPr>
                <w:sz w:val="22"/>
                <w:szCs w:val="22"/>
                <w:lang w:val="uk-UA"/>
              </w:rPr>
              <w:t>Стаття «Камянська січ-найцінніша памятка козацької доби»</w:t>
            </w:r>
          </w:p>
        </w:tc>
        <w:tc>
          <w:tcPr>
            <w:tcW w:w="3202" w:type="dxa"/>
          </w:tcPr>
          <w:p w:rsidR="001F6E5A" w:rsidRPr="001F6E5A" w:rsidRDefault="001F6E5A" w:rsidP="00991EB7">
            <w:pPr>
              <w:rPr>
                <w:sz w:val="22"/>
                <w:szCs w:val="22"/>
                <w:lang w:val="uk-UA"/>
              </w:rPr>
            </w:pPr>
            <w:r w:rsidRPr="001F6E5A">
              <w:rPr>
                <w:sz w:val="22"/>
                <w:szCs w:val="22"/>
                <w:lang w:val="uk-UA"/>
              </w:rPr>
              <w:t>«Всеосвіта» №</w:t>
            </w:r>
            <w:r w:rsidRPr="001F6E5A">
              <w:rPr>
                <w:sz w:val="22"/>
                <w:szCs w:val="22"/>
                <w:lang w:val="en-US"/>
              </w:rPr>
              <w:t>RM</w:t>
            </w:r>
            <w:r w:rsidRPr="001F6E5A">
              <w:rPr>
                <w:sz w:val="22"/>
                <w:szCs w:val="22"/>
                <w:lang w:val="uk-UA"/>
              </w:rPr>
              <w:t>716955,</w:t>
            </w:r>
          </w:p>
          <w:p w:rsidR="001F6E5A" w:rsidRPr="001F6E5A" w:rsidRDefault="001F6E5A" w:rsidP="00991EB7">
            <w:pPr>
              <w:rPr>
                <w:sz w:val="22"/>
                <w:szCs w:val="22"/>
                <w:lang w:val="uk-UA"/>
              </w:rPr>
            </w:pPr>
            <w:r w:rsidRPr="001F6E5A">
              <w:rPr>
                <w:sz w:val="22"/>
                <w:szCs w:val="22"/>
                <w:lang w:val="uk-UA"/>
              </w:rPr>
              <w:t>18.03.2019</w:t>
            </w:r>
          </w:p>
          <w:p w:rsidR="001F6E5A" w:rsidRPr="001F6E5A" w:rsidRDefault="001F6E5A" w:rsidP="00991EB7">
            <w:pPr>
              <w:rPr>
                <w:sz w:val="22"/>
                <w:szCs w:val="22"/>
                <w:lang w:val="uk-UA"/>
              </w:rPr>
            </w:pPr>
          </w:p>
        </w:tc>
      </w:tr>
      <w:tr w:rsidR="001F6E5A" w:rsidRPr="001F6E5A" w:rsidTr="001F6E5A">
        <w:trPr>
          <w:trHeight w:val="443"/>
        </w:trPr>
        <w:tc>
          <w:tcPr>
            <w:tcW w:w="567" w:type="dxa"/>
          </w:tcPr>
          <w:p w:rsidR="001F6E5A" w:rsidRPr="001F6E5A" w:rsidRDefault="001F6E5A" w:rsidP="00991EB7">
            <w:pPr>
              <w:pStyle w:val="a7"/>
              <w:numPr>
                <w:ilvl w:val="0"/>
                <w:numId w:val="23"/>
              </w:numPr>
              <w:ind w:left="317" w:hanging="284"/>
              <w:rPr>
                <w:sz w:val="22"/>
                <w:szCs w:val="22"/>
                <w:lang w:val="uk-UA"/>
              </w:rPr>
            </w:pPr>
          </w:p>
        </w:tc>
        <w:tc>
          <w:tcPr>
            <w:tcW w:w="2023" w:type="dxa"/>
          </w:tcPr>
          <w:p w:rsidR="001F6E5A" w:rsidRPr="001F6E5A" w:rsidRDefault="001F6E5A" w:rsidP="00991EB7">
            <w:pPr>
              <w:rPr>
                <w:sz w:val="22"/>
                <w:szCs w:val="22"/>
                <w:lang w:val="uk-UA"/>
              </w:rPr>
            </w:pPr>
            <w:r w:rsidRPr="001F6E5A">
              <w:rPr>
                <w:sz w:val="22"/>
                <w:szCs w:val="22"/>
                <w:lang w:val="uk-UA"/>
              </w:rPr>
              <w:t>Ревенко О.В.</w:t>
            </w:r>
          </w:p>
        </w:tc>
        <w:tc>
          <w:tcPr>
            <w:tcW w:w="1536" w:type="dxa"/>
          </w:tcPr>
          <w:p w:rsidR="001F6E5A" w:rsidRPr="001F6E5A" w:rsidRDefault="001F6E5A" w:rsidP="00991EB7">
            <w:pPr>
              <w:rPr>
                <w:sz w:val="22"/>
                <w:szCs w:val="22"/>
                <w:lang w:val="uk-UA"/>
              </w:rPr>
            </w:pPr>
            <w:r w:rsidRPr="001F6E5A">
              <w:rPr>
                <w:sz w:val="22"/>
                <w:szCs w:val="22"/>
                <w:lang w:val="uk-UA"/>
              </w:rPr>
              <w:t xml:space="preserve">Вихователь </w:t>
            </w:r>
          </w:p>
        </w:tc>
        <w:tc>
          <w:tcPr>
            <w:tcW w:w="2876" w:type="dxa"/>
          </w:tcPr>
          <w:p w:rsidR="001F6E5A" w:rsidRPr="001F6E5A" w:rsidRDefault="001F6E5A" w:rsidP="00991EB7">
            <w:pPr>
              <w:rPr>
                <w:sz w:val="22"/>
                <w:szCs w:val="22"/>
                <w:lang w:val="uk-UA"/>
              </w:rPr>
            </w:pPr>
            <w:r w:rsidRPr="001F6E5A">
              <w:rPr>
                <w:sz w:val="22"/>
                <w:szCs w:val="22"/>
                <w:lang w:val="uk-UA"/>
              </w:rPr>
              <w:t>Стаття «Моя мала Батьківщина. Херсон – столиця Таврійського краю»</w:t>
            </w:r>
          </w:p>
        </w:tc>
        <w:tc>
          <w:tcPr>
            <w:tcW w:w="3202" w:type="dxa"/>
          </w:tcPr>
          <w:p w:rsidR="001F6E5A" w:rsidRPr="001F6E5A" w:rsidRDefault="001F6E5A" w:rsidP="00991EB7">
            <w:pPr>
              <w:rPr>
                <w:sz w:val="22"/>
                <w:szCs w:val="22"/>
                <w:lang w:val="uk-UA"/>
              </w:rPr>
            </w:pPr>
            <w:r w:rsidRPr="001F6E5A">
              <w:rPr>
                <w:sz w:val="22"/>
                <w:szCs w:val="22"/>
                <w:lang w:val="uk-UA"/>
              </w:rPr>
              <w:t>«Всеосвіта» №</w:t>
            </w:r>
            <w:r w:rsidRPr="001F6E5A">
              <w:rPr>
                <w:sz w:val="22"/>
                <w:szCs w:val="22"/>
                <w:lang w:val="en-US"/>
              </w:rPr>
              <w:t>JS</w:t>
            </w:r>
            <w:r w:rsidRPr="001F6E5A">
              <w:rPr>
                <w:sz w:val="22"/>
                <w:szCs w:val="22"/>
                <w:lang w:val="uk-UA"/>
              </w:rPr>
              <w:t>390993,</w:t>
            </w:r>
          </w:p>
          <w:p w:rsidR="001F6E5A" w:rsidRPr="001F6E5A" w:rsidRDefault="001F6E5A" w:rsidP="00991EB7">
            <w:pPr>
              <w:rPr>
                <w:sz w:val="22"/>
                <w:szCs w:val="22"/>
                <w:lang w:val="uk-UA"/>
              </w:rPr>
            </w:pPr>
            <w:r w:rsidRPr="001F6E5A">
              <w:rPr>
                <w:sz w:val="22"/>
                <w:szCs w:val="22"/>
                <w:lang w:val="uk-UA"/>
              </w:rPr>
              <w:t>14.01.2019</w:t>
            </w:r>
          </w:p>
        </w:tc>
      </w:tr>
    </w:tbl>
    <w:p w:rsidR="001F6E5A" w:rsidRPr="001F6E5A" w:rsidRDefault="001F6E5A" w:rsidP="00991EB7">
      <w:pPr>
        <w:spacing w:after="0" w:line="240" w:lineRule="auto"/>
        <w:ind w:firstLine="567"/>
        <w:jc w:val="both"/>
        <w:rPr>
          <w:rFonts w:cs="Times New Roman"/>
          <w:szCs w:val="28"/>
          <w:lang w:val="uk-UA"/>
        </w:rPr>
      </w:pPr>
      <w:r w:rsidRPr="001F6E5A">
        <w:rPr>
          <w:rFonts w:cs="Times New Roman"/>
          <w:szCs w:val="28"/>
          <w:lang w:val="uk-UA"/>
        </w:rPr>
        <w:t>Педагоги брали участь у Всеукраїнських інтернет-нарадах:</w:t>
      </w:r>
    </w:p>
    <w:p w:rsidR="001F6E5A" w:rsidRPr="001F6E5A" w:rsidRDefault="001F6E5A" w:rsidP="00991EB7">
      <w:pPr>
        <w:pStyle w:val="3"/>
        <w:spacing w:before="0" w:line="240" w:lineRule="auto"/>
        <w:rPr>
          <w:rFonts w:cs="Times New Roman"/>
          <w:szCs w:val="28"/>
          <w:lang w:val="uk-UA"/>
        </w:rPr>
      </w:pPr>
      <w:bookmarkStart w:id="25" w:name="_Toc20910412"/>
      <w:r w:rsidRPr="001F6E5A">
        <w:rPr>
          <w:rFonts w:cs="Times New Roman"/>
          <w:szCs w:val="28"/>
          <w:lang w:val="uk-UA"/>
        </w:rPr>
        <w:t>Таблиця №</w:t>
      </w:r>
      <w:r w:rsidR="00A24698">
        <w:rPr>
          <w:rFonts w:cs="Times New Roman"/>
          <w:szCs w:val="28"/>
          <w:lang w:val="uk-UA"/>
        </w:rPr>
        <w:t>9.</w:t>
      </w:r>
      <w:r w:rsidRPr="001F6E5A">
        <w:rPr>
          <w:rFonts w:cs="Times New Roman"/>
          <w:szCs w:val="28"/>
          <w:lang w:val="uk-UA"/>
        </w:rPr>
        <w:t xml:space="preserve"> «Участь у Всеукраїнських інтернет-нарадах»</w:t>
      </w:r>
      <w:bookmarkEnd w:id="25"/>
    </w:p>
    <w:tbl>
      <w:tblPr>
        <w:tblStyle w:val="aa"/>
        <w:tblW w:w="10206" w:type="dxa"/>
        <w:tblInd w:w="108" w:type="dxa"/>
        <w:tblLook w:val="04A0"/>
      </w:tblPr>
      <w:tblGrid>
        <w:gridCol w:w="581"/>
        <w:gridCol w:w="2176"/>
        <w:gridCol w:w="4206"/>
        <w:gridCol w:w="3243"/>
      </w:tblGrid>
      <w:tr w:rsidR="001F6E5A" w:rsidRPr="001F6E5A" w:rsidTr="001F6E5A">
        <w:trPr>
          <w:trHeight w:val="493"/>
        </w:trPr>
        <w:tc>
          <w:tcPr>
            <w:tcW w:w="581" w:type="dxa"/>
            <w:vAlign w:val="center"/>
          </w:tcPr>
          <w:p w:rsidR="001F6E5A" w:rsidRPr="001F6E5A" w:rsidRDefault="001F6E5A" w:rsidP="00991EB7">
            <w:pPr>
              <w:jc w:val="center"/>
              <w:rPr>
                <w:b/>
                <w:sz w:val="22"/>
                <w:szCs w:val="22"/>
                <w:lang w:val="uk-UA"/>
              </w:rPr>
            </w:pPr>
            <w:r w:rsidRPr="001F6E5A">
              <w:rPr>
                <w:b/>
                <w:sz w:val="22"/>
                <w:szCs w:val="22"/>
                <w:lang w:val="uk-UA"/>
              </w:rPr>
              <w:t>№ з/п</w:t>
            </w:r>
          </w:p>
        </w:tc>
        <w:tc>
          <w:tcPr>
            <w:tcW w:w="2176" w:type="dxa"/>
            <w:vAlign w:val="center"/>
          </w:tcPr>
          <w:p w:rsidR="001F6E5A" w:rsidRPr="001F6E5A" w:rsidRDefault="001F6E5A" w:rsidP="00991EB7">
            <w:pPr>
              <w:jc w:val="center"/>
              <w:rPr>
                <w:b/>
                <w:sz w:val="22"/>
                <w:szCs w:val="22"/>
                <w:lang w:val="uk-UA"/>
              </w:rPr>
            </w:pPr>
            <w:r w:rsidRPr="001F6E5A">
              <w:rPr>
                <w:b/>
                <w:sz w:val="22"/>
                <w:szCs w:val="22"/>
                <w:lang w:val="uk-UA"/>
              </w:rPr>
              <w:t>Прізвище та ініціали педагога</w:t>
            </w:r>
          </w:p>
        </w:tc>
        <w:tc>
          <w:tcPr>
            <w:tcW w:w="4206" w:type="dxa"/>
            <w:vAlign w:val="center"/>
          </w:tcPr>
          <w:p w:rsidR="001F6E5A" w:rsidRPr="001F6E5A" w:rsidRDefault="001F6E5A" w:rsidP="00991EB7">
            <w:pPr>
              <w:jc w:val="center"/>
              <w:rPr>
                <w:b/>
                <w:sz w:val="22"/>
                <w:szCs w:val="22"/>
                <w:lang w:val="uk-UA"/>
              </w:rPr>
            </w:pPr>
            <w:r w:rsidRPr="001F6E5A">
              <w:rPr>
                <w:b/>
                <w:sz w:val="22"/>
                <w:szCs w:val="22"/>
                <w:lang w:val="uk-UA"/>
              </w:rPr>
              <w:t>Тема виступу</w:t>
            </w:r>
          </w:p>
        </w:tc>
        <w:tc>
          <w:tcPr>
            <w:tcW w:w="3243" w:type="dxa"/>
            <w:vAlign w:val="center"/>
          </w:tcPr>
          <w:p w:rsidR="001F6E5A" w:rsidRPr="001F6E5A" w:rsidRDefault="001F6E5A" w:rsidP="00991EB7">
            <w:pPr>
              <w:jc w:val="center"/>
              <w:rPr>
                <w:b/>
                <w:sz w:val="22"/>
                <w:szCs w:val="22"/>
                <w:lang w:val="uk-UA"/>
              </w:rPr>
            </w:pPr>
            <w:r w:rsidRPr="001F6E5A">
              <w:rPr>
                <w:b/>
                <w:sz w:val="22"/>
                <w:szCs w:val="22"/>
                <w:lang w:val="uk-UA"/>
              </w:rPr>
              <w:t>Хто проводив і видав сертифікат чи надіслав подяку</w:t>
            </w:r>
          </w:p>
        </w:tc>
      </w:tr>
      <w:tr w:rsidR="001F6E5A" w:rsidRPr="001F6E5A" w:rsidTr="001F6E5A">
        <w:trPr>
          <w:trHeight w:val="1213"/>
        </w:trPr>
        <w:tc>
          <w:tcPr>
            <w:tcW w:w="581" w:type="dxa"/>
          </w:tcPr>
          <w:p w:rsidR="001F6E5A" w:rsidRPr="001F6E5A" w:rsidRDefault="001F6E5A" w:rsidP="00991EB7">
            <w:pPr>
              <w:rPr>
                <w:sz w:val="22"/>
                <w:szCs w:val="22"/>
                <w:lang w:val="uk-UA"/>
              </w:rPr>
            </w:pPr>
          </w:p>
        </w:tc>
        <w:tc>
          <w:tcPr>
            <w:tcW w:w="2176" w:type="dxa"/>
          </w:tcPr>
          <w:p w:rsidR="001F6E5A" w:rsidRPr="001F6E5A" w:rsidRDefault="001F6E5A" w:rsidP="00991EB7">
            <w:pPr>
              <w:rPr>
                <w:sz w:val="22"/>
                <w:szCs w:val="22"/>
                <w:lang w:val="uk-UA"/>
              </w:rPr>
            </w:pPr>
            <w:r w:rsidRPr="001F6E5A">
              <w:rPr>
                <w:sz w:val="22"/>
                <w:szCs w:val="22"/>
                <w:lang w:val="uk-UA"/>
              </w:rPr>
              <w:t>Міщенко Н.М.</w:t>
            </w:r>
          </w:p>
        </w:tc>
        <w:tc>
          <w:tcPr>
            <w:tcW w:w="4206" w:type="dxa"/>
          </w:tcPr>
          <w:p w:rsidR="001F6E5A" w:rsidRPr="001F6E5A" w:rsidRDefault="001F6E5A" w:rsidP="00991EB7">
            <w:pPr>
              <w:rPr>
                <w:sz w:val="22"/>
                <w:szCs w:val="22"/>
                <w:lang w:val="uk-UA"/>
              </w:rPr>
            </w:pPr>
            <w:r w:rsidRPr="001F6E5A">
              <w:rPr>
                <w:bCs/>
                <w:sz w:val="22"/>
                <w:szCs w:val="22"/>
                <w:lang w:val="uk-UA"/>
              </w:rPr>
              <w:t>«Віртуальний методичний кабінет Херсонського вищого професійного училища сервісу та дизайну як осередок інформаційно-освітнього простору закладу освіти».</w:t>
            </w:r>
          </w:p>
        </w:tc>
        <w:tc>
          <w:tcPr>
            <w:tcW w:w="3243" w:type="dxa"/>
          </w:tcPr>
          <w:p w:rsidR="001F6E5A" w:rsidRPr="001F6E5A" w:rsidRDefault="001F6E5A" w:rsidP="00991EB7">
            <w:pPr>
              <w:rPr>
                <w:sz w:val="22"/>
                <w:szCs w:val="22"/>
                <w:lang w:val="uk-UA"/>
              </w:rPr>
            </w:pPr>
            <w:r w:rsidRPr="001F6E5A">
              <w:rPr>
                <w:sz w:val="22"/>
                <w:szCs w:val="22"/>
                <w:lang w:val="uk-UA"/>
              </w:rPr>
              <w:t>НМЦ ПТО у Кіровоградській області</w:t>
            </w:r>
          </w:p>
        </w:tc>
      </w:tr>
      <w:tr w:rsidR="001F6E5A" w:rsidRPr="001F6E5A" w:rsidTr="001F6E5A">
        <w:trPr>
          <w:trHeight w:val="964"/>
        </w:trPr>
        <w:tc>
          <w:tcPr>
            <w:tcW w:w="581" w:type="dxa"/>
          </w:tcPr>
          <w:p w:rsidR="001F6E5A" w:rsidRPr="001F6E5A" w:rsidRDefault="001F6E5A" w:rsidP="00991EB7">
            <w:pPr>
              <w:rPr>
                <w:sz w:val="22"/>
                <w:szCs w:val="22"/>
                <w:lang w:val="uk-UA"/>
              </w:rPr>
            </w:pPr>
          </w:p>
        </w:tc>
        <w:tc>
          <w:tcPr>
            <w:tcW w:w="2176" w:type="dxa"/>
          </w:tcPr>
          <w:p w:rsidR="001F6E5A" w:rsidRPr="001F6E5A" w:rsidRDefault="001F6E5A" w:rsidP="00991EB7">
            <w:pPr>
              <w:rPr>
                <w:sz w:val="22"/>
                <w:szCs w:val="22"/>
                <w:lang w:val="uk-UA"/>
              </w:rPr>
            </w:pPr>
            <w:r w:rsidRPr="001F6E5A">
              <w:rPr>
                <w:sz w:val="22"/>
                <w:szCs w:val="22"/>
                <w:lang w:val="uk-UA"/>
              </w:rPr>
              <w:t>Соловйова І.В.</w:t>
            </w:r>
          </w:p>
        </w:tc>
        <w:tc>
          <w:tcPr>
            <w:tcW w:w="4206" w:type="dxa"/>
          </w:tcPr>
          <w:p w:rsidR="001F6E5A" w:rsidRPr="001F6E5A" w:rsidRDefault="001F6E5A" w:rsidP="00991EB7">
            <w:pPr>
              <w:rPr>
                <w:sz w:val="22"/>
                <w:szCs w:val="22"/>
                <w:lang w:val="uk-UA"/>
              </w:rPr>
            </w:pPr>
            <w:r w:rsidRPr="001F6E5A">
              <w:rPr>
                <w:sz w:val="22"/>
                <w:szCs w:val="22"/>
                <w:lang w:val="uk-UA"/>
              </w:rPr>
              <w:t>«Проблеми і перспективи розвитку професійної компетентності працівників системи професійної освіти в умовах реформування освітньої галузі».</w:t>
            </w:r>
          </w:p>
        </w:tc>
        <w:tc>
          <w:tcPr>
            <w:tcW w:w="3243" w:type="dxa"/>
          </w:tcPr>
          <w:p w:rsidR="001F6E5A" w:rsidRPr="001F6E5A" w:rsidRDefault="001F6E5A" w:rsidP="00991EB7">
            <w:pPr>
              <w:rPr>
                <w:sz w:val="22"/>
                <w:szCs w:val="22"/>
                <w:lang w:val="uk-UA"/>
              </w:rPr>
            </w:pPr>
            <w:r w:rsidRPr="001F6E5A">
              <w:rPr>
                <w:sz w:val="22"/>
                <w:szCs w:val="22"/>
                <w:lang w:val="uk-UA"/>
              </w:rPr>
              <w:t>Білоцерківський інститут неперервної професійної освіти</w:t>
            </w:r>
          </w:p>
        </w:tc>
      </w:tr>
    </w:tbl>
    <w:p w:rsidR="001F6E5A" w:rsidRPr="001F6E5A" w:rsidRDefault="001F6E5A" w:rsidP="00991EB7">
      <w:pPr>
        <w:spacing w:after="0" w:line="240" w:lineRule="auto"/>
        <w:ind w:firstLine="567"/>
        <w:jc w:val="both"/>
        <w:rPr>
          <w:rFonts w:cs="Times New Roman"/>
          <w:szCs w:val="28"/>
          <w:lang w:val="uk-UA"/>
        </w:rPr>
      </w:pPr>
      <w:r w:rsidRPr="001F6E5A">
        <w:rPr>
          <w:rFonts w:cs="Times New Roman"/>
          <w:szCs w:val="28"/>
          <w:lang w:val="uk-UA"/>
        </w:rPr>
        <w:t>У 2018-2019 н.р. було узагальнено досвід роботи майстра виробничого навчання  Волинцев</w:t>
      </w:r>
      <w:r w:rsidR="00866C83">
        <w:rPr>
          <w:rFonts w:cs="Times New Roman"/>
          <w:szCs w:val="28"/>
          <w:lang w:val="uk-UA"/>
        </w:rPr>
        <w:t>ої</w:t>
      </w:r>
      <w:r w:rsidRPr="001F6E5A">
        <w:rPr>
          <w:rFonts w:cs="Times New Roman"/>
          <w:szCs w:val="28"/>
          <w:lang w:val="uk-UA"/>
        </w:rPr>
        <w:t xml:space="preserve"> С.М. з теми: «Впровадження виробничих інновацій у </w:t>
      </w:r>
      <w:r w:rsidRPr="001F6E5A">
        <w:rPr>
          <w:rFonts w:cs="Times New Roman"/>
          <w:szCs w:val="28"/>
          <w:lang w:val="uk-UA"/>
        </w:rPr>
        <w:lastRenderedPageBreak/>
        <w:t>професійно-практичну підготовку учнів з професії «Кравець. Закрійник» на рівні закладу</w:t>
      </w:r>
      <w:r w:rsidR="00866C83">
        <w:rPr>
          <w:rFonts w:cs="Times New Roman"/>
          <w:szCs w:val="28"/>
          <w:lang w:val="uk-UA"/>
        </w:rPr>
        <w:t>.</w:t>
      </w:r>
    </w:p>
    <w:p w:rsidR="00594C80" w:rsidRPr="001F6E5A" w:rsidRDefault="00594C80" w:rsidP="00991EB7">
      <w:pPr>
        <w:pStyle w:val="2"/>
        <w:tabs>
          <w:tab w:val="left" w:pos="567"/>
        </w:tabs>
        <w:spacing w:before="0" w:line="240" w:lineRule="auto"/>
        <w:rPr>
          <w:rFonts w:eastAsia="Times New Roman" w:cs="Times New Roman"/>
          <w:szCs w:val="28"/>
          <w:lang w:eastAsia="ru-RU"/>
        </w:rPr>
      </w:pPr>
      <w:bookmarkStart w:id="26" w:name="_Toc20910413"/>
      <w:r w:rsidRPr="001F6E5A">
        <w:rPr>
          <w:rFonts w:eastAsia="Times New Roman" w:cs="Times New Roman"/>
          <w:szCs w:val="28"/>
          <w:lang w:eastAsia="ru-RU"/>
        </w:rPr>
        <w:t>3.</w:t>
      </w:r>
      <w:r w:rsidR="006774B2" w:rsidRPr="001F6E5A">
        <w:rPr>
          <w:rFonts w:eastAsia="Times New Roman" w:cs="Times New Roman"/>
          <w:szCs w:val="28"/>
          <w:lang w:val="uk-UA" w:eastAsia="ru-RU"/>
        </w:rPr>
        <w:t>3</w:t>
      </w:r>
      <w:r w:rsidR="00E2719C" w:rsidRPr="001F6E5A">
        <w:rPr>
          <w:rFonts w:eastAsia="Times New Roman" w:cs="Times New Roman"/>
          <w:szCs w:val="28"/>
          <w:lang w:eastAsia="ru-RU"/>
        </w:rPr>
        <w:t xml:space="preserve"> </w:t>
      </w:r>
      <w:r w:rsidRPr="001F6E5A">
        <w:rPr>
          <w:rFonts w:eastAsia="Times New Roman" w:cs="Times New Roman"/>
          <w:szCs w:val="28"/>
          <w:lang w:eastAsia="ru-RU"/>
        </w:rPr>
        <w:t>Інформатизація навчального процесу</w:t>
      </w:r>
      <w:bookmarkEnd w:id="26"/>
    </w:p>
    <w:p w:rsidR="00594C80" w:rsidRPr="001F6E5A" w:rsidRDefault="00594C80"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Протягом 201</w:t>
      </w:r>
      <w:r w:rsidR="000A5415">
        <w:rPr>
          <w:rFonts w:eastAsia="Times New Roman" w:cs="Times New Roman"/>
          <w:szCs w:val="28"/>
          <w:lang w:val="uk-UA" w:eastAsia="ru-RU"/>
        </w:rPr>
        <w:t>8</w:t>
      </w:r>
      <w:r w:rsidRPr="001F6E5A">
        <w:rPr>
          <w:rFonts w:eastAsia="Times New Roman" w:cs="Times New Roman"/>
          <w:szCs w:val="28"/>
          <w:lang w:eastAsia="ru-RU"/>
        </w:rPr>
        <w:t>-201</w:t>
      </w:r>
      <w:r w:rsidR="000A5415">
        <w:rPr>
          <w:rFonts w:eastAsia="Times New Roman" w:cs="Times New Roman"/>
          <w:szCs w:val="28"/>
          <w:lang w:val="uk-UA" w:eastAsia="ru-RU"/>
        </w:rPr>
        <w:t>9</w:t>
      </w:r>
      <w:r w:rsidRPr="001F6E5A">
        <w:rPr>
          <w:rFonts w:eastAsia="Times New Roman" w:cs="Times New Roman"/>
          <w:szCs w:val="28"/>
          <w:lang w:eastAsia="ru-RU"/>
        </w:rPr>
        <w:t xml:space="preserve"> н.р. надавалась допомога педпрацівникам щодо створення презентацій, матеріалів до конкурсів профмайстерності та Днів відкритих дверей. Протягом року виконувалась у постійному режимі заправка принтерів, їх поточний ремонт, власними силами здійснювалась профілактика, налагодження та ремонт комп’ютерної техніки.</w:t>
      </w:r>
    </w:p>
    <w:p w:rsidR="002F2D02" w:rsidRPr="001F6E5A" w:rsidRDefault="002F2D02" w:rsidP="00991EB7">
      <w:pPr>
        <w:pStyle w:val="a7"/>
        <w:tabs>
          <w:tab w:val="left" w:pos="567"/>
        </w:tabs>
        <w:spacing w:after="0" w:line="240" w:lineRule="auto"/>
        <w:ind w:left="0" w:firstLine="567"/>
        <w:jc w:val="both"/>
        <w:rPr>
          <w:rFonts w:cs="Times New Roman"/>
          <w:szCs w:val="28"/>
        </w:rPr>
      </w:pPr>
      <w:r w:rsidRPr="001F6E5A">
        <w:rPr>
          <w:rFonts w:cs="Times New Roman"/>
          <w:szCs w:val="28"/>
        </w:rPr>
        <w:t>Впровадженн</w:t>
      </w:r>
      <w:r w:rsidRPr="001F6E5A">
        <w:rPr>
          <w:rFonts w:cs="Times New Roman"/>
          <w:szCs w:val="28"/>
          <w:lang w:val="uk-UA"/>
        </w:rPr>
        <w:t>о</w:t>
      </w:r>
      <w:r w:rsidRPr="001F6E5A">
        <w:rPr>
          <w:rFonts w:cs="Times New Roman"/>
          <w:szCs w:val="28"/>
        </w:rPr>
        <w:t xml:space="preserve"> інформаційно-комунікаційн</w:t>
      </w:r>
      <w:r w:rsidRPr="001F6E5A">
        <w:rPr>
          <w:rFonts w:cs="Times New Roman"/>
          <w:szCs w:val="28"/>
          <w:lang w:val="uk-UA"/>
        </w:rPr>
        <w:t>і</w:t>
      </w:r>
      <w:r w:rsidRPr="001F6E5A">
        <w:rPr>
          <w:rFonts w:cs="Times New Roman"/>
          <w:szCs w:val="28"/>
        </w:rPr>
        <w:t xml:space="preserve"> технологі</w:t>
      </w:r>
      <w:r w:rsidRPr="001F6E5A">
        <w:rPr>
          <w:rFonts w:cs="Times New Roman"/>
          <w:szCs w:val="28"/>
          <w:lang w:val="uk-UA"/>
        </w:rPr>
        <w:t xml:space="preserve">ї </w:t>
      </w:r>
      <w:r w:rsidRPr="001F6E5A">
        <w:rPr>
          <w:rFonts w:cs="Times New Roman"/>
          <w:szCs w:val="28"/>
        </w:rPr>
        <w:t xml:space="preserve">у навчально-виховний </w:t>
      </w:r>
      <w:r w:rsidR="00E35794">
        <w:rPr>
          <w:rFonts w:cs="Times New Roman"/>
          <w:szCs w:val="28"/>
        </w:rPr>
        <w:t>процесс</w:t>
      </w:r>
      <w:r w:rsidR="00E35794">
        <w:rPr>
          <w:rFonts w:cs="Times New Roman"/>
          <w:szCs w:val="28"/>
          <w:lang w:val="uk-UA"/>
        </w:rPr>
        <w:t>, зокрема протягом навчального року педагогічні працівники училища:</w:t>
      </w:r>
      <w:r w:rsidRPr="001F6E5A">
        <w:rPr>
          <w:rFonts w:cs="Times New Roman"/>
          <w:szCs w:val="28"/>
        </w:rPr>
        <w:t xml:space="preserve"> </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вивчали передовий педагогічний досвід з впровадження ІКТ у навчально-виробничий та виховний процес;</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проводили окремі уроки та цикли уроків з використанням ІКТ;</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майже на кожному уроці використовували відео фрагмент</w:t>
      </w:r>
      <w:r w:rsidR="00866C83">
        <w:rPr>
          <w:rFonts w:cs="Times New Roman"/>
          <w:szCs w:val="28"/>
          <w:lang w:val="uk-UA"/>
        </w:rPr>
        <w:t>и, електронні супроводи уроків;</w:t>
      </w:r>
    </w:p>
    <w:p w:rsidR="001F6E5A" w:rsidRPr="001F6E5A" w:rsidRDefault="001F6E5A" w:rsidP="00991EB7">
      <w:pPr>
        <w:pStyle w:val="af6"/>
        <w:numPr>
          <w:ilvl w:val="0"/>
          <w:numId w:val="25"/>
        </w:numPr>
        <w:spacing w:after="0"/>
        <w:ind w:left="567" w:hanging="567"/>
        <w:jc w:val="both"/>
        <w:rPr>
          <w:sz w:val="28"/>
          <w:szCs w:val="28"/>
          <w:lang w:val="uk-UA"/>
        </w:rPr>
      </w:pPr>
      <w:r w:rsidRPr="001F6E5A">
        <w:rPr>
          <w:sz w:val="28"/>
          <w:szCs w:val="28"/>
          <w:lang w:val="uk-UA"/>
        </w:rPr>
        <w:t>залучали учнів до створення проектів засобами різноманітних електронних ресурсів;</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використовували Інтернет-ресурси для підготовки учнів до ЗНО онлайн;</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створювали навчально-дидактичні та навчально методичні посібники;</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використовували існуючі та створювали власні електронні засоби навчального призначення;</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створили електронні бази навчальних та методичних матеріалів;</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створили електронні паспорті комплексно-методичного забезпечення предметів і професій;</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виявляли, вивчали та впроваджували різноманітні Інтернет-ресурси;</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готували та проводили відкриті уроки та позакласні заходи, в ході яких ділилися досвідом впровадження ІКТ;</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створювали авторські сайти та блоги;</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ділилися досвідом на Інтернет-порталах – друкували свої напрацювання;</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 xml:space="preserve">брали участь в онлайн-семінарах та вебінарах; </w:t>
      </w:r>
    </w:p>
    <w:p w:rsidR="001F6E5A" w:rsidRPr="001F6E5A" w:rsidRDefault="001F6E5A" w:rsidP="00991EB7">
      <w:pPr>
        <w:pStyle w:val="af6"/>
        <w:numPr>
          <w:ilvl w:val="0"/>
          <w:numId w:val="25"/>
        </w:numPr>
        <w:spacing w:after="0"/>
        <w:ind w:left="567" w:hanging="567"/>
        <w:jc w:val="both"/>
        <w:rPr>
          <w:sz w:val="28"/>
          <w:szCs w:val="28"/>
          <w:lang w:val="uk-UA"/>
        </w:rPr>
      </w:pPr>
      <w:r w:rsidRPr="001F6E5A">
        <w:rPr>
          <w:sz w:val="28"/>
          <w:szCs w:val="28"/>
          <w:lang w:val="uk-UA"/>
        </w:rPr>
        <w:t>створювали власні сайти та блоги;</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брали участь в Інтернет-конкурсах для педагогів;</w:t>
      </w:r>
    </w:p>
    <w:p w:rsidR="001F6E5A" w:rsidRPr="001F6E5A" w:rsidRDefault="001F6E5A" w:rsidP="00991EB7">
      <w:pPr>
        <w:pStyle w:val="a7"/>
        <w:numPr>
          <w:ilvl w:val="0"/>
          <w:numId w:val="25"/>
        </w:numPr>
        <w:spacing w:after="0" w:line="240" w:lineRule="auto"/>
        <w:ind w:left="567" w:hanging="567"/>
        <w:jc w:val="both"/>
        <w:rPr>
          <w:rFonts w:cs="Times New Roman"/>
          <w:szCs w:val="28"/>
          <w:lang w:val="uk-UA"/>
        </w:rPr>
      </w:pPr>
      <w:r w:rsidRPr="001F6E5A">
        <w:rPr>
          <w:rFonts w:cs="Times New Roman"/>
          <w:szCs w:val="28"/>
          <w:lang w:val="uk-UA"/>
        </w:rPr>
        <w:t>залучали учнів до участі в Інтернет-конкурсах для учнів.</w:t>
      </w:r>
    </w:p>
    <w:p w:rsidR="001F6E5A" w:rsidRPr="001F6E5A" w:rsidRDefault="001F6E5A" w:rsidP="00991EB7">
      <w:pPr>
        <w:pStyle w:val="af6"/>
        <w:spacing w:after="0"/>
        <w:ind w:firstLine="567"/>
        <w:jc w:val="both"/>
        <w:rPr>
          <w:i/>
          <w:sz w:val="28"/>
          <w:szCs w:val="28"/>
          <w:lang w:val="uk-UA"/>
        </w:rPr>
      </w:pPr>
      <w:r w:rsidRPr="001F6E5A">
        <w:rPr>
          <w:sz w:val="28"/>
          <w:szCs w:val="28"/>
          <w:lang w:val="uk-UA"/>
        </w:rPr>
        <w:t>Кожного року за підсумками роботи педагогічного колективу над проблемою методичний кабінет училища випускав електронний збірник кращих напрацювань педагогів «Методичний вісник»</w:t>
      </w:r>
      <w:r w:rsidR="00866C83">
        <w:rPr>
          <w:sz w:val="28"/>
          <w:szCs w:val="28"/>
          <w:lang w:val="uk-UA"/>
        </w:rPr>
        <w:t>.</w:t>
      </w:r>
      <w:r w:rsidRPr="001F6E5A">
        <w:rPr>
          <w:sz w:val="28"/>
          <w:szCs w:val="28"/>
          <w:lang w:val="uk-UA"/>
        </w:rPr>
        <w:t xml:space="preserve"> </w:t>
      </w:r>
    </w:p>
    <w:p w:rsidR="001F6E5A" w:rsidRPr="00E35794" w:rsidRDefault="001F6E5A" w:rsidP="00991EB7">
      <w:pPr>
        <w:pStyle w:val="a7"/>
        <w:spacing w:after="0" w:line="240" w:lineRule="auto"/>
        <w:ind w:left="0" w:right="-108" w:firstLine="567"/>
        <w:jc w:val="both"/>
        <w:rPr>
          <w:rFonts w:cs="Times New Roman"/>
          <w:szCs w:val="28"/>
        </w:rPr>
      </w:pPr>
      <w:r w:rsidRPr="001F6E5A">
        <w:rPr>
          <w:rFonts w:cs="Times New Roman"/>
          <w:szCs w:val="28"/>
          <w:lang w:val="uk-UA"/>
        </w:rPr>
        <w:t xml:space="preserve">Станом на червень 2019 року в училищі </w:t>
      </w:r>
      <w:r w:rsidRPr="00E35794">
        <w:rPr>
          <w:rFonts w:cs="Times New Roman"/>
          <w:szCs w:val="28"/>
          <w:lang w:val="uk-UA"/>
        </w:rPr>
        <w:t xml:space="preserve">діє </w:t>
      </w:r>
      <w:hyperlink r:id="rId8" w:history="1">
        <w:r w:rsidRPr="00E35794">
          <w:rPr>
            <w:rStyle w:val="a3"/>
            <w:rFonts w:cs="Times New Roman"/>
            <w:color w:val="auto"/>
            <w:szCs w:val="28"/>
            <w:u w:val="none"/>
            <w:lang w:val="uk-UA"/>
          </w:rPr>
          <w:t>віртуальний методичний кабінет</w:t>
        </w:r>
      </w:hyperlink>
      <w:r w:rsidR="00866C83">
        <w:rPr>
          <w:lang w:val="uk-UA"/>
        </w:rPr>
        <w:t>,</w:t>
      </w:r>
      <w:r w:rsidRPr="00E35794">
        <w:rPr>
          <w:rFonts w:cs="Times New Roman"/>
          <w:szCs w:val="28"/>
          <w:lang w:val="uk-UA"/>
        </w:rPr>
        <w:t xml:space="preserve"> створений на платформі гул-диску</w:t>
      </w:r>
      <w:r w:rsidR="00866C83">
        <w:rPr>
          <w:rFonts w:cs="Times New Roman"/>
          <w:szCs w:val="28"/>
          <w:lang w:val="uk-UA"/>
        </w:rPr>
        <w:t>.</w:t>
      </w:r>
    </w:p>
    <w:p w:rsidR="001F6E5A" w:rsidRPr="00E35794" w:rsidRDefault="00866C83" w:rsidP="00991EB7">
      <w:pPr>
        <w:pStyle w:val="a7"/>
        <w:numPr>
          <w:ilvl w:val="0"/>
          <w:numId w:val="24"/>
        </w:numPr>
        <w:spacing w:after="0" w:line="240" w:lineRule="auto"/>
        <w:ind w:left="0" w:right="-108" w:firstLine="567"/>
        <w:jc w:val="both"/>
        <w:rPr>
          <w:rFonts w:cs="Times New Roman"/>
          <w:szCs w:val="28"/>
        </w:rPr>
      </w:pPr>
      <w:r>
        <w:rPr>
          <w:rFonts w:cs="Times New Roman"/>
          <w:szCs w:val="28"/>
          <w:lang w:val="uk-UA"/>
        </w:rPr>
        <w:t>У</w:t>
      </w:r>
      <w:r w:rsidR="001F6E5A" w:rsidRPr="00E35794">
        <w:rPr>
          <w:rFonts w:cs="Times New Roman"/>
          <w:szCs w:val="28"/>
        </w:rPr>
        <w:t xml:space="preserve"> навчально-виховному процесі використовуються</w:t>
      </w:r>
      <w:r w:rsidR="001F6E5A" w:rsidRPr="00E35794">
        <w:rPr>
          <w:rFonts w:cs="Times New Roman"/>
          <w:szCs w:val="28"/>
          <w:lang w:val="uk-UA"/>
        </w:rPr>
        <w:t xml:space="preserve"> 70</w:t>
      </w:r>
      <w:r w:rsidR="001F6E5A" w:rsidRPr="00E35794">
        <w:rPr>
          <w:rFonts w:cs="Times New Roman"/>
          <w:szCs w:val="28"/>
        </w:rPr>
        <w:t xml:space="preserve"> комп’ютер</w:t>
      </w:r>
      <w:r w:rsidR="001F6E5A" w:rsidRPr="00E35794">
        <w:rPr>
          <w:rFonts w:cs="Times New Roman"/>
          <w:szCs w:val="28"/>
          <w:lang w:val="uk-UA"/>
        </w:rPr>
        <w:t>ів</w:t>
      </w:r>
      <w:r w:rsidR="001F6E5A" w:rsidRPr="00E35794">
        <w:rPr>
          <w:rFonts w:cs="Times New Roman"/>
          <w:szCs w:val="28"/>
        </w:rPr>
        <w:t xml:space="preserve">, </w:t>
      </w:r>
      <w:r w:rsidR="001F6E5A" w:rsidRPr="00E35794">
        <w:rPr>
          <w:rFonts w:cs="Times New Roman"/>
          <w:szCs w:val="28"/>
          <w:lang w:val="uk-UA"/>
        </w:rPr>
        <w:t xml:space="preserve">4 </w:t>
      </w:r>
      <w:r w:rsidR="001F6E5A" w:rsidRPr="00E35794">
        <w:rPr>
          <w:rFonts w:cs="Times New Roman"/>
          <w:szCs w:val="28"/>
        </w:rPr>
        <w:t>мультимедійн</w:t>
      </w:r>
      <w:r w:rsidR="001F6E5A" w:rsidRPr="00E35794">
        <w:rPr>
          <w:rFonts w:cs="Times New Roman"/>
          <w:szCs w:val="28"/>
          <w:lang w:val="uk-UA"/>
        </w:rPr>
        <w:t>і</w:t>
      </w:r>
      <w:r w:rsidR="001F6E5A" w:rsidRPr="00E35794">
        <w:rPr>
          <w:rFonts w:cs="Times New Roman"/>
          <w:szCs w:val="28"/>
        </w:rPr>
        <w:t xml:space="preserve"> </w:t>
      </w:r>
      <w:r w:rsidR="001F6E5A" w:rsidRPr="00E35794">
        <w:rPr>
          <w:rFonts w:cs="Times New Roman"/>
          <w:szCs w:val="28"/>
          <w:lang w:val="uk-UA"/>
        </w:rPr>
        <w:t>проектори</w:t>
      </w:r>
      <w:r w:rsidR="001F6E5A" w:rsidRPr="00E35794">
        <w:rPr>
          <w:rFonts w:cs="Times New Roman"/>
          <w:szCs w:val="28"/>
        </w:rPr>
        <w:t>;</w:t>
      </w:r>
    </w:p>
    <w:p w:rsidR="001F6E5A" w:rsidRPr="00E35794" w:rsidRDefault="001F6E5A" w:rsidP="00991EB7">
      <w:pPr>
        <w:pStyle w:val="a7"/>
        <w:numPr>
          <w:ilvl w:val="0"/>
          <w:numId w:val="24"/>
        </w:numPr>
        <w:spacing w:after="0" w:line="240" w:lineRule="auto"/>
        <w:ind w:left="0" w:right="-108" w:firstLine="567"/>
        <w:jc w:val="both"/>
        <w:rPr>
          <w:rFonts w:cs="Times New Roman"/>
          <w:szCs w:val="28"/>
        </w:rPr>
      </w:pPr>
      <w:r w:rsidRPr="00E35794">
        <w:rPr>
          <w:rFonts w:cs="Times New Roman"/>
          <w:szCs w:val="28"/>
        </w:rPr>
        <w:t>підключено до мережі Інтернет 1</w:t>
      </w:r>
      <w:r w:rsidRPr="00E35794">
        <w:rPr>
          <w:rFonts w:cs="Times New Roman"/>
          <w:szCs w:val="28"/>
          <w:lang w:val="uk-UA"/>
        </w:rPr>
        <w:t>6</w:t>
      </w:r>
      <w:r w:rsidRPr="00E35794">
        <w:rPr>
          <w:rFonts w:cs="Times New Roman"/>
          <w:szCs w:val="28"/>
        </w:rPr>
        <w:t xml:space="preserve"> навчальних кабінетів та навчально-виробничих майстерень, методичний кабінет, гуртожиток та бібліотека;</w:t>
      </w:r>
    </w:p>
    <w:p w:rsidR="001F6E5A" w:rsidRPr="00E35794" w:rsidRDefault="001F6E5A" w:rsidP="00991EB7">
      <w:pPr>
        <w:pStyle w:val="a7"/>
        <w:numPr>
          <w:ilvl w:val="0"/>
          <w:numId w:val="24"/>
        </w:numPr>
        <w:spacing w:after="0" w:line="240" w:lineRule="auto"/>
        <w:ind w:left="0" w:firstLine="567"/>
        <w:jc w:val="both"/>
        <w:rPr>
          <w:rFonts w:cs="Times New Roman"/>
          <w:szCs w:val="28"/>
          <w:lang w:val="uk-UA"/>
        </w:rPr>
      </w:pPr>
      <w:r w:rsidRPr="00E35794">
        <w:rPr>
          <w:rFonts w:cs="Times New Roman"/>
          <w:szCs w:val="28"/>
        </w:rPr>
        <w:t xml:space="preserve">діє власний </w:t>
      </w:r>
      <w:hyperlink r:id="rId9" w:history="1">
        <w:r w:rsidRPr="00E35794">
          <w:rPr>
            <w:rStyle w:val="a3"/>
            <w:rFonts w:cs="Times New Roman"/>
            <w:color w:val="auto"/>
            <w:szCs w:val="28"/>
            <w:u w:val="none"/>
          </w:rPr>
          <w:t>сайт училища</w:t>
        </w:r>
      </w:hyperlink>
      <w:r w:rsidRPr="00E35794">
        <w:rPr>
          <w:rFonts w:cs="Times New Roman"/>
          <w:szCs w:val="28"/>
        </w:rPr>
        <w:t xml:space="preserve">, </w:t>
      </w:r>
      <w:hyperlink r:id="rId10" w:history="1">
        <w:r w:rsidRPr="00E35794">
          <w:rPr>
            <w:rStyle w:val="a3"/>
            <w:rFonts w:cs="Times New Roman"/>
            <w:color w:val="auto"/>
            <w:szCs w:val="28"/>
            <w:u w:val="none"/>
          </w:rPr>
          <w:t>сайт методичн</w:t>
        </w:r>
        <w:r w:rsidRPr="00E35794">
          <w:rPr>
            <w:rStyle w:val="a3"/>
            <w:rFonts w:cs="Times New Roman"/>
            <w:color w:val="auto"/>
            <w:szCs w:val="28"/>
            <w:u w:val="none"/>
            <w:lang w:val="uk-UA"/>
          </w:rPr>
          <w:t>ої комісії викладачів природничо-математичного циклу</w:t>
        </w:r>
      </w:hyperlink>
      <w:r w:rsidRPr="00E35794">
        <w:rPr>
          <w:rFonts w:cs="Times New Roman"/>
          <w:szCs w:val="28"/>
        </w:rPr>
        <w:t xml:space="preserve">, </w:t>
      </w:r>
      <w:r w:rsidRPr="00E35794">
        <w:rPr>
          <w:rFonts w:cs="Times New Roman"/>
          <w:szCs w:val="28"/>
          <w:lang w:val="uk-UA"/>
        </w:rPr>
        <w:t>сайт викладачів т</w:t>
      </w:r>
      <w:r w:rsidR="00866C83">
        <w:rPr>
          <w:rFonts w:cs="Times New Roman"/>
          <w:szCs w:val="28"/>
          <w:lang w:val="uk-UA"/>
        </w:rPr>
        <w:t>а майстрів виробничого навчання</w:t>
      </w:r>
      <w:r w:rsidRPr="00E35794">
        <w:rPr>
          <w:rFonts w:cs="Times New Roman"/>
          <w:szCs w:val="28"/>
          <w:lang w:val="uk-UA"/>
        </w:rPr>
        <w:t xml:space="preserve"> сфери обслуговування, </w:t>
      </w:r>
      <w:r w:rsidRPr="00E35794">
        <w:rPr>
          <w:rFonts w:cs="Times New Roman"/>
          <w:szCs w:val="28"/>
        </w:rPr>
        <w:t xml:space="preserve">створено </w:t>
      </w:r>
      <w:r w:rsidRPr="00E35794">
        <w:rPr>
          <w:rFonts w:cs="Times New Roman"/>
          <w:szCs w:val="28"/>
          <w:lang w:val="uk-UA"/>
        </w:rPr>
        <w:t>12</w:t>
      </w:r>
      <w:r w:rsidRPr="00E35794">
        <w:rPr>
          <w:rFonts w:cs="Times New Roman"/>
          <w:szCs w:val="28"/>
        </w:rPr>
        <w:t xml:space="preserve"> персональних навчальних сайтів педагогів училища</w:t>
      </w:r>
      <w:r w:rsidRPr="00E35794">
        <w:rPr>
          <w:rFonts w:cs="Times New Roman"/>
          <w:szCs w:val="28"/>
          <w:lang w:val="uk-UA"/>
        </w:rPr>
        <w:t>:</w:t>
      </w:r>
    </w:p>
    <w:p w:rsidR="001F6E5A" w:rsidRPr="00E35794" w:rsidRDefault="00F30131" w:rsidP="00991EB7">
      <w:pPr>
        <w:pStyle w:val="font7"/>
        <w:numPr>
          <w:ilvl w:val="0"/>
          <w:numId w:val="24"/>
        </w:numPr>
        <w:spacing w:before="0" w:beforeAutospacing="0" w:after="0" w:afterAutospacing="0"/>
        <w:ind w:left="0" w:firstLine="567"/>
        <w:rPr>
          <w:sz w:val="28"/>
          <w:szCs w:val="28"/>
        </w:rPr>
      </w:pPr>
      <w:hyperlink r:id="rId11" w:tgtFrame="_blank" w:history="1">
        <w:r w:rsidR="001F6E5A" w:rsidRPr="00E35794">
          <w:rPr>
            <w:rStyle w:val="color11"/>
            <w:sz w:val="28"/>
            <w:szCs w:val="28"/>
          </w:rPr>
          <w:t>викладача математики Левчук Наталі</w:t>
        </w:r>
        <w:r w:rsidR="00E55C5C">
          <w:rPr>
            <w:rStyle w:val="color11"/>
            <w:sz w:val="28"/>
            <w:szCs w:val="28"/>
            <w:lang w:val="uk-UA"/>
          </w:rPr>
          <w:t>ї</w:t>
        </w:r>
        <w:r w:rsidR="001F6E5A" w:rsidRPr="00E35794">
          <w:rPr>
            <w:rStyle w:val="color11"/>
            <w:sz w:val="28"/>
            <w:szCs w:val="28"/>
          </w:rPr>
          <w:t xml:space="preserve"> Миколаївни</w:t>
        </w:r>
      </w:hyperlink>
      <w:r w:rsidR="00866C83">
        <w:rPr>
          <w:lang w:val="uk-UA"/>
        </w:rPr>
        <w:t>,</w:t>
      </w:r>
    </w:p>
    <w:p w:rsidR="001F6E5A" w:rsidRPr="00E35794" w:rsidRDefault="00F30131" w:rsidP="00991EB7">
      <w:pPr>
        <w:pStyle w:val="font7"/>
        <w:numPr>
          <w:ilvl w:val="0"/>
          <w:numId w:val="24"/>
        </w:numPr>
        <w:spacing w:before="0" w:beforeAutospacing="0" w:after="0" w:afterAutospacing="0"/>
        <w:ind w:left="0" w:firstLine="567"/>
        <w:rPr>
          <w:sz w:val="28"/>
          <w:szCs w:val="28"/>
        </w:rPr>
      </w:pPr>
      <w:hyperlink r:id="rId12" w:tgtFrame="_blank" w:history="1">
        <w:r w:rsidR="001F6E5A" w:rsidRPr="00E35794">
          <w:rPr>
            <w:rStyle w:val="color11"/>
            <w:sz w:val="28"/>
            <w:szCs w:val="28"/>
          </w:rPr>
          <w:t xml:space="preserve"> викладача англійської мови Барвинської Ольги Олександрівни</w:t>
        </w:r>
      </w:hyperlink>
      <w:r w:rsidR="00866C83">
        <w:rPr>
          <w:lang w:val="uk-UA"/>
        </w:rPr>
        <w:t>,</w:t>
      </w:r>
    </w:p>
    <w:p w:rsidR="001F6E5A" w:rsidRPr="00E35794" w:rsidRDefault="00F30131" w:rsidP="00991EB7">
      <w:pPr>
        <w:pStyle w:val="font7"/>
        <w:numPr>
          <w:ilvl w:val="0"/>
          <w:numId w:val="24"/>
        </w:numPr>
        <w:spacing w:before="0" w:beforeAutospacing="0" w:after="0" w:afterAutospacing="0"/>
        <w:ind w:left="0" w:firstLine="567"/>
        <w:rPr>
          <w:sz w:val="28"/>
          <w:szCs w:val="28"/>
        </w:rPr>
      </w:pPr>
      <w:hyperlink r:id="rId13" w:tgtFrame="_blank" w:history="1">
        <w:r w:rsidR="001F6E5A" w:rsidRPr="00E35794">
          <w:rPr>
            <w:rStyle w:val="color11"/>
            <w:sz w:val="28"/>
            <w:szCs w:val="28"/>
          </w:rPr>
          <w:t xml:space="preserve"> викладача професійно-теоретичного навчання з професії “Кравець. Закрійник” Козиріної Ірини Григорівни</w:t>
        </w:r>
      </w:hyperlink>
      <w:r w:rsidR="00866C83">
        <w:rPr>
          <w:lang w:val="uk-UA"/>
        </w:rPr>
        <w:t>,</w:t>
      </w:r>
    </w:p>
    <w:p w:rsidR="001F6E5A" w:rsidRPr="00E35794" w:rsidRDefault="00F30131" w:rsidP="00991EB7">
      <w:pPr>
        <w:pStyle w:val="font7"/>
        <w:numPr>
          <w:ilvl w:val="0"/>
          <w:numId w:val="24"/>
        </w:numPr>
        <w:spacing w:before="0" w:beforeAutospacing="0" w:after="0" w:afterAutospacing="0"/>
        <w:ind w:left="0" w:firstLine="567"/>
        <w:rPr>
          <w:sz w:val="28"/>
          <w:szCs w:val="28"/>
        </w:rPr>
      </w:pPr>
      <w:hyperlink r:id="rId14" w:tgtFrame="_blank" w:history="1">
        <w:r w:rsidR="001F6E5A" w:rsidRPr="00E35794">
          <w:rPr>
            <w:rStyle w:val="color11"/>
            <w:sz w:val="28"/>
            <w:szCs w:val="28"/>
          </w:rPr>
          <w:t>майстра виробничого навчання з професії “Кравець. Закрійник” Понік Євгенії Іванівни</w:t>
        </w:r>
      </w:hyperlink>
      <w:r w:rsidR="00866C83">
        <w:rPr>
          <w:lang w:val="uk-UA"/>
        </w:rPr>
        <w:t>,</w:t>
      </w:r>
    </w:p>
    <w:p w:rsidR="001F6E5A" w:rsidRPr="00E35794" w:rsidRDefault="00866C83" w:rsidP="00991EB7">
      <w:pPr>
        <w:pStyle w:val="font7"/>
        <w:numPr>
          <w:ilvl w:val="0"/>
          <w:numId w:val="24"/>
        </w:numPr>
        <w:spacing w:before="0" w:beforeAutospacing="0" w:after="0" w:afterAutospacing="0"/>
        <w:ind w:left="0" w:firstLine="567"/>
        <w:rPr>
          <w:sz w:val="28"/>
          <w:szCs w:val="28"/>
        </w:rPr>
      </w:pPr>
      <w:r>
        <w:rPr>
          <w:lang w:val="uk-UA"/>
        </w:rPr>
        <w:t>в</w:t>
      </w:r>
      <w:hyperlink r:id="rId15" w:tgtFrame="_blank" w:history="1">
        <w:r w:rsidR="001F6E5A" w:rsidRPr="00E35794">
          <w:rPr>
            <w:rStyle w:val="color11"/>
            <w:sz w:val="28"/>
            <w:szCs w:val="28"/>
          </w:rPr>
          <w:t>икладача охорони праці Волинцевої Світлани Миколаївни</w:t>
        </w:r>
      </w:hyperlink>
      <w:r>
        <w:rPr>
          <w:lang w:val="uk-UA"/>
        </w:rPr>
        <w:t>,</w:t>
      </w:r>
    </w:p>
    <w:p w:rsidR="001F6E5A" w:rsidRPr="00E35794" w:rsidRDefault="00F30131" w:rsidP="00991EB7">
      <w:pPr>
        <w:pStyle w:val="a4"/>
        <w:numPr>
          <w:ilvl w:val="0"/>
          <w:numId w:val="24"/>
        </w:numPr>
        <w:spacing w:before="0" w:beforeAutospacing="0" w:after="0" w:afterAutospacing="0"/>
        <w:ind w:left="0" w:firstLine="567"/>
        <w:rPr>
          <w:szCs w:val="28"/>
        </w:rPr>
      </w:pPr>
      <w:hyperlink r:id="rId16" w:history="1">
        <w:r w:rsidR="001F6E5A" w:rsidRPr="00E35794">
          <w:rPr>
            <w:rStyle w:val="a3"/>
            <w:color w:val="auto"/>
            <w:szCs w:val="28"/>
            <w:u w:val="none"/>
          </w:rPr>
          <w:t>майстра виробничого навчання з професії “Нянька. Гувернер. Соціальний робітник” Колесник Надії Іванівни</w:t>
        </w:r>
      </w:hyperlink>
      <w:r w:rsidR="00866C83">
        <w:rPr>
          <w:lang w:val="uk-UA"/>
        </w:rPr>
        <w:t>,</w:t>
      </w:r>
    </w:p>
    <w:p w:rsidR="001F6E5A" w:rsidRPr="00E35794" w:rsidRDefault="00F30131" w:rsidP="00991EB7">
      <w:pPr>
        <w:pStyle w:val="a4"/>
        <w:numPr>
          <w:ilvl w:val="0"/>
          <w:numId w:val="24"/>
        </w:numPr>
        <w:spacing w:before="0" w:beforeAutospacing="0" w:after="0" w:afterAutospacing="0"/>
        <w:ind w:left="0" w:firstLine="567"/>
        <w:rPr>
          <w:szCs w:val="28"/>
        </w:rPr>
      </w:pPr>
      <w:hyperlink r:id="rId17" w:history="1">
        <w:r w:rsidR="001F6E5A" w:rsidRPr="00E35794">
          <w:rPr>
            <w:rStyle w:val="a3"/>
            <w:color w:val="auto"/>
            <w:szCs w:val="28"/>
            <w:u w:val="none"/>
          </w:rPr>
          <w:t>майстра виробничого навчання з професії “Нянька. Гувернер. Соціальний робітник”Кирпиченко Наталі</w:t>
        </w:r>
        <w:r w:rsidR="00E55C5C">
          <w:rPr>
            <w:rStyle w:val="a3"/>
            <w:color w:val="auto"/>
            <w:szCs w:val="28"/>
            <w:u w:val="none"/>
            <w:lang w:val="uk-UA"/>
          </w:rPr>
          <w:t>ї</w:t>
        </w:r>
        <w:r w:rsidR="001F6E5A" w:rsidRPr="00E35794">
          <w:rPr>
            <w:rStyle w:val="a3"/>
            <w:color w:val="auto"/>
            <w:szCs w:val="28"/>
            <w:u w:val="none"/>
          </w:rPr>
          <w:t xml:space="preserve"> Павлівни</w:t>
        </w:r>
      </w:hyperlink>
      <w:r w:rsidR="00E55C5C">
        <w:rPr>
          <w:lang w:val="uk-UA"/>
        </w:rPr>
        <w:t>,</w:t>
      </w:r>
    </w:p>
    <w:p w:rsidR="001F6E5A" w:rsidRPr="00E35794" w:rsidRDefault="00F30131" w:rsidP="00991EB7">
      <w:pPr>
        <w:pStyle w:val="a4"/>
        <w:numPr>
          <w:ilvl w:val="0"/>
          <w:numId w:val="24"/>
        </w:numPr>
        <w:spacing w:before="0" w:beforeAutospacing="0" w:after="0" w:afterAutospacing="0"/>
        <w:ind w:left="0" w:firstLine="567"/>
        <w:rPr>
          <w:szCs w:val="28"/>
        </w:rPr>
      </w:pPr>
      <w:hyperlink r:id="rId18" w:history="1">
        <w:r w:rsidR="001F6E5A" w:rsidRPr="00E35794">
          <w:rPr>
            <w:rStyle w:val="a3"/>
            <w:color w:val="auto"/>
            <w:szCs w:val="28"/>
            <w:u w:val="none"/>
          </w:rPr>
          <w:t xml:space="preserve"> викладча біології Глізнуци Валентини Олександрівни</w:t>
        </w:r>
      </w:hyperlink>
      <w:r w:rsidR="00E55C5C">
        <w:rPr>
          <w:lang w:val="uk-UA"/>
        </w:rPr>
        <w:t>,</w:t>
      </w:r>
    </w:p>
    <w:p w:rsidR="001F6E5A" w:rsidRPr="00E35794" w:rsidRDefault="00F30131" w:rsidP="00991EB7">
      <w:pPr>
        <w:pStyle w:val="a4"/>
        <w:numPr>
          <w:ilvl w:val="0"/>
          <w:numId w:val="24"/>
        </w:numPr>
        <w:spacing w:before="0" w:beforeAutospacing="0" w:after="0" w:afterAutospacing="0"/>
        <w:ind w:left="0" w:firstLine="567"/>
        <w:rPr>
          <w:szCs w:val="28"/>
        </w:rPr>
      </w:pPr>
      <w:hyperlink r:id="rId19" w:history="1">
        <w:r w:rsidR="001F6E5A" w:rsidRPr="00E35794">
          <w:rPr>
            <w:rStyle w:val="a3"/>
            <w:color w:val="auto"/>
            <w:szCs w:val="28"/>
            <w:u w:val="none"/>
          </w:rPr>
          <w:t xml:space="preserve"> викладача фізики Стецюк Тетяни Михалівни</w:t>
        </w:r>
      </w:hyperlink>
      <w:r w:rsidR="00E55C5C">
        <w:rPr>
          <w:lang w:val="uk-UA"/>
        </w:rPr>
        <w:t>,</w:t>
      </w:r>
    </w:p>
    <w:p w:rsidR="001F6E5A" w:rsidRPr="00E35794" w:rsidRDefault="00F30131" w:rsidP="00991EB7">
      <w:pPr>
        <w:pStyle w:val="a4"/>
        <w:numPr>
          <w:ilvl w:val="0"/>
          <w:numId w:val="24"/>
        </w:numPr>
        <w:spacing w:before="0" w:beforeAutospacing="0" w:after="0" w:afterAutospacing="0"/>
        <w:ind w:left="0" w:firstLine="567"/>
        <w:rPr>
          <w:szCs w:val="28"/>
        </w:rPr>
      </w:pPr>
      <w:hyperlink r:id="rId20" w:history="1">
        <w:r w:rsidR="001F6E5A" w:rsidRPr="00E35794">
          <w:rPr>
            <w:rStyle w:val="a3"/>
            <w:color w:val="auto"/>
            <w:szCs w:val="28"/>
            <w:u w:val="none"/>
          </w:rPr>
          <w:t>викладача історії Букрєєва Тараса Борисовича</w:t>
        </w:r>
      </w:hyperlink>
      <w:r w:rsidR="00E55C5C">
        <w:rPr>
          <w:lang w:val="uk-UA"/>
        </w:rPr>
        <w:t>,</w:t>
      </w:r>
    </w:p>
    <w:p w:rsidR="001F6E5A" w:rsidRPr="00E35794" w:rsidRDefault="001F6E5A" w:rsidP="00991EB7">
      <w:pPr>
        <w:pStyle w:val="a4"/>
        <w:numPr>
          <w:ilvl w:val="0"/>
          <w:numId w:val="24"/>
        </w:numPr>
        <w:spacing w:before="0" w:beforeAutospacing="0" w:after="0" w:afterAutospacing="0"/>
        <w:ind w:left="0" w:firstLine="567"/>
        <w:rPr>
          <w:szCs w:val="28"/>
        </w:rPr>
      </w:pPr>
      <w:r w:rsidRPr="00E35794">
        <w:rPr>
          <w:szCs w:val="28"/>
          <w:lang w:val="uk-UA"/>
        </w:rPr>
        <w:t>викладача перукарської справи Соловйової Інни Вікторівни</w:t>
      </w:r>
      <w:r w:rsidR="00E55C5C">
        <w:rPr>
          <w:szCs w:val="28"/>
          <w:lang w:val="uk-UA"/>
        </w:rPr>
        <w:t>.</w:t>
      </w:r>
    </w:p>
    <w:p w:rsidR="001F6E5A" w:rsidRPr="00E35794" w:rsidRDefault="001F6E5A" w:rsidP="00991EB7">
      <w:pPr>
        <w:pStyle w:val="a7"/>
        <w:numPr>
          <w:ilvl w:val="0"/>
          <w:numId w:val="24"/>
        </w:numPr>
        <w:spacing w:after="0" w:line="240" w:lineRule="auto"/>
        <w:ind w:left="0" w:right="-108" w:firstLine="567"/>
        <w:jc w:val="both"/>
        <w:rPr>
          <w:rFonts w:cs="Times New Roman"/>
          <w:szCs w:val="28"/>
          <w:lang w:val="uk-UA"/>
        </w:rPr>
      </w:pPr>
      <w:r w:rsidRPr="00E35794">
        <w:rPr>
          <w:rFonts w:cs="Times New Roman"/>
          <w:szCs w:val="28"/>
        </w:rPr>
        <w:t xml:space="preserve">використовуються </w:t>
      </w:r>
      <w:r w:rsidRPr="00E35794">
        <w:rPr>
          <w:rFonts w:cs="Times New Roman"/>
          <w:szCs w:val="28"/>
          <w:lang w:val="uk-UA"/>
        </w:rPr>
        <w:t>4</w:t>
      </w:r>
      <w:r w:rsidRPr="00E35794">
        <w:rPr>
          <w:rFonts w:cs="Times New Roman"/>
          <w:szCs w:val="28"/>
        </w:rPr>
        <w:t>4 педагогічних програмних засобів навчання, з них 1</w:t>
      </w:r>
      <w:r w:rsidRPr="00E35794">
        <w:rPr>
          <w:rFonts w:cs="Times New Roman"/>
          <w:szCs w:val="28"/>
          <w:lang w:val="uk-UA"/>
        </w:rPr>
        <w:t>7</w:t>
      </w:r>
      <w:r w:rsidRPr="00E35794">
        <w:rPr>
          <w:rFonts w:cs="Times New Roman"/>
          <w:szCs w:val="28"/>
        </w:rPr>
        <w:t xml:space="preserve"> рекомендованих МОН України та </w:t>
      </w:r>
      <w:r w:rsidRPr="00E35794">
        <w:rPr>
          <w:rFonts w:cs="Times New Roman"/>
          <w:szCs w:val="28"/>
          <w:lang w:val="uk-UA"/>
        </w:rPr>
        <w:t xml:space="preserve">19 </w:t>
      </w:r>
      <w:r w:rsidRPr="00E35794">
        <w:rPr>
          <w:rFonts w:cs="Times New Roman"/>
          <w:szCs w:val="28"/>
        </w:rPr>
        <w:t>розроблених педагогами училища та схвалених методичною радою ДНЗ «ХВПУСД»</w:t>
      </w:r>
      <w:r w:rsidR="000A5415">
        <w:rPr>
          <w:rFonts w:cs="Times New Roman"/>
          <w:szCs w:val="28"/>
          <w:lang w:val="uk-UA"/>
        </w:rPr>
        <w:t>.</w:t>
      </w:r>
      <w:r w:rsidRPr="00E35794">
        <w:rPr>
          <w:rFonts w:cs="Times New Roman"/>
          <w:szCs w:val="28"/>
          <w:lang w:val="uk-UA"/>
        </w:rPr>
        <w:t xml:space="preserve"> </w:t>
      </w:r>
    </w:p>
    <w:p w:rsidR="001F6E5A" w:rsidRPr="000A5415" w:rsidRDefault="001F6E5A" w:rsidP="00991EB7">
      <w:pPr>
        <w:pStyle w:val="a7"/>
        <w:numPr>
          <w:ilvl w:val="0"/>
          <w:numId w:val="24"/>
        </w:numPr>
        <w:spacing w:after="0" w:line="240" w:lineRule="auto"/>
        <w:ind w:left="0" w:firstLine="567"/>
        <w:jc w:val="both"/>
        <w:rPr>
          <w:rFonts w:cs="Times New Roman"/>
          <w:szCs w:val="28"/>
          <w:lang w:val="uk-UA"/>
        </w:rPr>
      </w:pPr>
      <w:r w:rsidRPr="000A5415">
        <w:rPr>
          <w:rFonts w:cs="Times New Roman"/>
          <w:szCs w:val="28"/>
          <w:lang w:val="uk-UA"/>
        </w:rPr>
        <w:t xml:space="preserve">педагоги працюють використовують у навчально-виробничому та виховному процесі різноманітні інтернет-сервіси, серед яких: </w:t>
      </w:r>
      <w:hyperlink r:id="rId21" w:history="1">
        <w:r w:rsidR="000A5415">
          <w:rPr>
            <w:rFonts w:cs="Times New Roman"/>
            <w:szCs w:val="28"/>
            <w:lang w:val="uk-UA"/>
          </w:rPr>
          <w:t>т</w:t>
        </w:r>
        <w:r w:rsidRPr="000A5415">
          <w:rPr>
            <w:rFonts w:cs="Times New Roman"/>
            <w:szCs w:val="28"/>
            <w:lang w:val="uk-UA"/>
          </w:rPr>
          <w:t>естові платформи</w:t>
        </w:r>
      </w:hyperlink>
      <w:r w:rsidRPr="000A5415">
        <w:rPr>
          <w:rFonts w:cs="Times New Roman"/>
          <w:szCs w:val="28"/>
          <w:lang w:val="uk-UA"/>
        </w:rPr>
        <w:t xml:space="preserve">, </w:t>
      </w:r>
      <w:hyperlink r:id="rId22" w:history="1">
        <w:r w:rsidRPr="000A5415">
          <w:rPr>
            <w:rFonts w:cs="Times New Roman"/>
            <w:szCs w:val="28"/>
          </w:rPr>
          <w:t>Bounce</w:t>
        </w:r>
        <w:r w:rsidRPr="000A5415">
          <w:rPr>
            <w:rFonts w:cs="Times New Roman"/>
            <w:szCs w:val="28"/>
            <w:lang w:val="uk-UA"/>
          </w:rPr>
          <w:t>-інтерактивні зображення</w:t>
        </w:r>
      </w:hyperlink>
      <w:r w:rsidRPr="000A5415">
        <w:rPr>
          <w:rFonts w:cs="Times New Roman"/>
          <w:szCs w:val="28"/>
          <w:lang w:val="uk-UA"/>
        </w:rPr>
        <w:t xml:space="preserve">, </w:t>
      </w:r>
      <w:hyperlink r:id="rId23" w:history="1">
        <w:r w:rsidRPr="000A5415">
          <w:rPr>
            <w:rFonts w:cs="Times New Roman"/>
            <w:szCs w:val="28"/>
          </w:rPr>
          <w:t>ClassMaker</w:t>
        </w:r>
      </w:hyperlink>
      <w:r w:rsidRPr="000A5415">
        <w:rPr>
          <w:rFonts w:cs="Times New Roman"/>
          <w:szCs w:val="28"/>
          <w:lang w:val="uk-UA"/>
        </w:rPr>
        <w:t xml:space="preserve">, </w:t>
      </w:r>
      <w:hyperlink r:id="rId24" w:history="1">
        <w:r w:rsidRPr="000A5415">
          <w:rPr>
            <w:rFonts w:cs="Times New Roman"/>
            <w:szCs w:val="28"/>
          </w:rPr>
          <w:t>Google</w:t>
        </w:r>
        <w:r w:rsidRPr="000A5415">
          <w:rPr>
            <w:rFonts w:cs="Times New Roman"/>
            <w:szCs w:val="28"/>
            <w:lang w:val="uk-UA"/>
          </w:rPr>
          <w:t>-форми</w:t>
        </w:r>
      </w:hyperlink>
      <w:r w:rsidRPr="000A5415">
        <w:rPr>
          <w:rFonts w:cs="Times New Roman"/>
          <w:szCs w:val="28"/>
          <w:lang w:val="uk-UA"/>
        </w:rPr>
        <w:t xml:space="preserve">, </w:t>
      </w:r>
      <w:hyperlink r:id="rId25" w:history="1">
        <w:r w:rsidRPr="000A5415">
          <w:rPr>
            <w:rFonts w:cs="Times New Roman"/>
            <w:szCs w:val="28"/>
          </w:rPr>
          <w:t>Kahoot</w:t>
        </w:r>
        <w:r w:rsidRPr="000A5415">
          <w:rPr>
            <w:rFonts w:cs="Times New Roman"/>
            <w:szCs w:val="28"/>
            <w:lang w:val="uk-UA"/>
          </w:rPr>
          <w:t>!</w:t>
        </w:r>
      </w:hyperlink>
      <w:r w:rsidRPr="000A5415">
        <w:rPr>
          <w:rFonts w:cs="Times New Roman"/>
          <w:szCs w:val="28"/>
          <w:lang w:val="uk-UA"/>
        </w:rPr>
        <w:t xml:space="preserve">, </w:t>
      </w:r>
      <w:hyperlink r:id="rId26" w:history="1">
        <w:r w:rsidRPr="000A5415">
          <w:rPr>
            <w:rStyle w:val="a3"/>
            <w:rFonts w:cs="Times New Roman"/>
            <w:color w:val="auto"/>
            <w:szCs w:val="28"/>
            <w:u w:val="none"/>
          </w:rPr>
          <w:t>Kaizena</w:t>
        </w:r>
        <w:r w:rsidRPr="000A5415">
          <w:rPr>
            <w:rStyle w:val="a3"/>
            <w:rFonts w:cs="Times New Roman"/>
            <w:color w:val="auto"/>
            <w:szCs w:val="28"/>
            <w:u w:val="none"/>
            <w:lang w:val="uk-UA"/>
          </w:rPr>
          <w:t>-організація роботи в групі</w:t>
        </w:r>
      </w:hyperlink>
      <w:r w:rsidRPr="000A5415">
        <w:rPr>
          <w:rFonts w:cs="Times New Roman"/>
          <w:szCs w:val="28"/>
          <w:lang w:val="uk-UA"/>
        </w:rPr>
        <w:t xml:space="preserve">, </w:t>
      </w:r>
      <w:hyperlink r:id="rId27" w:history="1">
        <w:r w:rsidRPr="000A5415">
          <w:rPr>
            <w:rFonts w:cs="Times New Roman"/>
            <w:szCs w:val="28"/>
          </w:rPr>
          <w:t>Koalacollage</w:t>
        </w:r>
        <w:r w:rsidRPr="000A5415">
          <w:rPr>
            <w:rFonts w:cs="Times New Roman"/>
            <w:szCs w:val="28"/>
            <w:lang w:val="uk-UA"/>
          </w:rPr>
          <w:t>-колажі та постери</w:t>
        </w:r>
      </w:hyperlink>
      <w:r w:rsidRPr="000A5415">
        <w:rPr>
          <w:rFonts w:cs="Times New Roman"/>
          <w:szCs w:val="28"/>
          <w:lang w:val="uk-UA"/>
        </w:rPr>
        <w:t xml:space="preserve">, </w:t>
      </w:r>
      <w:hyperlink r:id="rId28" w:history="1">
        <w:r w:rsidRPr="000A5415">
          <w:rPr>
            <w:rFonts w:cs="Times New Roman"/>
            <w:szCs w:val="28"/>
          </w:rPr>
          <w:t>Ourboox</w:t>
        </w:r>
        <w:r w:rsidRPr="000A5415">
          <w:rPr>
            <w:rFonts w:cs="Times New Roman"/>
            <w:szCs w:val="28"/>
            <w:lang w:val="uk-UA"/>
          </w:rPr>
          <w:t>-створення електронних книг</w:t>
        </w:r>
      </w:hyperlink>
      <w:r w:rsidRPr="000A5415">
        <w:rPr>
          <w:rFonts w:cs="Times New Roman"/>
          <w:szCs w:val="28"/>
          <w:lang w:val="uk-UA"/>
        </w:rPr>
        <w:t xml:space="preserve">, </w:t>
      </w:r>
      <w:hyperlink r:id="rId29" w:history="1">
        <w:r w:rsidRPr="000A5415">
          <w:rPr>
            <w:rFonts w:cs="Times New Roman"/>
            <w:szCs w:val="28"/>
            <w:lang w:val="en-US"/>
          </w:rPr>
          <w:t>Pearltrees</w:t>
        </w:r>
      </w:hyperlink>
      <w:r w:rsidRPr="000A5415">
        <w:rPr>
          <w:rFonts w:cs="Times New Roman"/>
          <w:szCs w:val="28"/>
          <w:lang w:val="uk-UA"/>
        </w:rPr>
        <w:t xml:space="preserve">, </w:t>
      </w:r>
      <w:hyperlink r:id="rId30" w:history="1">
        <w:r w:rsidRPr="000A5415">
          <w:rPr>
            <w:rFonts w:cs="Times New Roman"/>
            <w:szCs w:val="28"/>
            <w:lang w:val="en-US"/>
          </w:rPr>
          <w:t>Playbuzz</w:t>
        </w:r>
      </w:hyperlink>
      <w:r w:rsidRPr="000A5415">
        <w:rPr>
          <w:rFonts w:cs="Times New Roman"/>
          <w:szCs w:val="28"/>
          <w:lang w:val="uk-UA"/>
        </w:rPr>
        <w:t xml:space="preserve">, </w:t>
      </w:r>
      <w:hyperlink r:id="rId31" w:history="1">
        <w:r w:rsidRPr="000A5415">
          <w:rPr>
            <w:rFonts w:cs="Times New Roman"/>
            <w:szCs w:val="28"/>
            <w:lang w:val="en-US"/>
          </w:rPr>
          <w:t>Plickers</w:t>
        </w:r>
      </w:hyperlink>
      <w:r w:rsidRPr="000A5415">
        <w:rPr>
          <w:rFonts w:cs="Times New Roman"/>
          <w:szCs w:val="28"/>
          <w:lang w:val="uk-UA"/>
        </w:rPr>
        <w:t xml:space="preserve">, </w:t>
      </w:r>
      <w:hyperlink r:id="rId32" w:history="1">
        <w:r w:rsidRPr="000A5415">
          <w:rPr>
            <w:rFonts w:cs="Times New Roman"/>
            <w:szCs w:val="28"/>
            <w:lang w:val="en-US"/>
          </w:rPr>
          <w:t>Poll</w:t>
        </w:r>
        <w:r w:rsidRPr="000A5415">
          <w:rPr>
            <w:rFonts w:cs="Times New Roman"/>
            <w:szCs w:val="28"/>
            <w:lang w:val="uk-UA"/>
          </w:rPr>
          <w:t>-</w:t>
        </w:r>
        <w:r w:rsidRPr="000A5415">
          <w:rPr>
            <w:rFonts w:cs="Times New Roman"/>
            <w:szCs w:val="28"/>
            <w:lang w:val="en-US"/>
          </w:rPr>
          <w:t>maker</w:t>
        </w:r>
      </w:hyperlink>
      <w:r w:rsidRPr="000A5415">
        <w:rPr>
          <w:rFonts w:cs="Times New Roman"/>
          <w:szCs w:val="28"/>
          <w:lang w:val="uk-UA"/>
        </w:rPr>
        <w:t xml:space="preserve">, </w:t>
      </w:r>
      <w:hyperlink r:id="rId33" w:history="1">
        <w:r w:rsidRPr="000A5415">
          <w:rPr>
            <w:rFonts w:cs="Times New Roman"/>
            <w:szCs w:val="28"/>
            <w:lang w:val="en-US"/>
          </w:rPr>
          <w:t>Quizlet</w:t>
        </w:r>
      </w:hyperlink>
      <w:r w:rsidRPr="000A5415">
        <w:rPr>
          <w:rFonts w:cs="Times New Roman"/>
          <w:szCs w:val="28"/>
          <w:lang w:val="uk-UA"/>
        </w:rPr>
        <w:t xml:space="preserve">, </w:t>
      </w:r>
      <w:hyperlink r:id="rId34" w:history="1">
        <w:r w:rsidRPr="000A5415">
          <w:rPr>
            <w:rFonts w:cs="Times New Roman"/>
            <w:szCs w:val="28"/>
          </w:rPr>
          <w:t>Quizoperator</w:t>
        </w:r>
      </w:hyperlink>
      <w:r w:rsidRPr="000A5415">
        <w:rPr>
          <w:rFonts w:cs="Times New Roman"/>
          <w:szCs w:val="28"/>
          <w:lang w:val="uk-UA"/>
        </w:rPr>
        <w:t xml:space="preserve">, </w:t>
      </w:r>
      <w:hyperlink r:id="rId35" w:history="1">
        <w:r w:rsidRPr="000A5415">
          <w:rPr>
            <w:rFonts w:cs="Times New Roman"/>
            <w:szCs w:val="28"/>
          </w:rPr>
          <w:t>QuizWorks</w:t>
        </w:r>
      </w:hyperlink>
      <w:r w:rsidRPr="000A5415">
        <w:rPr>
          <w:rFonts w:cs="Times New Roman"/>
          <w:szCs w:val="28"/>
          <w:lang w:val="uk-UA"/>
        </w:rPr>
        <w:t xml:space="preserve">, </w:t>
      </w:r>
      <w:hyperlink r:id="rId36" w:history="1">
        <w:r w:rsidRPr="000A5415">
          <w:rPr>
            <w:rFonts w:cs="Times New Roman"/>
            <w:szCs w:val="28"/>
          </w:rPr>
          <w:t>Quizzy</w:t>
        </w:r>
      </w:hyperlink>
      <w:r w:rsidRPr="000A5415">
        <w:rPr>
          <w:rFonts w:cs="Times New Roman"/>
          <w:szCs w:val="28"/>
          <w:lang w:val="uk-UA"/>
        </w:rPr>
        <w:t xml:space="preserve">, </w:t>
      </w:r>
      <w:hyperlink r:id="rId37" w:history="1">
        <w:r w:rsidRPr="000A5415">
          <w:rPr>
            <w:rFonts w:cs="Times New Roman"/>
            <w:szCs w:val="28"/>
          </w:rPr>
          <w:t>Symbaloo</w:t>
        </w:r>
        <w:r w:rsidRPr="000A5415">
          <w:rPr>
            <w:rFonts w:cs="Times New Roman"/>
            <w:szCs w:val="28"/>
            <w:lang w:val="uk-UA"/>
          </w:rPr>
          <w:t xml:space="preserve"> </w:t>
        </w:r>
        <w:r w:rsidR="000A5415">
          <w:rPr>
            <w:rFonts w:cs="Times New Roman"/>
            <w:szCs w:val="28"/>
            <w:lang w:val="uk-UA"/>
          </w:rPr>
          <w:t xml:space="preserve">- </w:t>
        </w:r>
        <w:r w:rsidRPr="000A5415">
          <w:rPr>
            <w:rFonts w:cs="Times New Roman"/>
            <w:szCs w:val="28"/>
            <w:lang w:val="uk-UA"/>
          </w:rPr>
          <w:t>сервіс візуальних закладок</w:t>
        </w:r>
      </w:hyperlink>
      <w:r w:rsidR="000A5415">
        <w:rPr>
          <w:lang w:val="uk-UA"/>
        </w:rPr>
        <w:t>.</w:t>
      </w:r>
    </w:p>
    <w:p w:rsidR="001F6E5A" w:rsidRPr="001F6E5A" w:rsidRDefault="001F6E5A" w:rsidP="00991EB7">
      <w:pPr>
        <w:spacing w:after="0" w:line="240" w:lineRule="auto"/>
        <w:ind w:firstLine="567"/>
        <w:jc w:val="both"/>
        <w:rPr>
          <w:rFonts w:cs="Times New Roman"/>
          <w:szCs w:val="28"/>
          <w:lang w:val="uk-UA"/>
        </w:rPr>
      </w:pPr>
      <w:r w:rsidRPr="001F6E5A">
        <w:rPr>
          <w:rFonts w:cs="Times New Roman"/>
          <w:szCs w:val="28"/>
          <w:lang w:val="uk-UA"/>
        </w:rPr>
        <w:t>Педагоги працювали над створенням методичних посібників, програмних педагогічних засобів навчання:</w:t>
      </w:r>
    </w:p>
    <w:p w:rsidR="001F6E5A" w:rsidRPr="001F6E5A" w:rsidRDefault="00A24698" w:rsidP="00991EB7">
      <w:pPr>
        <w:pStyle w:val="3"/>
        <w:spacing w:before="0" w:line="240" w:lineRule="auto"/>
        <w:rPr>
          <w:rFonts w:cs="Times New Roman"/>
          <w:szCs w:val="28"/>
          <w:lang w:val="uk-UA"/>
        </w:rPr>
      </w:pPr>
      <w:bookmarkStart w:id="27" w:name="_Toc20910414"/>
      <w:r>
        <w:rPr>
          <w:rFonts w:cs="Times New Roman"/>
          <w:szCs w:val="28"/>
          <w:lang w:val="uk-UA"/>
        </w:rPr>
        <w:t>Таблиця №10.</w:t>
      </w:r>
      <w:r w:rsidR="001F6E5A" w:rsidRPr="001F6E5A">
        <w:rPr>
          <w:rFonts w:cs="Times New Roman"/>
          <w:szCs w:val="28"/>
          <w:lang w:val="uk-UA"/>
        </w:rPr>
        <w:t xml:space="preserve"> «Авторські </w:t>
      </w:r>
      <w:r w:rsidR="000A5415">
        <w:rPr>
          <w:rFonts w:cs="Times New Roman"/>
          <w:szCs w:val="28"/>
          <w:lang w:val="uk-UA"/>
        </w:rPr>
        <w:t>електронні засоби навчального призначення</w:t>
      </w:r>
      <w:r w:rsidR="001F6E5A" w:rsidRPr="001F6E5A">
        <w:rPr>
          <w:rFonts w:cs="Times New Roman"/>
          <w:szCs w:val="28"/>
          <w:lang w:val="uk-UA"/>
        </w:rPr>
        <w:t>»</w:t>
      </w:r>
      <w:bookmarkEnd w:id="27"/>
    </w:p>
    <w:tbl>
      <w:tblPr>
        <w:tblStyle w:val="aa"/>
        <w:tblW w:w="10206" w:type="dxa"/>
        <w:tblInd w:w="108" w:type="dxa"/>
        <w:tblLook w:val="04A0"/>
      </w:tblPr>
      <w:tblGrid>
        <w:gridCol w:w="2973"/>
        <w:gridCol w:w="3975"/>
        <w:gridCol w:w="3258"/>
      </w:tblGrid>
      <w:tr w:rsidR="001F6E5A" w:rsidRPr="001F6E5A" w:rsidTr="001F6E5A">
        <w:tc>
          <w:tcPr>
            <w:tcW w:w="2973" w:type="dxa"/>
            <w:vAlign w:val="center"/>
          </w:tcPr>
          <w:p w:rsidR="001F6E5A" w:rsidRPr="001F6E5A" w:rsidRDefault="001F6E5A" w:rsidP="00991EB7">
            <w:pPr>
              <w:jc w:val="center"/>
              <w:rPr>
                <w:b/>
                <w:sz w:val="22"/>
                <w:szCs w:val="22"/>
                <w:lang w:val="uk-UA"/>
              </w:rPr>
            </w:pPr>
            <w:r w:rsidRPr="001F6E5A">
              <w:rPr>
                <w:b/>
                <w:sz w:val="22"/>
                <w:szCs w:val="22"/>
                <w:lang w:val="uk-UA"/>
              </w:rPr>
              <w:t>ПІБ педагога</w:t>
            </w:r>
          </w:p>
        </w:tc>
        <w:tc>
          <w:tcPr>
            <w:tcW w:w="3975" w:type="dxa"/>
            <w:vAlign w:val="center"/>
          </w:tcPr>
          <w:p w:rsidR="001F6E5A" w:rsidRPr="001F6E5A" w:rsidRDefault="001F6E5A" w:rsidP="00991EB7">
            <w:pPr>
              <w:jc w:val="center"/>
              <w:rPr>
                <w:b/>
                <w:sz w:val="22"/>
                <w:szCs w:val="22"/>
                <w:lang w:val="uk-UA"/>
              </w:rPr>
            </w:pPr>
            <w:r w:rsidRPr="001F6E5A">
              <w:rPr>
                <w:b/>
                <w:sz w:val="22"/>
                <w:szCs w:val="22"/>
                <w:lang w:val="uk-UA"/>
              </w:rPr>
              <w:t>Предмет (професія)</w:t>
            </w:r>
          </w:p>
        </w:tc>
        <w:tc>
          <w:tcPr>
            <w:tcW w:w="3258" w:type="dxa"/>
            <w:vAlign w:val="center"/>
          </w:tcPr>
          <w:p w:rsidR="001F6E5A" w:rsidRPr="001F6E5A" w:rsidRDefault="001F6E5A" w:rsidP="00991EB7">
            <w:pPr>
              <w:jc w:val="center"/>
              <w:rPr>
                <w:b/>
                <w:sz w:val="22"/>
                <w:szCs w:val="22"/>
                <w:lang w:val="uk-UA"/>
              </w:rPr>
            </w:pPr>
            <w:r w:rsidRPr="001F6E5A">
              <w:rPr>
                <w:b/>
                <w:sz w:val="22"/>
                <w:szCs w:val="22"/>
                <w:lang w:val="uk-UA"/>
              </w:rPr>
              <w:t>Назва матеріалів</w:t>
            </w:r>
          </w:p>
        </w:tc>
      </w:tr>
      <w:tr w:rsidR="001F6E5A" w:rsidRPr="001F6E5A" w:rsidTr="001F6E5A">
        <w:tc>
          <w:tcPr>
            <w:tcW w:w="2973" w:type="dxa"/>
            <w:vAlign w:val="center"/>
          </w:tcPr>
          <w:p w:rsidR="001F6E5A" w:rsidRPr="001F6E5A" w:rsidRDefault="001F6E5A" w:rsidP="00991EB7">
            <w:pPr>
              <w:ind w:firstLine="35"/>
              <w:rPr>
                <w:sz w:val="22"/>
                <w:szCs w:val="22"/>
                <w:lang w:val="uk-UA"/>
              </w:rPr>
            </w:pPr>
            <w:r w:rsidRPr="001F6E5A">
              <w:rPr>
                <w:sz w:val="22"/>
                <w:szCs w:val="22"/>
                <w:lang w:val="uk-UA"/>
              </w:rPr>
              <w:t>Волонтир С.В.</w:t>
            </w:r>
          </w:p>
        </w:tc>
        <w:tc>
          <w:tcPr>
            <w:tcW w:w="3975" w:type="dxa"/>
            <w:vAlign w:val="center"/>
          </w:tcPr>
          <w:p w:rsidR="001F6E5A" w:rsidRPr="001F6E5A" w:rsidRDefault="001F6E5A" w:rsidP="00991EB7">
            <w:pPr>
              <w:ind w:firstLine="35"/>
              <w:rPr>
                <w:sz w:val="22"/>
                <w:szCs w:val="22"/>
                <w:lang w:val="uk-UA"/>
              </w:rPr>
            </w:pPr>
            <w:r w:rsidRPr="001F6E5A">
              <w:rPr>
                <w:sz w:val="22"/>
                <w:szCs w:val="22"/>
                <w:lang w:val="uk-UA"/>
              </w:rPr>
              <w:t>Матеріалознавство швейного виробництва</w:t>
            </w:r>
          </w:p>
        </w:tc>
        <w:tc>
          <w:tcPr>
            <w:tcW w:w="3258" w:type="dxa"/>
            <w:vAlign w:val="center"/>
          </w:tcPr>
          <w:p w:rsidR="001F6E5A" w:rsidRPr="001F6E5A" w:rsidRDefault="001F6E5A" w:rsidP="00991EB7">
            <w:pPr>
              <w:ind w:firstLine="35"/>
              <w:rPr>
                <w:sz w:val="22"/>
                <w:szCs w:val="22"/>
                <w:lang w:val="uk-UA"/>
              </w:rPr>
            </w:pPr>
            <w:r w:rsidRPr="001F6E5A">
              <w:rPr>
                <w:bCs/>
                <w:sz w:val="22"/>
                <w:szCs w:val="22"/>
                <w:lang w:val="uk-UA"/>
              </w:rPr>
              <w:t>ЕЗНП "Виробництво тканин"</w:t>
            </w:r>
          </w:p>
        </w:tc>
      </w:tr>
      <w:tr w:rsidR="001F6E5A" w:rsidRPr="001F6E5A" w:rsidTr="001F6E5A">
        <w:tc>
          <w:tcPr>
            <w:tcW w:w="2973" w:type="dxa"/>
            <w:vAlign w:val="center"/>
          </w:tcPr>
          <w:p w:rsidR="001F6E5A" w:rsidRPr="001F6E5A" w:rsidRDefault="001F6E5A" w:rsidP="00991EB7">
            <w:pPr>
              <w:ind w:firstLine="35"/>
              <w:rPr>
                <w:sz w:val="22"/>
                <w:szCs w:val="22"/>
                <w:lang w:val="uk-UA"/>
              </w:rPr>
            </w:pPr>
            <w:r w:rsidRPr="001F6E5A">
              <w:rPr>
                <w:sz w:val="22"/>
                <w:szCs w:val="22"/>
                <w:lang w:val="uk-UA"/>
              </w:rPr>
              <w:t>Козиріна І.Г.</w:t>
            </w:r>
          </w:p>
        </w:tc>
        <w:tc>
          <w:tcPr>
            <w:tcW w:w="3975" w:type="dxa"/>
            <w:vAlign w:val="center"/>
          </w:tcPr>
          <w:p w:rsidR="001F6E5A" w:rsidRPr="001F6E5A" w:rsidRDefault="001F6E5A" w:rsidP="00991EB7">
            <w:pPr>
              <w:ind w:firstLine="35"/>
              <w:rPr>
                <w:sz w:val="22"/>
                <w:szCs w:val="22"/>
                <w:lang w:val="uk-UA"/>
              </w:rPr>
            </w:pPr>
            <w:r w:rsidRPr="001F6E5A">
              <w:rPr>
                <w:sz w:val="22"/>
                <w:szCs w:val="22"/>
                <w:lang w:val="uk-UA"/>
              </w:rPr>
              <w:t>Технологія швейного виробництва</w:t>
            </w:r>
          </w:p>
        </w:tc>
        <w:tc>
          <w:tcPr>
            <w:tcW w:w="3258" w:type="dxa"/>
            <w:vAlign w:val="center"/>
          </w:tcPr>
          <w:p w:rsidR="001F6E5A" w:rsidRPr="001F6E5A" w:rsidRDefault="001F6E5A" w:rsidP="00991EB7">
            <w:pPr>
              <w:ind w:firstLine="35"/>
              <w:rPr>
                <w:sz w:val="22"/>
                <w:szCs w:val="22"/>
                <w:lang w:val="uk-UA"/>
              </w:rPr>
            </w:pPr>
            <w:r w:rsidRPr="001F6E5A">
              <w:rPr>
                <w:bCs/>
                <w:sz w:val="22"/>
                <w:szCs w:val="22"/>
                <w:lang w:val="uk-UA"/>
              </w:rPr>
              <w:t>ЕЗНП «Обробка халату»</w:t>
            </w:r>
          </w:p>
        </w:tc>
      </w:tr>
      <w:tr w:rsidR="001F6E5A" w:rsidRPr="002D6AD9" w:rsidTr="001F6E5A">
        <w:tc>
          <w:tcPr>
            <w:tcW w:w="2973" w:type="dxa"/>
          </w:tcPr>
          <w:p w:rsidR="001F6E5A" w:rsidRPr="001F6E5A" w:rsidRDefault="001F6E5A" w:rsidP="00991EB7">
            <w:pPr>
              <w:rPr>
                <w:sz w:val="22"/>
                <w:szCs w:val="22"/>
                <w:lang w:val="uk-UA"/>
              </w:rPr>
            </w:pPr>
            <w:r w:rsidRPr="001F6E5A">
              <w:rPr>
                <w:sz w:val="22"/>
                <w:szCs w:val="22"/>
                <w:lang w:val="uk-UA"/>
              </w:rPr>
              <w:t>Андрусяк Г.Ю.</w:t>
            </w:r>
          </w:p>
        </w:tc>
        <w:tc>
          <w:tcPr>
            <w:tcW w:w="3975" w:type="dxa"/>
          </w:tcPr>
          <w:p w:rsidR="001F6E5A" w:rsidRPr="001F6E5A" w:rsidRDefault="001F6E5A" w:rsidP="00991EB7">
            <w:pPr>
              <w:rPr>
                <w:sz w:val="22"/>
                <w:szCs w:val="22"/>
                <w:lang w:val="uk-UA"/>
              </w:rPr>
            </w:pPr>
            <w:r w:rsidRPr="001F6E5A">
              <w:rPr>
                <w:sz w:val="22"/>
                <w:szCs w:val="22"/>
                <w:lang w:val="uk-UA"/>
              </w:rPr>
              <w:t>Манікюрна справа</w:t>
            </w:r>
          </w:p>
        </w:tc>
        <w:tc>
          <w:tcPr>
            <w:tcW w:w="3258" w:type="dxa"/>
          </w:tcPr>
          <w:p w:rsidR="001F6E5A" w:rsidRPr="001F6E5A" w:rsidRDefault="001F6E5A" w:rsidP="00991EB7">
            <w:pPr>
              <w:rPr>
                <w:sz w:val="22"/>
                <w:szCs w:val="22"/>
                <w:lang w:val="uk-UA"/>
              </w:rPr>
            </w:pPr>
            <w:r w:rsidRPr="001F6E5A">
              <w:rPr>
                <w:bCs/>
                <w:sz w:val="22"/>
                <w:szCs w:val="22"/>
                <w:lang w:val="uk-UA"/>
              </w:rPr>
              <w:t>ЕЗНП</w:t>
            </w:r>
            <w:r w:rsidRPr="001F6E5A">
              <w:rPr>
                <w:sz w:val="22"/>
                <w:szCs w:val="22"/>
                <w:lang w:val="uk-UA"/>
              </w:rPr>
              <w:t xml:space="preserve"> «Сучасні техніки дизайну нігтів»</w:t>
            </w:r>
          </w:p>
        </w:tc>
      </w:tr>
      <w:tr w:rsidR="001F6E5A" w:rsidRPr="001F6E5A" w:rsidTr="001F6E5A">
        <w:tc>
          <w:tcPr>
            <w:tcW w:w="2973" w:type="dxa"/>
          </w:tcPr>
          <w:p w:rsidR="001F6E5A" w:rsidRPr="001F6E5A" w:rsidRDefault="001F6E5A" w:rsidP="00991EB7">
            <w:pPr>
              <w:rPr>
                <w:sz w:val="22"/>
                <w:szCs w:val="22"/>
                <w:lang w:val="uk-UA"/>
              </w:rPr>
            </w:pPr>
            <w:r w:rsidRPr="001F6E5A">
              <w:rPr>
                <w:sz w:val="22"/>
                <w:szCs w:val="22"/>
                <w:lang w:val="uk-UA"/>
              </w:rPr>
              <w:t>Соловйова І.В.</w:t>
            </w:r>
          </w:p>
        </w:tc>
        <w:tc>
          <w:tcPr>
            <w:tcW w:w="3975" w:type="dxa"/>
          </w:tcPr>
          <w:p w:rsidR="001F6E5A" w:rsidRPr="001F6E5A" w:rsidRDefault="001F6E5A" w:rsidP="00991EB7">
            <w:pPr>
              <w:rPr>
                <w:sz w:val="22"/>
                <w:szCs w:val="22"/>
                <w:lang w:val="uk-UA"/>
              </w:rPr>
            </w:pPr>
            <w:r w:rsidRPr="001F6E5A">
              <w:rPr>
                <w:sz w:val="22"/>
                <w:szCs w:val="22"/>
                <w:lang w:val="uk-UA"/>
              </w:rPr>
              <w:t>Перукарська справа</w:t>
            </w:r>
          </w:p>
        </w:tc>
        <w:tc>
          <w:tcPr>
            <w:tcW w:w="3258" w:type="dxa"/>
          </w:tcPr>
          <w:p w:rsidR="001F6E5A" w:rsidRPr="001F6E5A" w:rsidRDefault="001F6E5A" w:rsidP="00991EB7">
            <w:pPr>
              <w:rPr>
                <w:sz w:val="22"/>
                <w:szCs w:val="22"/>
                <w:lang w:val="uk-UA"/>
              </w:rPr>
            </w:pPr>
            <w:r w:rsidRPr="001F6E5A">
              <w:rPr>
                <w:bCs/>
                <w:sz w:val="22"/>
                <w:szCs w:val="22"/>
                <w:lang w:val="uk-UA"/>
              </w:rPr>
              <w:t>ЕЗНП</w:t>
            </w:r>
            <w:r w:rsidRPr="001F6E5A">
              <w:rPr>
                <w:sz w:val="22"/>
                <w:szCs w:val="22"/>
                <w:lang w:val="uk-UA"/>
              </w:rPr>
              <w:t xml:space="preserve"> «Виготовлення пастижерних виробів»</w:t>
            </w:r>
          </w:p>
        </w:tc>
      </w:tr>
      <w:tr w:rsidR="001F6E5A" w:rsidRPr="001F6E5A" w:rsidTr="001F6E5A">
        <w:tc>
          <w:tcPr>
            <w:tcW w:w="2973" w:type="dxa"/>
          </w:tcPr>
          <w:p w:rsidR="001F6E5A" w:rsidRPr="001F6E5A" w:rsidRDefault="001F6E5A" w:rsidP="00991EB7">
            <w:pPr>
              <w:rPr>
                <w:sz w:val="22"/>
                <w:szCs w:val="22"/>
                <w:lang w:val="uk-UA"/>
              </w:rPr>
            </w:pPr>
            <w:r w:rsidRPr="001F6E5A">
              <w:rPr>
                <w:sz w:val="22"/>
                <w:szCs w:val="22"/>
                <w:lang w:val="uk-UA"/>
              </w:rPr>
              <w:t>Майдич О.В.</w:t>
            </w:r>
          </w:p>
        </w:tc>
        <w:tc>
          <w:tcPr>
            <w:tcW w:w="3975" w:type="dxa"/>
          </w:tcPr>
          <w:p w:rsidR="001F6E5A" w:rsidRPr="001F6E5A" w:rsidRDefault="001F6E5A" w:rsidP="00991EB7">
            <w:pPr>
              <w:rPr>
                <w:sz w:val="22"/>
                <w:szCs w:val="22"/>
                <w:lang w:val="uk-UA"/>
              </w:rPr>
            </w:pPr>
            <w:r w:rsidRPr="001F6E5A">
              <w:rPr>
                <w:sz w:val="22"/>
                <w:szCs w:val="22"/>
                <w:lang w:val="uk-UA"/>
              </w:rPr>
              <w:t>«Перукар (перукар – модельєр)»</w:t>
            </w:r>
          </w:p>
        </w:tc>
        <w:tc>
          <w:tcPr>
            <w:tcW w:w="3258" w:type="dxa"/>
          </w:tcPr>
          <w:p w:rsidR="001F6E5A" w:rsidRPr="001F6E5A" w:rsidRDefault="001F6E5A" w:rsidP="00991EB7">
            <w:pPr>
              <w:rPr>
                <w:sz w:val="22"/>
                <w:szCs w:val="22"/>
                <w:lang w:val="uk-UA"/>
              </w:rPr>
            </w:pPr>
            <w:r w:rsidRPr="001F6E5A">
              <w:rPr>
                <w:bCs/>
                <w:sz w:val="22"/>
                <w:szCs w:val="22"/>
                <w:lang w:val="uk-UA"/>
              </w:rPr>
              <w:t>ЕЗНП</w:t>
            </w:r>
            <w:r w:rsidRPr="001F6E5A">
              <w:rPr>
                <w:sz w:val="22"/>
                <w:szCs w:val="22"/>
                <w:lang w:val="uk-UA"/>
              </w:rPr>
              <w:t xml:space="preserve"> «Базові модельні стрижки»</w:t>
            </w:r>
          </w:p>
        </w:tc>
      </w:tr>
      <w:tr w:rsidR="001F6E5A" w:rsidRPr="001F6E5A" w:rsidTr="001F6E5A">
        <w:tc>
          <w:tcPr>
            <w:tcW w:w="2973" w:type="dxa"/>
          </w:tcPr>
          <w:p w:rsidR="001F6E5A" w:rsidRPr="001F6E5A" w:rsidRDefault="001F6E5A" w:rsidP="00991EB7">
            <w:pPr>
              <w:rPr>
                <w:sz w:val="22"/>
                <w:szCs w:val="22"/>
                <w:lang w:val="uk-UA"/>
              </w:rPr>
            </w:pPr>
            <w:r w:rsidRPr="001F6E5A">
              <w:rPr>
                <w:sz w:val="22"/>
                <w:szCs w:val="22"/>
                <w:lang w:val="uk-UA"/>
              </w:rPr>
              <w:t>Чурсіна О.І.</w:t>
            </w:r>
          </w:p>
        </w:tc>
        <w:tc>
          <w:tcPr>
            <w:tcW w:w="3975" w:type="dxa"/>
          </w:tcPr>
          <w:p w:rsidR="001F6E5A" w:rsidRPr="001F6E5A" w:rsidRDefault="001F6E5A" w:rsidP="00991EB7">
            <w:pPr>
              <w:rPr>
                <w:sz w:val="22"/>
                <w:szCs w:val="22"/>
                <w:lang w:val="uk-UA"/>
              </w:rPr>
            </w:pPr>
            <w:r w:rsidRPr="001F6E5A">
              <w:rPr>
                <w:sz w:val="22"/>
                <w:szCs w:val="22"/>
                <w:lang w:val="uk-UA"/>
              </w:rPr>
              <w:t>«Перукар (перукар – модельєр)»</w:t>
            </w:r>
          </w:p>
        </w:tc>
        <w:tc>
          <w:tcPr>
            <w:tcW w:w="3258" w:type="dxa"/>
          </w:tcPr>
          <w:p w:rsidR="001F6E5A" w:rsidRPr="001F6E5A" w:rsidRDefault="001F6E5A" w:rsidP="00991EB7">
            <w:pPr>
              <w:rPr>
                <w:sz w:val="22"/>
                <w:szCs w:val="22"/>
                <w:lang w:val="uk-UA"/>
              </w:rPr>
            </w:pPr>
            <w:r w:rsidRPr="001F6E5A">
              <w:rPr>
                <w:bCs/>
                <w:sz w:val="22"/>
                <w:szCs w:val="22"/>
                <w:lang w:val="uk-UA"/>
              </w:rPr>
              <w:t>ЕЗНП</w:t>
            </w:r>
            <w:r w:rsidRPr="001F6E5A">
              <w:rPr>
                <w:sz w:val="22"/>
                <w:szCs w:val="22"/>
                <w:lang w:val="uk-UA"/>
              </w:rPr>
              <w:t xml:space="preserve"> «Стрижка волосся»</w:t>
            </w:r>
          </w:p>
        </w:tc>
      </w:tr>
      <w:tr w:rsidR="001F6E5A" w:rsidRPr="001F6E5A" w:rsidTr="001F6E5A">
        <w:tc>
          <w:tcPr>
            <w:tcW w:w="2973" w:type="dxa"/>
          </w:tcPr>
          <w:p w:rsidR="001F6E5A" w:rsidRPr="001F6E5A" w:rsidRDefault="001F6E5A" w:rsidP="00991EB7">
            <w:pPr>
              <w:rPr>
                <w:sz w:val="22"/>
                <w:szCs w:val="22"/>
                <w:lang w:val="uk-UA"/>
              </w:rPr>
            </w:pPr>
            <w:r w:rsidRPr="001F6E5A">
              <w:rPr>
                <w:sz w:val="22"/>
                <w:szCs w:val="22"/>
                <w:lang w:val="uk-UA"/>
              </w:rPr>
              <w:t>Горошенко І.О.</w:t>
            </w:r>
          </w:p>
        </w:tc>
        <w:tc>
          <w:tcPr>
            <w:tcW w:w="3975" w:type="dxa"/>
          </w:tcPr>
          <w:p w:rsidR="001F6E5A" w:rsidRPr="001F6E5A" w:rsidRDefault="001F6E5A" w:rsidP="00991EB7">
            <w:pPr>
              <w:rPr>
                <w:sz w:val="22"/>
                <w:szCs w:val="22"/>
                <w:lang w:val="uk-UA"/>
              </w:rPr>
            </w:pPr>
            <w:r w:rsidRPr="001F6E5A">
              <w:rPr>
                <w:sz w:val="22"/>
                <w:szCs w:val="22"/>
                <w:lang w:val="uk-UA"/>
              </w:rPr>
              <w:t>«Нянька. Гувернер. Соціальний робітник»</w:t>
            </w:r>
          </w:p>
        </w:tc>
        <w:tc>
          <w:tcPr>
            <w:tcW w:w="3258" w:type="dxa"/>
          </w:tcPr>
          <w:p w:rsidR="001F6E5A" w:rsidRPr="001F6E5A" w:rsidRDefault="001F6E5A" w:rsidP="00991EB7">
            <w:pPr>
              <w:rPr>
                <w:sz w:val="22"/>
                <w:szCs w:val="22"/>
                <w:lang w:val="uk-UA"/>
              </w:rPr>
            </w:pPr>
            <w:r w:rsidRPr="001F6E5A">
              <w:rPr>
                <w:bCs/>
                <w:sz w:val="22"/>
                <w:szCs w:val="22"/>
                <w:lang w:val="uk-UA"/>
              </w:rPr>
              <w:t>ЕЗНП</w:t>
            </w:r>
            <w:r w:rsidR="00E55C5C">
              <w:rPr>
                <w:sz w:val="22"/>
                <w:szCs w:val="22"/>
                <w:lang w:val="uk-UA"/>
              </w:rPr>
              <w:t xml:space="preserve"> </w:t>
            </w:r>
            <w:r w:rsidRPr="001F6E5A">
              <w:rPr>
                <w:sz w:val="22"/>
                <w:szCs w:val="22"/>
                <w:lang w:val="uk-UA"/>
              </w:rPr>
              <w:t xml:space="preserve"> «Моральне виховання дошкільників»</w:t>
            </w:r>
          </w:p>
        </w:tc>
      </w:tr>
      <w:tr w:rsidR="001F6E5A" w:rsidRPr="001F6E5A" w:rsidTr="001F6E5A">
        <w:tc>
          <w:tcPr>
            <w:tcW w:w="2973" w:type="dxa"/>
          </w:tcPr>
          <w:p w:rsidR="001F6E5A" w:rsidRPr="001F6E5A" w:rsidRDefault="001F6E5A" w:rsidP="00991EB7">
            <w:pPr>
              <w:rPr>
                <w:sz w:val="22"/>
                <w:szCs w:val="22"/>
                <w:lang w:val="uk-UA"/>
              </w:rPr>
            </w:pPr>
            <w:r w:rsidRPr="001F6E5A">
              <w:rPr>
                <w:sz w:val="22"/>
                <w:szCs w:val="22"/>
                <w:lang w:val="uk-UA"/>
              </w:rPr>
              <w:t>Стецюк Т.М.</w:t>
            </w:r>
          </w:p>
        </w:tc>
        <w:tc>
          <w:tcPr>
            <w:tcW w:w="3975" w:type="dxa"/>
          </w:tcPr>
          <w:p w:rsidR="001F6E5A" w:rsidRPr="001F6E5A" w:rsidRDefault="001F6E5A" w:rsidP="00991EB7">
            <w:pPr>
              <w:rPr>
                <w:sz w:val="22"/>
                <w:szCs w:val="22"/>
                <w:lang w:val="uk-UA"/>
              </w:rPr>
            </w:pPr>
            <w:r w:rsidRPr="001F6E5A">
              <w:rPr>
                <w:sz w:val="22"/>
                <w:szCs w:val="22"/>
                <w:lang w:val="uk-UA"/>
              </w:rPr>
              <w:t>Астрономія</w:t>
            </w:r>
          </w:p>
        </w:tc>
        <w:tc>
          <w:tcPr>
            <w:tcW w:w="3258" w:type="dxa"/>
          </w:tcPr>
          <w:p w:rsidR="001F6E5A" w:rsidRPr="001F6E5A" w:rsidRDefault="001F6E5A" w:rsidP="00991EB7">
            <w:pPr>
              <w:rPr>
                <w:sz w:val="22"/>
                <w:szCs w:val="22"/>
                <w:lang w:val="uk-UA"/>
              </w:rPr>
            </w:pPr>
            <w:r w:rsidRPr="001F6E5A">
              <w:rPr>
                <w:bCs/>
                <w:sz w:val="22"/>
                <w:szCs w:val="22"/>
                <w:lang w:val="uk-UA"/>
              </w:rPr>
              <w:t>ЕЗНП «Сонце – найближча зоря»</w:t>
            </w:r>
          </w:p>
        </w:tc>
      </w:tr>
      <w:tr w:rsidR="001F6E5A" w:rsidRPr="001F6E5A" w:rsidTr="001F6E5A">
        <w:tc>
          <w:tcPr>
            <w:tcW w:w="2973" w:type="dxa"/>
          </w:tcPr>
          <w:p w:rsidR="001F6E5A" w:rsidRPr="001F6E5A" w:rsidRDefault="001F6E5A" w:rsidP="00991EB7">
            <w:pPr>
              <w:rPr>
                <w:sz w:val="22"/>
                <w:szCs w:val="22"/>
                <w:lang w:val="uk-UA"/>
              </w:rPr>
            </w:pPr>
            <w:r w:rsidRPr="001F6E5A">
              <w:rPr>
                <w:sz w:val="22"/>
                <w:szCs w:val="22"/>
                <w:lang w:val="uk-UA"/>
              </w:rPr>
              <w:t>Левчук Н.М.</w:t>
            </w:r>
          </w:p>
        </w:tc>
        <w:tc>
          <w:tcPr>
            <w:tcW w:w="3975" w:type="dxa"/>
          </w:tcPr>
          <w:p w:rsidR="001F6E5A" w:rsidRPr="001F6E5A" w:rsidRDefault="001F6E5A" w:rsidP="00991EB7">
            <w:pPr>
              <w:rPr>
                <w:sz w:val="22"/>
                <w:szCs w:val="22"/>
                <w:lang w:val="uk-UA"/>
              </w:rPr>
            </w:pPr>
            <w:r w:rsidRPr="001F6E5A">
              <w:rPr>
                <w:sz w:val="22"/>
                <w:szCs w:val="22"/>
                <w:lang w:val="uk-UA"/>
              </w:rPr>
              <w:t xml:space="preserve">Геометрія </w:t>
            </w:r>
          </w:p>
        </w:tc>
        <w:tc>
          <w:tcPr>
            <w:tcW w:w="3258" w:type="dxa"/>
          </w:tcPr>
          <w:p w:rsidR="001F6E5A" w:rsidRPr="001F6E5A" w:rsidRDefault="001F6E5A" w:rsidP="00991EB7">
            <w:pPr>
              <w:rPr>
                <w:sz w:val="22"/>
                <w:szCs w:val="22"/>
                <w:lang w:val="uk-UA"/>
              </w:rPr>
            </w:pPr>
            <w:r w:rsidRPr="001F6E5A">
              <w:rPr>
                <w:bCs/>
                <w:sz w:val="22"/>
                <w:szCs w:val="22"/>
                <w:lang w:val="uk-UA"/>
              </w:rPr>
              <w:t>ЕЗНП</w:t>
            </w:r>
            <w:r w:rsidRPr="001F6E5A">
              <w:rPr>
                <w:sz w:val="22"/>
                <w:szCs w:val="22"/>
                <w:lang w:val="uk-UA"/>
              </w:rPr>
              <w:t xml:space="preserve"> «Циліндр, його елементи: Інтерактивні вправи з геометрії»</w:t>
            </w:r>
          </w:p>
        </w:tc>
      </w:tr>
      <w:tr w:rsidR="001F6E5A" w:rsidRPr="001F6E5A" w:rsidTr="001F6E5A">
        <w:tc>
          <w:tcPr>
            <w:tcW w:w="2973" w:type="dxa"/>
          </w:tcPr>
          <w:p w:rsidR="001F6E5A" w:rsidRPr="001F6E5A" w:rsidRDefault="001F6E5A" w:rsidP="00991EB7">
            <w:pPr>
              <w:rPr>
                <w:sz w:val="22"/>
                <w:szCs w:val="22"/>
                <w:lang w:val="uk-UA"/>
              </w:rPr>
            </w:pPr>
            <w:r w:rsidRPr="001F6E5A">
              <w:rPr>
                <w:sz w:val="22"/>
                <w:szCs w:val="22"/>
                <w:lang w:val="uk-UA"/>
              </w:rPr>
              <w:t>Букрєєв Т.Б.</w:t>
            </w:r>
          </w:p>
        </w:tc>
        <w:tc>
          <w:tcPr>
            <w:tcW w:w="3975" w:type="dxa"/>
          </w:tcPr>
          <w:p w:rsidR="001F6E5A" w:rsidRPr="001F6E5A" w:rsidRDefault="001F6E5A" w:rsidP="00991EB7">
            <w:pPr>
              <w:rPr>
                <w:sz w:val="22"/>
                <w:szCs w:val="22"/>
                <w:lang w:val="uk-UA"/>
              </w:rPr>
            </w:pPr>
            <w:r w:rsidRPr="001F6E5A">
              <w:rPr>
                <w:sz w:val="22"/>
                <w:szCs w:val="22"/>
                <w:lang w:val="uk-UA"/>
              </w:rPr>
              <w:t>Історія</w:t>
            </w:r>
          </w:p>
        </w:tc>
        <w:tc>
          <w:tcPr>
            <w:tcW w:w="3258" w:type="dxa"/>
          </w:tcPr>
          <w:p w:rsidR="001F6E5A" w:rsidRPr="001F6E5A" w:rsidRDefault="001F6E5A" w:rsidP="00991EB7">
            <w:pPr>
              <w:rPr>
                <w:sz w:val="22"/>
                <w:szCs w:val="22"/>
                <w:lang w:val="uk-UA"/>
              </w:rPr>
            </w:pPr>
            <w:r w:rsidRPr="001F6E5A">
              <w:rPr>
                <w:bCs/>
                <w:sz w:val="22"/>
                <w:szCs w:val="22"/>
                <w:lang w:val="uk-UA"/>
              </w:rPr>
              <w:t>ЕЗНП</w:t>
            </w:r>
            <w:r w:rsidRPr="001F6E5A">
              <w:rPr>
                <w:sz w:val="22"/>
                <w:szCs w:val="22"/>
                <w:lang w:val="uk-UA"/>
              </w:rPr>
              <w:t xml:space="preserve"> «Термінологічний словник з історії»</w:t>
            </w:r>
          </w:p>
        </w:tc>
      </w:tr>
    </w:tbl>
    <w:p w:rsidR="00A30899" w:rsidRPr="001F6E5A" w:rsidRDefault="00A3089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val="uk-UA" w:eastAsia="ru-RU"/>
        </w:rPr>
        <w:t xml:space="preserve">З метою створення на базі училища комп’ютерно-орієнтованого освітнього середовища планується подальше впровадження сучасних інформаційних технологій у практику навчально-виховного процесу; оснащення кабінету </w:t>
      </w:r>
      <w:r w:rsidR="00DE65E4" w:rsidRPr="001F6E5A">
        <w:rPr>
          <w:rFonts w:eastAsia="Times New Roman" w:cs="Times New Roman"/>
          <w:szCs w:val="28"/>
          <w:lang w:val="uk-UA" w:eastAsia="ru-RU"/>
        </w:rPr>
        <w:t xml:space="preserve">інформатики та </w:t>
      </w:r>
      <w:r w:rsidRPr="001F6E5A">
        <w:rPr>
          <w:rFonts w:eastAsia="Times New Roman" w:cs="Times New Roman"/>
          <w:szCs w:val="28"/>
          <w:lang w:val="uk-UA" w:eastAsia="ru-RU"/>
        </w:rPr>
        <w:t xml:space="preserve">інформаційних технологій сучасною комп’ютерною та проекційною </w:t>
      </w:r>
      <w:r w:rsidRPr="001F6E5A">
        <w:rPr>
          <w:rFonts w:eastAsia="Times New Roman" w:cs="Times New Roman"/>
          <w:szCs w:val="28"/>
          <w:lang w:val="uk-UA" w:eastAsia="ru-RU"/>
        </w:rPr>
        <w:lastRenderedPageBreak/>
        <w:t>технікою; забезпечення телекомунікаційними засобами виходу до глобальної мережі Інтернет; придбання ліцензійного програмного забезпечення; удосконалення системи підготовки, перепідготовки та підвищення кваліфікації педагогічних працівників у галузі використання засобів інформаційних технологій у власній професійній діяльності.</w:t>
      </w:r>
    </w:p>
    <w:p w:rsidR="00A30899" w:rsidRPr="001F6E5A" w:rsidRDefault="00A30899" w:rsidP="00991EB7">
      <w:pPr>
        <w:tabs>
          <w:tab w:val="left" w:pos="567"/>
        </w:tabs>
        <w:spacing w:after="0" w:line="240" w:lineRule="auto"/>
        <w:jc w:val="both"/>
        <w:rPr>
          <w:rFonts w:eastAsia="Times New Roman" w:cs="Times New Roman"/>
          <w:szCs w:val="28"/>
          <w:lang w:val="uk-UA" w:eastAsia="ru-RU"/>
        </w:rPr>
      </w:pPr>
      <w:r w:rsidRPr="001F6E5A">
        <w:rPr>
          <w:rFonts w:eastAsia="Times New Roman" w:cs="Times New Roman"/>
          <w:szCs w:val="28"/>
          <w:lang w:eastAsia="ru-RU"/>
        </w:rPr>
        <w:t> </w:t>
      </w:r>
    </w:p>
    <w:p w:rsidR="000A5415" w:rsidRDefault="000A5415" w:rsidP="00991EB7">
      <w:pPr>
        <w:spacing w:after="0" w:line="240" w:lineRule="auto"/>
        <w:rPr>
          <w:rFonts w:eastAsia="Times New Roman" w:cs="Times New Roman"/>
          <w:b/>
          <w:bCs/>
          <w:kern w:val="36"/>
          <w:szCs w:val="28"/>
          <w:lang w:eastAsia="ru-RU"/>
        </w:rPr>
      </w:pPr>
      <w:r>
        <w:rPr>
          <w:szCs w:val="28"/>
        </w:rPr>
        <w:br w:type="page"/>
      </w:r>
    </w:p>
    <w:p w:rsidR="00A30899" w:rsidRPr="001F6E5A" w:rsidRDefault="00A30899" w:rsidP="00991EB7">
      <w:pPr>
        <w:pStyle w:val="1"/>
        <w:tabs>
          <w:tab w:val="left" w:pos="567"/>
        </w:tabs>
        <w:spacing w:before="0" w:beforeAutospacing="0" w:after="0" w:afterAutospacing="0"/>
        <w:rPr>
          <w:szCs w:val="28"/>
        </w:rPr>
      </w:pPr>
      <w:bookmarkStart w:id="28" w:name="_Toc20910415"/>
      <w:r w:rsidRPr="001F6E5A">
        <w:rPr>
          <w:szCs w:val="28"/>
        </w:rPr>
        <w:lastRenderedPageBreak/>
        <w:t>РОЗДІЛ 4. ВИХОВНА РОБОТА</w:t>
      </w:r>
      <w:bookmarkEnd w:id="28"/>
    </w:p>
    <w:p w:rsidR="00A30899" w:rsidRPr="001F6E5A" w:rsidRDefault="00A30899" w:rsidP="00991EB7">
      <w:pPr>
        <w:pStyle w:val="2"/>
        <w:tabs>
          <w:tab w:val="left" w:pos="567"/>
        </w:tabs>
        <w:spacing w:before="0" w:line="240" w:lineRule="auto"/>
        <w:rPr>
          <w:rFonts w:eastAsia="Times New Roman" w:cs="Times New Roman"/>
          <w:szCs w:val="28"/>
          <w:lang w:eastAsia="ru-RU"/>
        </w:rPr>
      </w:pPr>
      <w:bookmarkStart w:id="29" w:name="_Toc20910416"/>
      <w:r w:rsidRPr="001F6E5A">
        <w:rPr>
          <w:rFonts w:eastAsia="Times New Roman" w:cs="Times New Roman"/>
          <w:szCs w:val="28"/>
          <w:lang w:eastAsia="ru-RU"/>
        </w:rPr>
        <w:t>4.1</w:t>
      </w:r>
      <w:r w:rsidR="00E2719C" w:rsidRPr="001F6E5A">
        <w:rPr>
          <w:rFonts w:eastAsia="Times New Roman" w:cs="Times New Roman"/>
          <w:szCs w:val="28"/>
          <w:lang w:eastAsia="ru-RU"/>
        </w:rPr>
        <w:t xml:space="preserve"> </w:t>
      </w:r>
      <w:r w:rsidRPr="001F6E5A">
        <w:rPr>
          <w:rFonts w:eastAsia="Times New Roman" w:cs="Times New Roman"/>
          <w:szCs w:val="28"/>
          <w:lang w:eastAsia="ru-RU"/>
        </w:rPr>
        <w:t>Основні засади виховної роботи</w:t>
      </w:r>
      <w:bookmarkEnd w:id="29"/>
    </w:p>
    <w:p w:rsidR="00A30899" w:rsidRPr="001F6E5A" w:rsidRDefault="00A30899"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Головна мета виховної роботи ДНЗ «</w:t>
      </w:r>
      <w:r w:rsidR="00DE65E4" w:rsidRPr="001F6E5A">
        <w:rPr>
          <w:rFonts w:eastAsia="Times New Roman" w:cs="Times New Roman"/>
          <w:szCs w:val="28"/>
          <w:lang w:val="uk-UA" w:eastAsia="ru-RU"/>
        </w:rPr>
        <w:t>ХВПУСД</w:t>
      </w:r>
      <w:r w:rsidRPr="001F6E5A">
        <w:rPr>
          <w:rFonts w:eastAsia="Times New Roman" w:cs="Times New Roman"/>
          <w:szCs w:val="28"/>
          <w:lang w:eastAsia="ru-RU"/>
        </w:rPr>
        <w:t xml:space="preserve">» – забезпечення фізичного, морально-духовного, культурного розвитку дитини,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рис громадянина </w:t>
      </w:r>
      <w:r w:rsidR="00E55C5C">
        <w:rPr>
          <w:rFonts w:eastAsia="Times New Roman" w:cs="Times New Roman"/>
          <w:szCs w:val="28"/>
          <w:lang w:val="uk-UA" w:eastAsia="ru-RU"/>
        </w:rPr>
        <w:t>у</w:t>
      </w:r>
      <w:r w:rsidRPr="001F6E5A">
        <w:rPr>
          <w:rFonts w:eastAsia="Times New Roman" w:cs="Times New Roman"/>
          <w:szCs w:val="28"/>
          <w:lang w:eastAsia="ru-RU"/>
        </w:rPr>
        <w:t>країнської держави, розвиненої духовності, моралі, художньо-естетичної, правової, трудової та екологічної культури.</w:t>
      </w:r>
    </w:p>
    <w:p w:rsidR="00A30899" w:rsidRPr="001F6E5A" w:rsidRDefault="00A30899"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 xml:space="preserve">Системний підхід до формування особистості відображений у річному плані училища в розділі «Організація </w:t>
      </w:r>
      <w:r w:rsidR="00DE65E4" w:rsidRPr="001F6E5A">
        <w:rPr>
          <w:rFonts w:eastAsia="Times New Roman" w:cs="Times New Roman"/>
          <w:szCs w:val="28"/>
          <w:lang w:val="uk-UA" w:eastAsia="ru-RU"/>
        </w:rPr>
        <w:t xml:space="preserve">виховної </w:t>
      </w:r>
      <w:r w:rsidRPr="001F6E5A">
        <w:rPr>
          <w:rFonts w:eastAsia="Times New Roman" w:cs="Times New Roman"/>
          <w:szCs w:val="28"/>
          <w:lang w:eastAsia="ru-RU"/>
        </w:rPr>
        <w:t>роботи», де планується зміст заходів, спрямованих на поглиблення професійних знань і вмінь та виховання учнів, який реалізується через інтегровані напрями виховання, що у своїй єдності мають забезпечити гармонійний розвиток, можливості для активної творчої діяльності та самовиховання учнів, а саме:</w:t>
      </w:r>
    </w:p>
    <w:p w:rsidR="00A30899" w:rsidRPr="001F6E5A" w:rsidRDefault="00A30899" w:rsidP="00991EB7">
      <w:pPr>
        <w:pStyle w:val="a7"/>
        <w:numPr>
          <w:ilvl w:val="0"/>
          <w:numId w:val="18"/>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b/>
          <w:bCs/>
          <w:szCs w:val="28"/>
          <w:lang w:eastAsia="ru-RU"/>
        </w:rPr>
        <w:t>громадянське виховання</w:t>
      </w:r>
      <w:r w:rsidRPr="001F6E5A">
        <w:rPr>
          <w:rFonts w:eastAsia="Times New Roman" w:cs="Times New Roman"/>
          <w:szCs w:val="28"/>
          <w:lang w:eastAsia="ru-RU"/>
        </w:rPr>
        <w:t xml:space="preserve"> (засвоєння учнями системи  загальнолюдських цінностей та духовних надбань українського народу, національної свідомості і громадянської гідності);</w:t>
      </w:r>
    </w:p>
    <w:p w:rsidR="00A30899" w:rsidRPr="001F6E5A" w:rsidRDefault="00A30899" w:rsidP="00991EB7">
      <w:pPr>
        <w:pStyle w:val="a7"/>
        <w:numPr>
          <w:ilvl w:val="0"/>
          <w:numId w:val="18"/>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b/>
          <w:bCs/>
          <w:szCs w:val="28"/>
          <w:lang w:eastAsia="ru-RU"/>
        </w:rPr>
        <w:t>духовно-моральне виховання</w:t>
      </w:r>
      <w:r w:rsidRPr="001F6E5A">
        <w:rPr>
          <w:rFonts w:eastAsia="Times New Roman" w:cs="Times New Roman"/>
          <w:szCs w:val="28"/>
          <w:lang w:eastAsia="ru-RU"/>
        </w:rPr>
        <w:t xml:space="preserve"> (виховання громадянина, засвоєння загальнолюдських та культурно-національних цінностей, релігійна просвіта, культура спілкування);</w:t>
      </w:r>
    </w:p>
    <w:p w:rsidR="00A30899" w:rsidRPr="001F6E5A" w:rsidRDefault="00A30899" w:rsidP="00991EB7">
      <w:pPr>
        <w:pStyle w:val="a7"/>
        <w:numPr>
          <w:ilvl w:val="0"/>
          <w:numId w:val="18"/>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b/>
          <w:bCs/>
          <w:szCs w:val="28"/>
          <w:lang w:eastAsia="ru-RU"/>
        </w:rPr>
        <w:t>трудове виховання і професійне самовизначення</w:t>
      </w:r>
      <w:r w:rsidRPr="001F6E5A">
        <w:rPr>
          <w:rFonts w:eastAsia="Times New Roman" w:cs="Times New Roman"/>
          <w:szCs w:val="28"/>
          <w:lang w:eastAsia="ru-RU"/>
        </w:rPr>
        <w:t xml:space="preserve"> (усвідомлення себе в професії, повага до людей праці, розвиток практичних здібностей і навичок);</w:t>
      </w:r>
    </w:p>
    <w:p w:rsidR="00A30899" w:rsidRPr="001F6E5A" w:rsidRDefault="00A30899" w:rsidP="00991EB7">
      <w:pPr>
        <w:pStyle w:val="a7"/>
        <w:numPr>
          <w:ilvl w:val="0"/>
          <w:numId w:val="18"/>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b/>
          <w:bCs/>
          <w:szCs w:val="28"/>
          <w:lang w:eastAsia="ru-RU"/>
        </w:rPr>
        <w:t>художньо-естетичне виховання</w:t>
      </w:r>
      <w:r w:rsidRPr="001F6E5A">
        <w:rPr>
          <w:rFonts w:eastAsia="Times New Roman" w:cs="Times New Roman"/>
          <w:szCs w:val="28"/>
          <w:lang w:eastAsia="ru-RU"/>
        </w:rPr>
        <w:t xml:space="preserve"> (розвиток художньо-естетичних смаків та уподобань, творчих здібностей і талантів);</w:t>
      </w:r>
    </w:p>
    <w:p w:rsidR="00A30899" w:rsidRPr="001F6E5A" w:rsidRDefault="00A30899" w:rsidP="00991EB7">
      <w:pPr>
        <w:pStyle w:val="a7"/>
        <w:numPr>
          <w:ilvl w:val="0"/>
          <w:numId w:val="18"/>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b/>
          <w:bCs/>
          <w:szCs w:val="28"/>
          <w:lang w:eastAsia="ru-RU"/>
        </w:rPr>
        <w:t>правове виховання та профілактика правопорушень</w:t>
      </w:r>
      <w:r w:rsidRPr="001F6E5A">
        <w:rPr>
          <w:rFonts w:eastAsia="Times New Roman" w:cs="Times New Roman"/>
          <w:szCs w:val="28"/>
          <w:lang w:eastAsia="ru-RU"/>
        </w:rPr>
        <w:t xml:space="preserve"> (формування поваги до закону і правопорядку, засвоєння норм правової та моральної поведінки);</w:t>
      </w:r>
    </w:p>
    <w:p w:rsidR="00A30899" w:rsidRPr="001F6E5A" w:rsidRDefault="00A30899" w:rsidP="00991EB7">
      <w:pPr>
        <w:pStyle w:val="a7"/>
        <w:numPr>
          <w:ilvl w:val="0"/>
          <w:numId w:val="18"/>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b/>
          <w:bCs/>
          <w:szCs w:val="28"/>
          <w:lang w:eastAsia="ru-RU"/>
        </w:rPr>
        <w:t xml:space="preserve">військово-патріотична робота і фізично-спортивний розвиток </w:t>
      </w:r>
      <w:r w:rsidRPr="001F6E5A">
        <w:rPr>
          <w:rFonts w:eastAsia="Times New Roman" w:cs="Times New Roman"/>
          <w:szCs w:val="28"/>
          <w:lang w:eastAsia="ru-RU"/>
        </w:rPr>
        <w:t>(формування національної свідомості, любові до свого народу, бажання працювати задля розвитку держави, готовності її захищати; поєднання фізичного загартування з розвитком пізнавальних інтересів).</w:t>
      </w:r>
    </w:p>
    <w:p w:rsidR="007F5FB9" w:rsidRPr="001F6E5A" w:rsidRDefault="007F5FB9"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 xml:space="preserve">Після уроків </w:t>
      </w:r>
      <w:r w:rsidR="00E55C5C">
        <w:rPr>
          <w:rFonts w:eastAsia="Times New Roman" w:cs="Times New Roman"/>
          <w:szCs w:val="28"/>
          <w:lang w:val="uk-UA" w:eastAsia="ru-RU"/>
        </w:rPr>
        <w:t>у</w:t>
      </w:r>
      <w:r w:rsidRPr="001F6E5A">
        <w:rPr>
          <w:rFonts w:eastAsia="Times New Roman" w:cs="Times New Roman"/>
          <w:szCs w:val="28"/>
          <w:lang w:eastAsia="ru-RU"/>
        </w:rPr>
        <w:t>сі бажаючі учні займаються в спортивній та актовій залах</w:t>
      </w:r>
      <w:r w:rsidR="00DA399A" w:rsidRPr="001F6E5A">
        <w:rPr>
          <w:rFonts w:eastAsia="Times New Roman" w:cs="Times New Roman"/>
          <w:szCs w:val="28"/>
          <w:lang w:val="uk-UA" w:eastAsia="ru-RU"/>
        </w:rPr>
        <w:t xml:space="preserve">. </w:t>
      </w:r>
      <w:r w:rsidRPr="001F6E5A">
        <w:rPr>
          <w:rFonts w:eastAsia="Times New Roman" w:cs="Times New Roman"/>
          <w:szCs w:val="28"/>
          <w:lang w:eastAsia="ru-RU"/>
        </w:rPr>
        <w:t xml:space="preserve">Це підтверджується  хорошими  досягненнями  наших учнів та співробітників </w:t>
      </w:r>
      <w:r w:rsidR="00E55C5C">
        <w:rPr>
          <w:rFonts w:eastAsia="Times New Roman" w:cs="Times New Roman"/>
          <w:szCs w:val="28"/>
          <w:lang w:val="uk-UA" w:eastAsia="ru-RU"/>
        </w:rPr>
        <w:t>в</w:t>
      </w:r>
      <w:r w:rsidRPr="001F6E5A">
        <w:rPr>
          <w:rFonts w:eastAsia="Times New Roman" w:cs="Times New Roman"/>
          <w:szCs w:val="28"/>
          <w:lang w:eastAsia="ru-RU"/>
        </w:rPr>
        <w:t xml:space="preserve"> огляді художньої самодіяльності серед ПТНЗ області, участі у Обласних та Всеукраїнських конкурсах. Наша збірна команда зі спорту активно </w:t>
      </w:r>
      <w:r w:rsidR="00E55C5C">
        <w:rPr>
          <w:rFonts w:eastAsia="Times New Roman" w:cs="Times New Roman"/>
          <w:szCs w:val="28"/>
          <w:lang w:val="uk-UA" w:eastAsia="ru-RU"/>
        </w:rPr>
        <w:t>бере</w:t>
      </w:r>
      <w:r w:rsidRPr="001F6E5A">
        <w:rPr>
          <w:rFonts w:eastAsia="Times New Roman" w:cs="Times New Roman"/>
          <w:szCs w:val="28"/>
          <w:lang w:eastAsia="ru-RU"/>
        </w:rPr>
        <w:t xml:space="preserve"> участь в обласних спортивних змаганнях та має гідні результати, проводить дружні зустрічі з ЗОШ міста.</w:t>
      </w:r>
    </w:p>
    <w:p w:rsidR="00E35794" w:rsidRDefault="007F5FB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eastAsia="ru-RU"/>
        </w:rPr>
        <w:t>Наші спортивні досягнення у 201</w:t>
      </w:r>
      <w:r w:rsidR="00E35794">
        <w:rPr>
          <w:rFonts w:eastAsia="Times New Roman" w:cs="Times New Roman"/>
          <w:szCs w:val="28"/>
          <w:lang w:val="uk-UA" w:eastAsia="ru-RU"/>
        </w:rPr>
        <w:t>8</w:t>
      </w:r>
      <w:r w:rsidRPr="001F6E5A">
        <w:rPr>
          <w:rFonts w:eastAsia="Times New Roman" w:cs="Times New Roman"/>
          <w:szCs w:val="28"/>
          <w:lang w:eastAsia="ru-RU"/>
        </w:rPr>
        <w:t>-201</w:t>
      </w:r>
      <w:r w:rsidR="00E35794">
        <w:rPr>
          <w:rFonts w:eastAsia="Times New Roman" w:cs="Times New Roman"/>
          <w:szCs w:val="28"/>
          <w:lang w:val="uk-UA" w:eastAsia="ru-RU"/>
        </w:rPr>
        <w:t>9</w:t>
      </w:r>
      <w:r w:rsidRPr="001F6E5A">
        <w:rPr>
          <w:rFonts w:eastAsia="Times New Roman" w:cs="Times New Roman"/>
          <w:szCs w:val="28"/>
          <w:lang w:eastAsia="ru-RU"/>
        </w:rPr>
        <w:t xml:space="preserve"> навчальному році: </w:t>
      </w:r>
    </w:p>
    <w:p w:rsidR="00E35794" w:rsidRPr="00E35794" w:rsidRDefault="00E35794" w:rsidP="00991EB7">
      <w:pPr>
        <w:pStyle w:val="a7"/>
        <w:numPr>
          <w:ilvl w:val="0"/>
          <w:numId w:val="26"/>
        </w:numPr>
        <w:spacing w:after="0" w:line="240" w:lineRule="auto"/>
        <w:ind w:left="567" w:hanging="567"/>
        <w:jc w:val="both"/>
        <w:rPr>
          <w:szCs w:val="28"/>
          <w:lang w:val="uk-UA"/>
        </w:rPr>
      </w:pPr>
      <w:r w:rsidRPr="00E35794">
        <w:rPr>
          <w:lang w:val="uk-UA"/>
        </w:rPr>
        <w:t>фінал зональних змаганнь з волейболу у категорії “дівчата” серед закладів професійної (професійно-</w:t>
      </w:r>
      <w:r w:rsidRPr="00E35794">
        <w:rPr>
          <w:szCs w:val="28"/>
          <w:lang w:val="uk-UA"/>
        </w:rPr>
        <w:t>технічної) освіти Херсонщини – 1 місце;</w:t>
      </w:r>
    </w:p>
    <w:p w:rsidR="00E35794" w:rsidRPr="00E35794" w:rsidRDefault="000A5415" w:rsidP="00991EB7">
      <w:pPr>
        <w:pStyle w:val="a7"/>
        <w:numPr>
          <w:ilvl w:val="0"/>
          <w:numId w:val="26"/>
        </w:numPr>
        <w:spacing w:after="0" w:line="240" w:lineRule="auto"/>
        <w:ind w:left="567" w:hanging="567"/>
        <w:jc w:val="both"/>
        <w:rPr>
          <w:szCs w:val="28"/>
          <w:lang w:val="uk-UA"/>
        </w:rPr>
      </w:pPr>
      <w:r>
        <w:rPr>
          <w:szCs w:val="28"/>
          <w:lang w:val="uk-UA"/>
        </w:rPr>
        <w:t>ф</w:t>
      </w:r>
      <w:r w:rsidR="00E35794" w:rsidRPr="00E35794">
        <w:rPr>
          <w:szCs w:val="28"/>
          <w:lang w:val="uk-UA"/>
        </w:rPr>
        <w:t>інал змагань на прешість області з баскетболу серед учнів (категорія “дівчата”) закладів професійної (професійно-технічної) освіти Херсонщини – 2 місце.</w:t>
      </w:r>
    </w:p>
    <w:p w:rsidR="007F5FB9" w:rsidRPr="001F6E5A" w:rsidRDefault="007F5FB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eastAsia="ru-RU"/>
        </w:rPr>
        <w:t>В</w:t>
      </w:r>
      <w:r w:rsidRPr="001F6E5A">
        <w:rPr>
          <w:rFonts w:eastAsia="Times New Roman" w:cs="Times New Roman"/>
          <w:szCs w:val="28"/>
          <w:lang w:val="uk-UA" w:eastAsia="ru-RU"/>
        </w:rPr>
        <w:t>иховна</w:t>
      </w:r>
      <w:r w:rsidRPr="001F6E5A">
        <w:rPr>
          <w:rFonts w:eastAsia="Times New Roman" w:cs="Times New Roman"/>
          <w:szCs w:val="28"/>
          <w:lang w:eastAsia="ru-RU"/>
        </w:rPr>
        <w:t xml:space="preserve"> робота проводиться у гуртожитку училища: майстрами виробничого навчання, вихователем, бібліотекарем, соціальним педагогом та </w:t>
      </w:r>
      <w:r w:rsidRPr="001F6E5A">
        <w:rPr>
          <w:rFonts w:eastAsia="Times New Roman" w:cs="Times New Roman"/>
          <w:szCs w:val="28"/>
          <w:lang w:val="uk-UA" w:eastAsia="ru-RU"/>
        </w:rPr>
        <w:t>практичним психологом</w:t>
      </w:r>
      <w:r w:rsidRPr="001F6E5A">
        <w:rPr>
          <w:rFonts w:eastAsia="Times New Roman" w:cs="Times New Roman"/>
          <w:szCs w:val="28"/>
          <w:lang w:eastAsia="ru-RU"/>
        </w:rPr>
        <w:t>. Згідно графіку проводяться виховні години, походи на виставки</w:t>
      </w:r>
      <w:r w:rsidRPr="001F6E5A">
        <w:rPr>
          <w:rFonts w:eastAsia="Times New Roman" w:cs="Times New Roman"/>
          <w:szCs w:val="28"/>
          <w:lang w:val="uk-UA" w:eastAsia="ru-RU"/>
        </w:rPr>
        <w:t>.</w:t>
      </w:r>
    </w:p>
    <w:p w:rsidR="007F5FB9" w:rsidRPr="001F6E5A" w:rsidRDefault="007F5FB9"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val="uk-UA" w:eastAsia="ru-RU"/>
        </w:rPr>
        <w:t>В училищі</w:t>
      </w:r>
      <w:r w:rsidRPr="001F6E5A">
        <w:rPr>
          <w:rFonts w:eastAsia="Times New Roman" w:cs="Times New Roman"/>
          <w:szCs w:val="28"/>
          <w:lang w:eastAsia="ru-RU"/>
        </w:rPr>
        <w:t> </w:t>
      </w:r>
      <w:r w:rsidRPr="001F6E5A">
        <w:rPr>
          <w:rFonts w:eastAsia="Times New Roman" w:cs="Times New Roman"/>
          <w:szCs w:val="28"/>
          <w:lang w:val="uk-UA" w:eastAsia="ru-RU"/>
        </w:rPr>
        <w:t xml:space="preserve"> працює учнівське самоврядування, яке діє на рівні</w:t>
      </w:r>
      <w:r w:rsidRPr="001F6E5A">
        <w:rPr>
          <w:rFonts w:eastAsia="Times New Roman" w:cs="Times New Roman"/>
          <w:szCs w:val="28"/>
          <w:lang w:eastAsia="ru-RU"/>
        </w:rPr>
        <w:t> </w:t>
      </w:r>
      <w:r w:rsidRPr="001F6E5A">
        <w:rPr>
          <w:rFonts w:eastAsia="Times New Roman" w:cs="Times New Roman"/>
          <w:szCs w:val="28"/>
          <w:lang w:val="uk-UA" w:eastAsia="ru-RU"/>
        </w:rPr>
        <w:t xml:space="preserve"> навчального закладу, сприяє розвитку в учнів самостійності, ініціативи, творчої самореалізації </w:t>
      </w:r>
      <w:r w:rsidRPr="001F6E5A">
        <w:rPr>
          <w:rFonts w:eastAsia="Times New Roman" w:cs="Times New Roman"/>
          <w:szCs w:val="28"/>
          <w:lang w:val="uk-UA" w:eastAsia="ru-RU"/>
        </w:rPr>
        <w:lastRenderedPageBreak/>
        <w:t xml:space="preserve">особистості. </w:t>
      </w:r>
      <w:r w:rsidRPr="001F6E5A">
        <w:rPr>
          <w:rFonts w:eastAsia="Times New Roman" w:cs="Times New Roman"/>
          <w:szCs w:val="28"/>
          <w:lang w:eastAsia="ru-RU"/>
        </w:rPr>
        <w:t>За попередні роки створена структура, розроблено положення про учнівську раду. Основним з найважливіших завдань самоврядування є розвиток відповідальності людини, що досягається за допомогою самоактивізації, організованого саморегулювання.</w:t>
      </w:r>
    </w:p>
    <w:p w:rsidR="007F5FB9" w:rsidRPr="001F6E5A" w:rsidRDefault="007F5FB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eastAsia="ru-RU"/>
        </w:rPr>
        <w:t>Класні керівники проводять виховну роботу не тільки протягом навчального процесу, а й в позаурочний час: відвідують учнів вдома, на місцях виробничої практики, організовують похо</w:t>
      </w:r>
      <w:r w:rsidR="00E55C5C">
        <w:rPr>
          <w:rFonts w:eastAsia="Times New Roman" w:cs="Times New Roman"/>
          <w:szCs w:val="28"/>
          <w:lang w:eastAsia="ru-RU"/>
        </w:rPr>
        <w:t xml:space="preserve">ди на виставки, разом з учнями </w:t>
      </w:r>
      <w:r w:rsidR="00E55C5C">
        <w:rPr>
          <w:rFonts w:eastAsia="Times New Roman" w:cs="Times New Roman"/>
          <w:szCs w:val="28"/>
          <w:lang w:val="uk-UA" w:eastAsia="ru-RU"/>
        </w:rPr>
        <w:t>беруть</w:t>
      </w:r>
      <w:r w:rsidRPr="001F6E5A">
        <w:rPr>
          <w:rFonts w:eastAsia="Times New Roman" w:cs="Times New Roman"/>
          <w:szCs w:val="28"/>
          <w:lang w:eastAsia="ru-RU"/>
        </w:rPr>
        <w:t xml:space="preserve"> участь у Всеукраїнських, Обласних, міських та училищних конкурсах</w:t>
      </w:r>
      <w:r w:rsidRPr="001F6E5A">
        <w:rPr>
          <w:rFonts w:eastAsia="Times New Roman" w:cs="Times New Roman"/>
          <w:szCs w:val="28"/>
          <w:lang w:val="uk-UA" w:eastAsia="ru-RU"/>
        </w:rPr>
        <w:t>.</w:t>
      </w:r>
    </w:p>
    <w:p w:rsidR="007F5FB9" w:rsidRPr="001F6E5A" w:rsidRDefault="007F5FB9" w:rsidP="00991EB7">
      <w:pPr>
        <w:pStyle w:val="2"/>
        <w:tabs>
          <w:tab w:val="left" w:pos="567"/>
        </w:tabs>
        <w:spacing w:before="0" w:line="240" w:lineRule="auto"/>
        <w:rPr>
          <w:rFonts w:eastAsia="Times New Roman" w:cs="Times New Roman"/>
          <w:szCs w:val="28"/>
          <w:lang w:val="uk-UA" w:eastAsia="ru-RU"/>
        </w:rPr>
      </w:pPr>
      <w:bookmarkStart w:id="30" w:name="_Toc20910417"/>
      <w:r w:rsidRPr="001F6E5A">
        <w:rPr>
          <w:rFonts w:eastAsia="Times New Roman" w:cs="Times New Roman"/>
          <w:szCs w:val="28"/>
          <w:lang w:val="uk-UA" w:eastAsia="ru-RU"/>
        </w:rPr>
        <w:t>4.</w:t>
      </w:r>
      <w:r w:rsidR="00E2719C" w:rsidRPr="001F6E5A">
        <w:rPr>
          <w:rFonts w:eastAsia="Times New Roman" w:cs="Times New Roman"/>
          <w:szCs w:val="28"/>
          <w:lang w:val="uk-UA" w:eastAsia="ru-RU"/>
        </w:rPr>
        <w:t xml:space="preserve">2 </w:t>
      </w:r>
      <w:r w:rsidRPr="001F6E5A">
        <w:rPr>
          <w:rFonts w:eastAsia="Times New Roman" w:cs="Times New Roman"/>
          <w:szCs w:val="28"/>
          <w:lang w:val="uk-UA" w:eastAsia="ru-RU"/>
        </w:rPr>
        <w:t>Соціальний захист дітей-сиріт, дітей, позбавлених батьківського піклування, дітей із соціально-незахищених сімей</w:t>
      </w:r>
      <w:bookmarkEnd w:id="30"/>
    </w:p>
    <w:p w:rsidR="00A30899" w:rsidRPr="001F6E5A" w:rsidRDefault="00A3089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val="uk-UA" w:eastAsia="ru-RU"/>
        </w:rPr>
        <w:t>Велика увага звертається колективом навчального закладу на соціальний захист дітей-сиріт, дітей, позбавлених батьківського піклування, дітей із соціально-незахищених сімей. Протягом всього терміну навчання вказані категорії учнів отримують матеріальне забезпечення згідно з діючим законодавством: стипендія, матеріальна допомога, кошти на придбання і поповнення предметів гардеробу, м’якого інвентарю, навчальної літератури, безкоштовне медичне забезпечення.</w:t>
      </w:r>
    </w:p>
    <w:p w:rsidR="00A30899" w:rsidRPr="001F6E5A" w:rsidRDefault="00A30899"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eastAsia="ru-RU"/>
        </w:rPr>
        <w:t>У 201</w:t>
      </w:r>
      <w:r w:rsidR="00421D12">
        <w:rPr>
          <w:rFonts w:eastAsia="Times New Roman" w:cs="Times New Roman"/>
          <w:szCs w:val="28"/>
          <w:lang w:val="uk-UA" w:eastAsia="ru-RU"/>
        </w:rPr>
        <w:t>8</w:t>
      </w:r>
      <w:r w:rsidRPr="001F6E5A">
        <w:rPr>
          <w:rFonts w:eastAsia="Times New Roman" w:cs="Times New Roman"/>
          <w:szCs w:val="28"/>
          <w:lang w:eastAsia="ru-RU"/>
        </w:rPr>
        <w:t xml:space="preserve"> – 201</w:t>
      </w:r>
      <w:r w:rsidR="00421D12">
        <w:rPr>
          <w:rFonts w:eastAsia="Times New Roman" w:cs="Times New Roman"/>
          <w:szCs w:val="28"/>
          <w:lang w:val="uk-UA" w:eastAsia="ru-RU"/>
        </w:rPr>
        <w:t>9</w:t>
      </w:r>
      <w:r w:rsidRPr="001F6E5A">
        <w:rPr>
          <w:rFonts w:eastAsia="Times New Roman" w:cs="Times New Roman"/>
          <w:szCs w:val="28"/>
          <w:lang w:eastAsia="ru-RU"/>
        </w:rPr>
        <w:t xml:space="preserve"> н.р. в ДНЗ «</w:t>
      </w:r>
      <w:r w:rsidR="008F4EF5" w:rsidRPr="001F6E5A">
        <w:rPr>
          <w:rFonts w:eastAsia="Times New Roman" w:cs="Times New Roman"/>
          <w:szCs w:val="28"/>
          <w:lang w:val="uk-UA" w:eastAsia="ru-RU"/>
        </w:rPr>
        <w:t>ХВПУСД</w:t>
      </w:r>
      <w:r w:rsidRPr="001F6E5A">
        <w:rPr>
          <w:rFonts w:eastAsia="Times New Roman" w:cs="Times New Roman"/>
          <w:szCs w:val="28"/>
          <w:lang w:eastAsia="ru-RU"/>
        </w:rPr>
        <w:t>» навча</w:t>
      </w:r>
      <w:r w:rsidR="008F4EF5" w:rsidRPr="001F6E5A">
        <w:rPr>
          <w:rFonts w:eastAsia="Times New Roman" w:cs="Times New Roman"/>
          <w:szCs w:val="28"/>
          <w:lang w:val="uk-UA" w:eastAsia="ru-RU"/>
        </w:rPr>
        <w:t>лося</w:t>
      </w:r>
      <w:r w:rsidRPr="001F6E5A">
        <w:rPr>
          <w:rFonts w:eastAsia="Times New Roman" w:cs="Times New Roman"/>
          <w:szCs w:val="28"/>
          <w:lang w:eastAsia="ru-RU"/>
        </w:rPr>
        <w:t>:</w:t>
      </w:r>
    </w:p>
    <w:p w:rsidR="007F5FB9" w:rsidRPr="00421D12" w:rsidRDefault="00A30899" w:rsidP="00991EB7">
      <w:pPr>
        <w:pStyle w:val="a7"/>
        <w:numPr>
          <w:ilvl w:val="0"/>
          <w:numId w:val="9"/>
        </w:numPr>
        <w:tabs>
          <w:tab w:val="clear" w:pos="720"/>
          <w:tab w:val="left" w:pos="567"/>
        </w:tabs>
        <w:spacing w:after="0" w:line="240" w:lineRule="auto"/>
        <w:ind w:left="0" w:firstLine="0"/>
        <w:jc w:val="both"/>
        <w:rPr>
          <w:rFonts w:eastAsia="Times New Roman" w:cs="Times New Roman"/>
          <w:szCs w:val="28"/>
          <w:lang w:eastAsia="ru-RU"/>
        </w:rPr>
      </w:pPr>
      <w:r w:rsidRPr="00421D12">
        <w:rPr>
          <w:rFonts w:eastAsia="Times New Roman" w:cs="Times New Roman"/>
          <w:szCs w:val="28"/>
          <w:lang w:eastAsia="ru-RU"/>
        </w:rPr>
        <w:t>дітей сиріт</w:t>
      </w:r>
      <w:r w:rsidR="00DA399A" w:rsidRPr="00421D12">
        <w:rPr>
          <w:rFonts w:eastAsia="Times New Roman" w:cs="Times New Roman"/>
          <w:szCs w:val="28"/>
          <w:lang w:val="uk-UA" w:eastAsia="ru-RU"/>
        </w:rPr>
        <w:t xml:space="preserve"> </w:t>
      </w:r>
      <w:r w:rsidRPr="00421D12">
        <w:rPr>
          <w:rFonts w:eastAsia="Times New Roman" w:cs="Times New Roman"/>
          <w:szCs w:val="28"/>
          <w:lang w:eastAsia="ru-RU"/>
        </w:rPr>
        <w:t xml:space="preserve"> або позбавлених батьківського піклування – </w:t>
      </w:r>
      <w:r w:rsidR="007F5FB9" w:rsidRPr="00421D12">
        <w:rPr>
          <w:rFonts w:eastAsia="Times New Roman" w:cs="Times New Roman"/>
          <w:szCs w:val="28"/>
          <w:lang w:val="uk-UA" w:eastAsia="ru-RU"/>
        </w:rPr>
        <w:t>41, з них на повному державному забезпечені 2</w:t>
      </w:r>
      <w:r w:rsidR="00421D12" w:rsidRPr="00421D12">
        <w:rPr>
          <w:rFonts w:eastAsia="Times New Roman" w:cs="Times New Roman"/>
          <w:szCs w:val="28"/>
          <w:lang w:val="uk-UA" w:eastAsia="ru-RU"/>
        </w:rPr>
        <w:t xml:space="preserve">0 </w:t>
      </w:r>
      <w:r w:rsidR="007F5FB9" w:rsidRPr="00421D12">
        <w:rPr>
          <w:rFonts w:eastAsia="Times New Roman" w:cs="Times New Roman"/>
          <w:szCs w:val="28"/>
          <w:lang w:val="uk-UA" w:eastAsia="ru-RU"/>
        </w:rPr>
        <w:t xml:space="preserve">учнів, під опікою – </w:t>
      </w:r>
      <w:r w:rsidR="00421D12" w:rsidRPr="00421D12">
        <w:rPr>
          <w:rFonts w:eastAsia="Times New Roman" w:cs="Times New Roman"/>
          <w:szCs w:val="28"/>
          <w:lang w:val="uk-UA" w:eastAsia="ru-RU"/>
        </w:rPr>
        <w:t>21</w:t>
      </w:r>
      <w:r w:rsidR="007F5FB9" w:rsidRPr="00421D12">
        <w:rPr>
          <w:rFonts w:eastAsia="Times New Roman" w:cs="Times New Roman"/>
          <w:szCs w:val="28"/>
          <w:lang w:val="uk-UA" w:eastAsia="ru-RU"/>
        </w:rPr>
        <w:t xml:space="preserve"> учнів;</w:t>
      </w:r>
    </w:p>
    <w:p w:rsidR="00A30899" w:rsidRPr="00421D12" w:rsidRDefault="00A30899" w:rsidP="00991EB7">
      <w:pPr>
        <w:pStyle w:val="a7"/>
        <w:numPr>
          <w:ilvl w:val="0"/>
          <w:numId w:val="9"/>
        </w:numPr>
        <w:tabs>
          <w:tab w:val="clear" w:pos="720"/>
          <w:tab w:val="left" w:pos="567"/>
        </w:tabs>
        <w:spacing w:after="0" w:line="240" w:lineRule="auto"/>
        <w:ind w:left="0" w:firstLine="0"/>
        <w:jc w:val="both"/>
        <w:rPr>
          <w:rFonts w:eastAsia="Times New Roman" w:cs="Times New Roman"/>
          <w:szCs w:val="28"/>
          <w:lang w:eastAsia="ru-RU"/>
        </w:rPr>
      </w:pPr>
      <w:r w:rsidRPr="00421D12">
        <w:rPr>
          <w:rFonts w:eastAsia="Times New Roman" w:cs="Times New Roman"/>
          <w:szCs w:val="28"/>
          <w:lang w:eastAsia="ru-RU"/>
        </w:rPr>
        <w:t xml:space="preserve">інвалідів – </w:t>
      </w:r>
      <w:r w:rsidR="00421D12" w:rsidRPr="00421D12">
        <w:rPr>
          <w:rFonts w:eastAsia="Times New Roman" w:cs="Times New Roman"/>
          <w:szCs w:val="28"/>
          <w:lang w:val="uk-UA" w:eastAsia="ru-RU"/>
        </w:rPr>
        <w:t>6</w:t>
      </w:r>
      <w:r w:rsidR="007F5FB9" w:rsidRPr="00421D12">
        <w:rPr>
          <w:rFonts w:eastAsia="Times New Roman" w:cs="Times New Roman"/>
          <w:szCs w:val="28"/>
          <w:lang w:val="uk-UA" w:eastAsia="ru-RU"/>
        </w:rPr>
        <w:t>;</w:t>
      </w:r>
    </w:p>
    <w:p w:rsidR="00A30899" w:rsidRPr="00421D12" w:rsidRDefault="00A30899" w:rsidP="00991EB7">
      <w:pPr>
        <w:pStyle w:val="a7"/>
        <w:numPr>
          <w:ilvl w:val="0"/>
          <w:numId w:val="9"/>
        </w:numPr>
        <w:tabs>
          <w:tab w:val="clear" w:pos="720"/>
          <w:tab w:val="left" w:pos="567"/>
        </w:tabs>
        <w:spacing w:after="0" w:line="240" w:lineRule="auto"/>
        <w:ind w:left="0" w:firstLine="0"/>
        <w:jc w:val="both"/>
        <w:rPr>
          <w:rFonts w:eastAsia="Times New Roman" w:cs="Times New Roman"/>
          <w:szCs w:val="28"/>
          <w:lang w:eastAsia="ru-RU"/>
        </w:rPr>
      </w:pPr>
      <w:r w:rsidRPr="00421D12">
        <w:rPr>
          <w:rFonts w:eastAsia="Times New Roman" w:cs="Times New Roman"/>
          <w:szCs w:val="28"/>
          <w:lang w:eastAsia="ru-RU"/>
        </w:rPr>
        <w:t xml:space="preserve">з багатодітних сімей – </w:t>
      </w:r>
      <w:r w:rsidR="00421D12" w:rsidRPr="00421D12">
        <w:rPr>
          <w:rFonts w:eastAsia="Times New Roman" w:cs="Times New Roman"/>
          <w:szCs w:val="28"/>
          <w:lang w:val="uk-UA" w:eastAsia="ru-RU"/>
        </w:rPr>
        <w:t>15</w:t>
      </w:r>
      <w:r w:rsidR="007F5FB9" w:rsidRPr="00421D12">
        <w:rPr>
          <w:rFonts w:eastAsia="Times New Roman" w:cs="Times New Roman"/>
          <w:szCs w:val="28"/>
          <w:lang w:val="uk-UA" w:eastAsia="ru-RU"/>
        </w:rPr>
        <w:t>;</w:t>
      </w:r>
    </w:p>
    <w:p w:rsidR="00A30899" w:rsidRPr="00421D12" w:rsidRDefault="007F5FB9" w:rsidP="00991EB7">
      <w:pPr>
        <w:pStyle w:val="a7"/>
        <w:numPr>
          <w:ilvl w:val="0"/>
          <w:numId w:val="9"/>
        </w:numPr>
        <w:tabs>
          <w:tab w:val="clear" w:pos="720"/>
          <w:tab w:val="left" w:pos="567"/>
        </w:tabs>
        <w:spacing w:after="0" w:line="240" w:lineRule="auto"/>
        <w:ind w:left="0" w:firstLine="0"/>
        <w:jc w:val="both"/>
        <w:rPr>
          <w:rFonts w:eastAsia="Times New Roman" w:cs="Times New Roman"/>
          <w:szCs w:val="28"/>
          <w:lang w:eastAsia="ru-RU"/>
        </w:rPr>
      </w:pPr>
      <w:r w:rsidRPr="00421D12">
        <w:rPr>
          <w:rFonts w:eastAsia="Times New Roman" w:cs="Times New Roman"/>
          <w:szCs w:val="28"/>
          <w:lang w:val="uk-UA" w:eastAsia="ru-RU"/>
        </w:rPr>
        <w:t xml:space="preserve">з </w:t>
      </w:r>
      <w:r w:rsidR="00A30899" w:rsidRPr="00421D12">
        <w:rPr>
          <w:rFonts w:eastAsia="Times New Roman" w:cs="Times New Roman"/>
          <w:szCs w:val="28"/>
          <w:lang w:eastAsia="ru-RU"/>
        </w:rPr>
        <w:t>малозабезпечених</w:t>
      </w:r>
      <w:r w:rsidRPr="00421D12">
        <w:rPr>
          <w:rFonts w:eastAsia="Times New Roman" w:cs="Times New Roman"/>
          <w:szCs w:val="28"/>
          <w:lang w:val="uk-UA" w:eastAsia="ru-RU"/>
        </w:rPr>
        <w:t xml:space="preserve"> сімей</w:t>
      </w:r>
      <w:r w:rsidR="00A30899" w:rsidRPr="00421D12">
        <w:rPr>
          <w:rFonts w:eastAsia="Times New Roman" w:cs="Times New Roman"/>
          <w:szCs w:val="28"/>
          <w:lang w:eastAsia="ru-RU"/>
        </w:rPr>
        <w:t xml:space="preserve"> – </w:t>
      </w:r>
      <w:r w:rsidRPr="00421D12">
        <w:rPr>
          <w:rFonts w:eastAsia="Times New Roman" w:cs="Times New Roman"/>
          <w:szCs w:val="28"/>
          <w:lang w:val="uk-UA" w:eastAsia="ru-RU"/>
        </w:rPr>
        <w:t>24.</w:t>
      </w:r>
    </w:p>
    <w:p w:rsidR="00A30899" w:rsidRPr="001F6E5A" w:rsidRDefault="00A30899" w:rsidP="00991EB7">
      <w:pPr>
        <w:tabs>
          <w:tab w:val="left" w:pos="567"/>
        </w:tabs>
        <w:spacing w:after="0" w:line="240" w:lineRule="auto"/>
        <w:jc w:val="both"/>
        <w:rPr>
          <w:rFonts w:eastAsia="Times New Roman" w:cs="Times New Roman"/>
          <w:szCs w:val="28"/>
          <w:lang w:eastAsia="ru-RU"/>
        </w:rPr>
      </w:pPr>
      <w:r w:rsidRPr="001F6E5A">
        <w:rPr>
          <w:rFonts w:eastAsia="Times New Roman" w:cs="Times New Roman"/>
          <w:szCs w:val="28"/>
          <w:lang w:eastAsia="ru-RU"/>
        </w:rPr>
        <w:t>Колектив училища створює всі необхідні умови для навчання та відпочинку</w:t>
      </w:r>
      <w:r w:rsidR="007F5FB9" w:rsidRPr="001F6E5A">
        <w:rPr>
          <w:rFonts w:eastAsia="Times New Roman" w:cs="Times New Roman"/>
          <w:szCs w:val="28"/>
          <w:lang w:val="uk-UA" w:eastAsia="ru-RU"/>
        </w:rPr>
        <w:t xml:space="preserve"> учнів</w:t>
      </w:r>
      <w:r w:rsidRPr="001F6E5A">
        <w:rPr>
          <w:rFonts w:eastAsia="Times New Roman" w:cs="Times New Roman"/>
          <w:szCs w:val="28"/>
          <w:lang w:eastAsia="ru-RU"/>
        </w:rPr>
        <w:t>.</w:t>
      </w:r>
    </w:p>
    <w:p w:rsidR="00A30899" w:rsidRPr="00FA05D4" w:rsidRDefault="00A30899" w:rsidP="00991EB7">
      <w:pPr>
        <w:pStyle w:val="2"/>
        <w:tabs>
          <w:tab w:val="left" w:pos="567"/>
        </w:tabs>
        <w:spacing w:before="0" w:line="240" w:lineRule="auto"/>
        <w:rPr>
          <w:rFonts w:eastAsia="Times New Roman" w:cs="Times New Roman"/>
          <w:szCs w:val="28"/>
          <w:lang w:val="uk-UA" w:eastAsia="ru-RU"/>
        </w:rPr>
      </w:pPr>
      <w:bookmarkStart w:id="31" w:name="_Toc20910418"/>
      <w:r w:rsidRPr="00FA05D4">
        <w:rPr>
          <w:rFonts w:eastAsia="Times New Roman" w:cs="Times New Roman"/>
          <w:szCs w:val="28"/>
          <w:lang w:val="uk-UA" w:eastAsia="ru-RU"/>
        </w:rPr>
        <w:t>4.2</w:t>
      </w:r>
      <w:r w:rsidR="00E2719C" w:rsidRPr="00FA05D4">
        <w:rPr>
          <w:rFonts w:eastAsia="Times New Roman" w:cs="Times New Roman"/>
          <w:szCs w:val="28"/>
          <w:lang w:val="uk-UA" w:eastAsia="ru-RU"/>
        </w:rPr>
        <w:t xml:space="preserve"> </w:t>
      </w:r>
      <w:r w:rsidR="007F5FB9" w:rsidRPr="001F6E5A">
        <w:rPr>
          <w:rFonts w:eastAsia="Times New Roman" w:cs="Times New Roman"/>
          <w:szCs w:val="28"/>
          <w:lang w:val="uk-UA" w:eastAsia="ru-RU"/>
        </w:rPr>
        <w:t>Національно-п</w:t>
      </w:r>
      <w:r w:rsidRPr="00FA05D4">
        <w:rPr>
          <w:rFonts w:eastAsia="Times New Roman" w:cs="Times New Roman"/>
          <w:szCs w:val="28"/>
          <w:lang w:val="uk-UA" w:eastAsia="ru-RU"/>
        </w:rPr>
        <w:t>атріотичне виховання</w:t>
      </w:r>
      <w:bookmarkEnd w:id="31"/>
    </w:p>
    <w:p w:rsidR="00A30899" w:rsidRPr="00FA05D4" w:rsidRDefault="00A30899" w:rsidP="00991EB7">
      <w:pPr>
        <w:tabs>
          <w:tab w:val="left" w:pos="567"/>
        </w:tabs>
        <w:spacing w:after="0" w:line="240" w:lineRule="auto"/>
        <w:ind w:firstLine="567"/>
        <w:jc w:val="both"/>
        <w:rPr>
          <w:rFonts w:eastAsia="Times New Roman" w:cs="Times New Roman"/>
          <w:szCs w:val="28"/>
          <w:lang w:val="uk-UA" w:eastAsia="ru-RU"/>
        </w:rPr>
      </w:pPr>
      <w:r w:rsidRPr="00FA05D4">
        <w:rPr>
          <w:rFonts w:eastAsia="Times New Roman" w:cs="Times New Roman"/>
          <w:szCs w:val="28"/>
          <w:lang w:val="uk-UA" w:eastAsia="ru-RU"/>
        </w:rPr>
        <w:t>Національно-патріотичне виховання учнів – це комплексна системна і цілеспрямована діяльність навчального закладу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A30899" w:rsidRPr="001F6E5A" w:rsidRDefault="008F4EF5" w:rsidP="00991EB7">
      <w:pPr>
        <w:tabs>
          <w:tab w:val="left" w:pos="567"/>
        </w:tabs>
        <w:spacing w:after="0" w:line="240" w:lineRule="auto"/>
        <w:ind w:firstLine="567"/>
        <w:jc w:val="both"/>
        <w:rPr>
          <w:rFonts w:eastAsia="Times New Roman" w:cs="Times New Roman"/>
          <w:szCs w:val="28"/>
          <w:lang w:eastAsia="ru-RU"/>
        </w:rPr>
      </w:pPr>
      <w:r w:rsidRPr="001F6E5A">
        <w:rPr>
          <w:rFonts w:eastAsia="Times New Roman" w:cs="Times New Roman"/>
          <w:szCs w:val="28"/>
          <w:lang w:val="uk-UA" w:eastAsia="ru-RU"/>
        </w:rPr>
        <w:t>Протягом</w:t>
      </w:r>
      <w:r w:rsidR="00A30899" w:rsidRPr="001F6E5A">
        <w:rPr>
          <w:rFonts w:eastAsia="Times New Roman" w:cs="Times New Roman"/>
          <w:szCs w:val="28"/>
          <w:lang w:eastAsia="ru-RU"/>
        </w:rPr>
        <w:t xml:space="preserve"> навчального року в ДНЗ «</w:t>
      </w:r>
      <w:r w:rsidRPr="001F6E5A">
        <w:rPr>
          <w:rFonts w:eastAsia="Times New Roman" w:cs="Times New Roman"/>
          <w:szCs w:val="28"/>
          <w:lang w:val="uk-UA" w:eastAsia="ru-RU"/>
        </w:rPr>
        <w:t>ХВПУСД</w:t>
      </w:r>
      <w:r w:rsidR="00A30899" w:rsidRPr="001F6E5A">
        <w:rPr>
          <w:rFonts w:eastAsia="Times New Roman" w:cs="Times New Roman"/>
          <w:szCs w:val="28"/>
          <w:lang w:eastAsia="ru-RU"/>
        </w:rPr>
        <w:t>» національно-патріотичне виховання проводилось через систему наступних заходів:</w:t>
      </w:r>
    </w:p>
    <w:p w:rsidR="00E35794" w:rsidRPr="00E35794" w:rsidRDefault="00E35794" w:rsidP="00991EB7">
      <w:pPr>
        <w:pStyle w:val="a7"/>
        <w:numPr>
          <w:ilvl w:val="0"/>
          <w:numId w:val="27"/>
        </w:numPr>
        <w:spacing w:after="0" w:line="240" w:lineRule="auto"/>
        <w:rPr>
          <w:szCs w:val="28"/>
          <w:lang w:val="uk-UA"/>
        </w:rPr>
      </w:pPr>
      <w:r w:rsidRPr="00E35794">
        <w:rPr>
          <w:rFonts w:eastAsia="Arial"/>
          <w:szCs w:val="28"/>
          <w:lang w:val="uk-UA"/>
        </w:rPr>
        <w:t>к</w:t>
      </w:r>
      <w:r w:rsidRPr="00E35794">
        <w:rPr>
          <w:rFonts w:eastAsia="Arial"/>
          <w:szCs w:val="28"/>
        </w:rPr>
        <w:t>руглий стіл «Патріотизм - знак питання»</w:t>
      </w:r>
      <w:r w:rsidRPr="00E35794">
        <w:rPr>
          <w:rFonts w:eastAsia="Arial"/>
          <w:szCs w:val="28"/>
          <w:lang w:val="uk-UA"/>
        </w:rPr>
        <w:t>;</w:t>
      </w:r>
    </w:p>
    <w:p w:rsidR="00E35794" w:rsidRPr="00E35794" w:rsidRDefault="00E35794" w:rsidP="00991EB7">
      <w:pPr>
        <w:pStyle w:val="a7"/>
        <w:numPr>
          <w:ilvl w:val="0"/>
          <w:numId w:val="27"/>
        </w:numPr>
        <w:spacing w:after="0" w:line="240" w:lineRule="auto"/>
        <w:rPr>
          <w:szCs w:val="28"/>
          <w:lang w:val="uk-UA"/>
        </w:rPr>
      </w:pPr>
      <w:r w:rsidRPr="00E35794">
        <w:rPr>
          <w:rFonts w:eastAsia="Arial"/>
          <w:szCs w:val="28"/>
          <w:lang w:val="uk-UA"/>
        </w:rPr>
        <w:t>б</w:t>
      </w:r>
      <w:r w:rsidRPr="00E35794">
        <w:rPr>
          <w:rFonts w:eastAsia="Arial"/>
          <w:szCs w:val="28"/>
        </w:rPr>
        <w:t>есіда «Центр подій там, де ти живеш»</w:t>
      </w:r>
      <w:r w:rsidRPr="00E35794">
        <w:rPr>
          <w:rFonts w:eastAsia="Arial"/>
          <w:szCs w:val="28"/>
          <w:lang w:val="uk-UA"/>
        </w:rPr>
        <w:t>;</w:t>
      </w:r>
    </w:p>
    <w:p w:rsidR="00E35794" w:rsidRPr="00E35794" w:rsidRDefault="00E35794" w:rsidP="00991EB7">
      <w:pPr>
        <w:pStyle w:val="a7"/>
        <w:numPr>
          <w:ilvl w:val="0"/>
          <w:numId w:val="27"/>
        </w:numPr>
        <w:spacing w:after="0" w:line="240" w:lineRule="auto"/>
        <w:rPr>
          <w:szCs w:val="28"/>
          <w:lang w:val="uk-UA"/>
        </w:rPr>
      </w:pPr>
      <w:r w:rsidRPr="00E35794">
        <w:rPr>
          <w:rFonts w:eastAsia="Arial"/>
          <w:szCs w:val="28"/>
          <w:lang w:val="uk-UA"/>
        </w:rPr>
        <w:t>дайджести «Міста славетні незалежної України», «Героїчні постаті української історії»;</w:t>
      </w:r>
    </w:p>
    <w:p w:rsidR="00E35794" w:rsidRPr="00E35794" w:rsidRDefault="00E35794" w:rsidP="00991EB7">
      <w:pPr>
        <w:pStyle w:val="a7"/>
        <w:numPr>
          <w:ilvl w:val="0"/>
          <w:numId w:val="27"/>
        </w:numPr>
        <w:spacing w:after="0" w:line="240" w:lineRule="auto"/>
        <w:rPr>
          <w:szCs w:val="28"/>
          <w:lang w:val="uk-UA"/>
        </w:rPr>
      </w:pPr>
      <w:r w:rsidRPr="00E35794">
        <w:rPr>
          <w:rFonts w:eastAsia="Arial"/>
          <w:szCs w:val="28"/>
          <w:lang w:val="uk-UA"/>
        </w:rPr>
        <w:t>година пам'яті «Подвиг юних українців під Крутами»;</w:t>
      </w:r>
    </w:p>
    <w:p w:rsidR="00E35794" w:rsidRPr="00E35794" w:rsidRDefault="00E35794" w:rsidP="00991EB7">
      <w:pPr>
        <w:pStyle w:val="a7"/>
        <w:numPr>
          <w:ilvl w:val="0"/>
          <w:numId w:val="27"/>
        </w:numPr>
        <w:spacing w:after="0" w:line="240" w:lineRule="auto"/>
        <w:rPr>
          <w:szCs w:val="28"/>
        </w:rPr>
      </w:pPr>
      <w:r w:rsidRPr="00E35794">
        <w:rPr>
          <w:rFonts w:eastAsia="Arial"/>
          <w:szCs w:val="28"/>
          <w:lang w:val="uk-UA"/>
        </w:rPr>
        <w:t>конференції «</w:t>
      </w:r>
      <w:r w:rsidRPr="00E35794">
        <w:rPr>
          <w:rFonts w:eastAsia="Arial"/>
          <w:szCs w:val="28"/>
        </w:rPr>
        <w:t>Віхи історичної соборності</w:t>
      </w:r>
      <w:r w:rsidRPr="00E35794">
        <w:rPr>
          <w:rFonts w:eastAsia="Arial"/>
          <w:szCs w:val="28"/>
          <w:lang w:val="uk-UA"/>
        </w:rPr>
        <w:t xml:space="preserve">»,   </w:t>
      </w:r>
      <w:r w:rsidRPr="00E35794">
        <w:rPr>
          <w:rFonts w:eastAsia="Arial"/>
          <w:szCs w:val="28"/>
        </w:rPr>
        <w:t>«Українське кобзарство крізь призму історії»</w:t>
      </w:r>
      <w:r w:rsidR="00421D12">
        <w:rPr>
          <w:rFonts w:eastAsia="Arial"/>
          <w:szCs w:val="28"/>
          <w:lang w:val="uk-UA"/>
        </w:rPr>
        <w:t>;</w:t>
      </w:r>
    </w:p>
    <w:p w:rsidR="00E35794" w:rsidRPr="00E35794" w:rsidRDefault="00E35794" w:rsidP="00991EB7">
      <w:pPr>
        <w:pStyle w:val="a7"/>
        <w:numPr>
          <w:ilvl w:val="0"/>
          <w:numId w:val="27"/>
        </w:numPr>
        <w:spacing w:after="0" w:line="240" w:lineRule="auto"/>
        <w:rPr>
          <w:szCs w:val="28"/>
        </w:rPr>
      </w:pPr>
      <w:r w:rsidRPr="00E35794">
        <w:rPr>
          <w:rFonts w:eastAsia="Arial"/>
          <w:szCs w:val="28"/>
          <w:lang w:val="uk-UA"/>
        </w:rPr>
        <w:t>в</w:t>
      </w:r>
      <w:r w:rsidRPr="00E35794">
        <w:rPr>
          <w:rFonts w:eastAsia="Arial"/>
          <w:szCs w:val="28"/>
        </w:rPr>
        <w:t>иховні години</w:t>
      </w:r>
      <w:r w:rsidRPr="00E35794">
        <w:rPr>
          <w:rFonts w:eastAsia="Arial"/>
          <w:szCs w:val="28"/>
          <w:lang w:val="uk-UA"/>
        </w:rPr>
        <w:t xml:space="preserve"> на теми</w:t>
      </w:r>
      <w:r w:rsidRPr="00E35794">
        <w:rPr>
          <w:rFonts w:eastAsia="Arial"/>
          <w:szCs w:val="28"/>
        </w:rPr>
        <w:t>:</w:t>
      </w:r>
      <w:r w:rsidRPr="00E35794">
        <w:rPr>
          <w:rFonts w:eastAsia="Arial"/>
          <w:szCs w:val="28"/>
          <w:lang w:val="uk-UA"/>
        </w:rPr>
        <w:t xml:space="preserve"> </w:t>
      </w:r>
      <w:r w:rsidRPr="00E35794">
        <w:rPr>
          <w:rFonts w:eastAsia="Arial"/>
          <w:szCs w:val="28"/>
        </w:rPr>
        <w:t>«Зимові свята»</w:t>
      </w:r>
      <w:r w:rsidRPr="00E35794">
        <w:rPr>
          <w:rFonts w:eastAsia="Arial"/>
          <w:szCs w:val="28"/>
          <w:lang w:val="uk-UA"/>
        </w:rPr>
        <w:t xml:space="preserve">, </w:t>
      </w:r>
      <w:r w:rsidRPr="00E35794">
        <w:rPr>
          <w:rFonts w:eastAsia="Arial"/>
          <w:szCs w:val="28"/>
        </w:rPr>
        <w:t>«Народні традиції на свята зимового циклу»</w:t>
      </w:r>
      <w:r w:rsidRPr="00E35794">
        <w:rPr>
          <w:rFonts w:eastAsia="Arial"/>
          <w:szCs w:val="28"/>
          <w:lang w:val="uk-UA"/>
        </w:rPr>
        <w:t xml:space="preserve">, </w:t>
      </w:r>
      <w:r>
        <w:rPr>
          <w:rFonts w:eastAsia="Arial"/>
          <w:szCs w:val="28"/>
          <w:lang w:val="uk-UA"/>
        </w:rPr>
        <w:t xml:space="preserve"> </w:t>
      </w:r>
      <w:r w:rsidRPr="00E35794">
        <w:rPr>
          <w:rFonts w:eastAsia="Arial"/>
          <w:szCs w:val="28"/>
        </w:rPr>
        <w:t>«Свято водохреща»;</w:t>
      </w:r>
    </w:p>
    <w:p w:rsidR="00E35794" w:rsidRPr="00E35794" w:rsidRDefault="00E35794" w:rsidP="00991EB7">
      <w:pPr>
        <w:pStyle w:val="a7"/>
        <w:numPr>
          <w:ilvl w:val="0"/>
          <w:numId w:val="27"/>
        </w:numPr>
        <w:spacing w:after="0" w:line="240" w:lineRule="auto"/>
        <w:rPr>
          <w:szCs w:val="28"/>
        </w:rPr>
      </w:pPr>
      <w:r w:rsidRPr="00E35794">
        <w:rPr>
          <w:rFonts w:eastAsia="Arial"/>
          <w:szCs w:val="28"/>
          <w:lang w:val="uk-UA"/>
        </w:rPr>
        <w:t>л</w:t>
      </w:r>
      <w:r w:rsidRPr="00E35794">
        <w:rPr>
          <w:rFonts w:eastAsia="Arial"/>
          <w:szCs w:val="28"/>
        </w:rPr>
        <w:t>ітературне лото «Розмаїття літературних голосів на Херсонщині»</w:t>
      </w:r>
      <w:r>
        <w:rPr>
          <w:rFonts w:eastAsia="Arial"/>
          <w:szCs w:val="28"/>
          <w:lang w:val="uk-UA"/>
        </w:rPr>
        <w:t xml:space="preserve"> тощо</w:t>
      </w:r>
      <w:r w:rsidR="00E55C5C">
        <w:rPr>
          <w:rFonts w:eastAsia="Arial"/>
          <w:szCs w:val="28"/>
          <w:lang w:val="uk-UA"/>
        </w:rPr>
        <w:t>.</w:t>
      </w:r>
    </w:p>
    <w:p w:rsidR="00A30899" w:rsidRPr="001F6E5A" w:rsidRDefault="00A30899" w:rsidP="00991EB7">
      <w:pPr>
        <w:pStyle w:val="2"/>
        <w:tabs>
          <w:tab w:val="left" w:pos="567"/>
        </w:tabs>
        <w:spacing w:before="0" w:line="240" w:lineRule="auto"/>
        <w:rPr>
          <w:rFonts w:eastAsia="Times New Roman" w:cs="Times New Roman"/>
          <w:szCs w:val="28"/>
          <w:lang w:eastAsia="ru-RU"/>
        </w:rPr>
      </w:pPr>
      <w:bookmarkStart w:id="32" w:name="_Toc20910419"/>
      <w:r w:rsidRPr="001F6E5A">
        <w:rPr>
          <w:rFonts w:eastAsia="Times New Roman" w:cs="Times New Roman"/>
          <w:szCs w:val="28"/>
          <w:lang w:eastAsia="ru-RU"/>
        </w:rPr>
        <w:t>4.3</w:t>
      </w:r>
      <w:r w:rsidR="00E2719C" w:rsidRPr="001F6E5A">
        <w:rPr>
          <w:rFonts w:eastAsia="Times New Roman" w:cs="Times New Roman"/>
          <w:szCs w:val="28"/>
          <w:lang w:eastAsia="ru-RU"/>
        </w:rPr>
        <w:t xml:space="preserve"> </w:t>
      </w:r>
      <w:r w:rsidRPr="001F6E5A">
        <w:rPr>
          <w:rFonts w:eastAsia="Times New Roman" w:cs="Times New Roman"/>
          <w:szCs w:val="28"/>
          <w:lang w:eastAsia="ru-RU"/>
        </w:rPr>
        <w:t>Участь у конкурсах, семінарах</w:t>
      </w:r>
      <w:bookmarkEnd w:id="32"/>
    </w:p>
    <w:p w:rsidR="00E10015" w:rsidRPr="001F6E5A" w:rsidRDefault="00A3089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eastAsia="ru-RU"/>
        </w:rPr>
        <w:t xml:space="preserve">Протягом </w:t>
      </w:r>
      <w:r w:rsidR="00E10015" w:rsidRPr="001F6E5A">
        <w:rPr>
          <w:rFonts w:eastAsia="Times New Roman" w:cs="Times New Roman"/>
          <w:szCs w:val="28"/>
          <w:lang w:val="uk-UA" w:eastAsia="ru-RU"/>
        </w:rPr>
        <w:t>навчального року учні  училища залучалися до участі у міських та обласних акціях, заходах, конкурсах таких як:</w:t>
      </w:r>
    </w:p>
    <w:p w:rsidR="0096221C" w:rsidRPr="001F6E5A" w:rsidRDefault="0096221C" w:rsidP="00991EB7">
      <w:pPr>
        <w:pStyle w:val="a7"/>
        <w:numPr>
          <w:ilvl w:val="0"/>
          <w:numId w:val="17"/>
        </w:numPr>
        <w:tabs>
          <w:tab w:val="clear" w:pos="720"/>
          <w:tab w:val="left" w:pos="567"/>
        </w:tabs>
        <w:spacing w:after="0" w:line="240" w:lineRule="auto"/>
        <w:ind w:left="0" w:firstLine="0"/>
        <w:jc w:val="both"/>
        <w:rPr>
          <w:rFonts w:eastAsia="Times New Roman" w:cs="Times New Roman"/>
          <w:szCs w:val="28"/>
          <w:lang w:val="uk-UA" w:eastAsia="ru-RU"/>
        </w:rPr>
      </w:pPr>
      <w:r w:rsidRPr="001F6E5A">
        <w:rPr>
          <w:rFonts w:eastAsia="Times New Roman" w:cs="Times New Roman"/>
          <w:szCs w:val="28"/>
          <w:lang w:val="uk-UA" w:eastAsia="ru-RU"/>
        </w:rPr>
        <w:lastRenderedPageBreak/>
        <w:t>обласний конкурс учнівської творчості «Надія – Молодість - Майбутнє»  серед   професійно-технічних навчальних закладів – дипломи І, ІІ, ІІІ ступенів;</w:t>
      </w:r>
    </w:p>
    <w:p w:rsidR="00E10015" w:rsidRPr="001F6E5A" w:rsidRDefault="00E10015" w:rsidP="00991EB7">
      <w:pPr>
        <w:pStyle w:val="a7"/>
        <w:numPr>
          <w:ilvl w:val="0"/>
          <w:numId w:val="17"/>
        </w:numPr>
        <w:tabs>
          <w:tab w:val="clear" w:pos="720"/>
          <w:tab w:val="left" w:pos="567"/>
        </w:tabs>
        <w:spacing w:after="0" w:line="240" w:lineRule="auto"/>
        <w:ind w:left="0" w:firstLine="0"/>
        <w:jc w:val="both"/>
        <w:rPr>
          <w:rFonts w:eastAsia="Times New Roman" w:cs="Times New Roman"/>
          <w:szCs w:val="28"/>
          <w:lang w:val="uk-UA" w:eastAsia="ru-RU"/>
        </w:rPr>
      </w:pPr>
      <w:r w:rsidRPr="001F6E5A">
        <w:rPr>
          <w:rFonts w:eastAsia="Times New Roman" w:cs="Times New Roman"/>
          <w:szCs w:val="28"/>
          <w:lang w:val="uk-UA" w:eastAsia="ru-RU"/>
        </w:rPr>
        <w:t>обласний конкурс художнього читання «Моя земля - Україна»  серед учнів загальноосвітніх та професійно-технічних навчальних закладів – диплом учасника;</w:t>
      </w:r>
    </w:p>
    <w:p w:rsidR="00E10015" w:rsidRPr="001F6E5A" w:rsidRDefault="00E10015" w:rsidP="00991EB7">
      <w:pPr>
        <w:pStyle w:val="a7"/>
        <w:numPr>
          <w:ilvl w:val="0"/>
          <w:numId w:val="17"/>
        </w:numPr>
        <w:tabs>
          <w:tab w:val="clear" w:pos="720"/>
          <w:tab w:val="left" w:pos="567"/>
        </w:tabs>
        <w:spacing w:after="0" w:line="240" w:lineRule="auto"/>
        <w:ind w:left="0" w:firstLine="0"/>
        <w:jc w:val="both"/>
        <w:rPr>
          <w:rFonts w:eastAsia="Times New Roman" w:cs="Times New Roman"/>
          <w:szCs w:val="28"/>
          <w:lang w:val="uk-UA" w:eastAsia="ru-RU"/>
        </w:rPr>
      </w:pPr>
      <w:r w:rsidRPr="001F6E5A">
        <w:rPr>
          <w:rFonts w:eastAsia="Times New Roman" w:cs="Times New Roman"/>
          <w:szCs w:val="28"/>
          <w:lang w:val="uk-UA" w:eastAsia="ru-RU"/>
        </w:rPr>
        <w:t>обласний конкурс    серед учнів   професійно-технічних навчальних закладів «Учень року 201</w:t>
      </w:r>
      <w:r w:rsidR="00E35794">
        <w:rPr>
          <w:rFonts w:eastAsia="Times New Roman" w:cs="Times New Roman"/>
          <w:szCs w:val="28"/>
          <w:lang w:val="uk-UA" w:eastAsia="ru-RU"/>
        </w:rPr>
        <w:t>8</w:t>
      </w:r>
      <w:r w:rsidRPr="001F6E5A">
        <w:rPr>
          <w:rFonts w:eastAsia="Times New Roman" w:cs="Times New Roman"/>
          <w:szCs w:val="28"/>
          <w:lang w:val="uk-UA" w:eastAsia="ru-RU"/>
        </w:rPr>
        <w:t>» - І місце у двох номінаціях;</w:t>
      </w:r>
    </w:p>
    <w:p w:rsidR="00E10015" w:rsidRPr="001F6E5A" w:rsidRDefault="00E10015" w:rsidP="00991EB7">
      <w:pPr>
        <w:pStyle w:val="a7"/>
        <w:numPr>
          <w:ilvl w:val="0"/>
          <w:numId w:val="17"/>
        </w:numPr>
        <w:tabs>
          <w:tab w:val="clear" w:pos="720"/>
          <w:tab w:val="left" w:pos="567"/>
        </w:tabs>
        <w:spacing w:after="0" w:line="240" w:lineRule="auto"/>
        <w:ind w:left="0" w:firstLine="0"/>
        <w:jc w:val="both"/>
        <w:rPr>
          <w:rFonts w:eastAsia="Times New Roman" w:cs="Times New Roman"/>
          <w:szCs w:val="28"/>
          <w:lang w:val="uk-UA" w:eastAsia="ru-RU"/>
        </w:rPr>
      </w:pPr>
      <w:r w:rsidRPr="001F6E5A">
        <w:rPr>
          <w:rFonts w:eastAsia="Times New Roman" w:cs="Times New Roman"/>
          <w:szCs w:val="28"/>
          <w:lang w:val="uk-UA" w:eastAsia="ru-RU"/>
        </w:rPr>
        <w:t>обласний конкурс на кращий сценарій виховного заходу  «Перлина натхнення»  серед педагогічних працівників загальноосвітніх та професійно-технічних навчальних закладів – І, ІІ, ІІІ місця;</w:t>
      </w:r>
    </w:p>
    <w:p w:rsidR="00E10015" w:rsidRPr="001F6E5A" w:rsidRDefault="00E10015" w:rsidP="00991EB7">
      <w:pPr>
        <w:pStyle w:val="a7"/>
        <w:numPr>
          <w:ilvl w:val="0"/>
          <w:numId w:val="17"/>
        </w:numPr>
        <w:tabs>
          <w:tab w:val="clear" w:pos="720"/>
          <w:tab w:val="left" w:pos="567"/>
        </w:tabs>
        <w:spacing w:after="0" w:line="240" w:lineRule="auto"/>
        <w:ind w:left="0" w:firstLine="0"/>
        <w:jc w:val="both"/>
        <w:rPr>
          <w:rFonts w:eastAsia="Times New Roman" w:cs="Times New Roman"/>
          <w:szCs w:val="28"/>
          <w:lang w:val="uk-UA" w:eastAsia="ru-RU"/>
        </w:rPr>
      </w:pPr>
      <w:r w:rsidRPr="001F6E5A">
        <w:rPr>
          <w:rFonts w:eastAsia="Times New Roman" w:cs="Times New Roman"/>
          <w:szCs w:val="28"/>
          <w:lang w:val="uk-UA" w:eastAsia="ru-RU"/>
        </w:rPr>
        <w:t>обласний конкурс художньої творчості «Альтернативна ялинка»  серед учнів загальноосвітніх та професійно-технічних навчальних закладів – І місце;</w:t>
      </w:r>
    </w:p>
    <w:p w:rsidR="0096221C" w:rsidRPr="001F6E5A" w:rsidRDefault="0096221C" w:rsidP="00991EB7">
      <w:pPr>
        <w:pStyle w:val="a7"/>
        <w:numPr>
          <w:ilvl w:val="0"/>
          <w:numId w:val="17"/>
        </w:numPr>
        <w:tabs>
          <w:tab w:val="clear" w:pos="720"/>
          <w:tab w:val="left" w:pos="567"/>
        </w:tabs>
        <w:spacing w:after="0" w:line="240" w:lineRule="auto"/>
        <w:ind w:left="0" w:firstLine="0"/>
        <w:jc w:val="both"/>
        <w:rPr>
          <w:rFonts w:eastAsia="Times New Roman" w:cs="Times New Roman"/>
          <w:szCs w:val="28"/>
          <w:lang w:val="uk-UA" w:eastAsia="ru-RU"/>
        </w:rPr>
      </w:pPr>
      <w:r w:rsidRPr="001F6E5A">
        <w:rPr>
          <w:rFonts w:eastAsia="Times New Roman" w:cs="Times New Roman"/>
          <w:szCs w:val="28"/>
          <w:lang w:val="uk-UA" w:eastAsia="ru-RU"/>
        </w:rPr>
        <w:t>волонтерська акція милосердя «Радіс</w:t>
      </w:r>
      <w:r w:rsidR="00E55C5C">
        <w:rPr>
          <w:rFonts w:eastAsia="Times New Roman" w:cs="Times New Roman"/>
          <w:szCs w:val="28"/>
          <w:lang w:val="uk-UA" w:eastAsia="ru-RU"/>
        </w:rPr>
        <w:t>т</w:t>
      </w:r>
      <w:r w:rsidRPr="001F6E5A">
        <w:rPr>
          <w:rFonts w:eastAsia="Times New Roman" w:cs="Times New Roman"/>
          <w:szCs w:val="28"/>
          <w:lang w:val="uk-UA" w:eastAsia="ru-RU"/>
        </w:rPr>
        <w:t>ь -людям» - до міжнародного Дня людей з обмеженими можливостіми;</w:t>
      </w:r>
    </w:p>
    <w:p w:rsidR="0096221C" w:rsidRPr="001F6E5A" w:rsidRDefault="0096221C" w:rsidP="00991EB7">
      <w:pPr>
        <w:pStyle w:val="a7"/>
        <w:numPr>
          <w:ilvl w:val="0"/>
          <w:numId w:val="17"/>
        </w:numPr>
        <w:tabs>
          <w:tab w:val="clear" w:pos="720"/>
          <w:tab w:val="left" w:pos="567"/>
        </w:tabs>
        <w:spacing w:after="0" w:line="240" w:lineRule="auto"/>
        <w:ind w:left="0" w:firstLine="0"/>
        <w:jc w:val="both"/>
        <w:rPr>
          <w:rFonts w:eastAsia="Times New Roman" w:cs="Times New Roman"/>
          <w:szCs w:val="28"/>
          <w:lang w:val="uk-UA" w:eastAsia="ru-RU"/>
        </w:rPr>
      </w:pPr>
      <w:r w:rsidRPr="001F6E5A">
        <w:rPr>
          <w:rFonts w:eastAsia="Times New Roman" w:cs="Times New Roman"/>
          <w:szCs w:val="28"/>
          <w:lang w:val="uk-UA" w:eastAsia="ru-RU"/>
        </w:rPr>
        <w:t>волонтерська акція  «Сонечко в долонях» - ві</w:t>
      </w:r>
      <w:r w:rsidR="00E55C5C">
        <w:rPr>
          <w:rFonts w:eastAsia="Times New Roman" w:cs="Times New Roman"/>
          <w:szCs w:val="28"/>
          <w:lang w:val="uk-UA" w:eastAsia="ru-RU"/>
        </w:rPr>
        <w:t xml:space="preserve">двідування онкохворих дітей в </w:t>
      </w:r>
      <w:r w:rsidRPr="001F6E5A">
        <w:rPr>
          <w:rFonts w:eastAsia="Times New Roman" w:cs="Times New Roman"/>
          <w:szCs w:val="28"/>
          <w:lang w:val="uk-UA" w:eastAsia="ru-RU"/>
        </w:rPr>
        <w:t>обласній дитячій лікарні м.Херсона;</w:t>
      </w:r>
    </w:p>
    <w:p w:rsidR="0096221C" w:rsidRPr="001F6E5A" w:rsidRDefault="0096221C" w:rsidP="00991EB7">
      <w:pPr>
        <w:pStyle w:val="a7"/>
        <w:numPr>
          <w:ilvl w:val="0"/>
          <w:numId w:val="17"/>
        </w:numPr>
        <w:tabs>
          <w:tab w:val="clear" w:pos="720"/>
          <w:tab w:val="left" w:pos="567"/>
        </w:tabs>
        <w:spacing w:after="0" w:line="240" w:lineRule="auto"/>
        <w:ind w:left="0" w:firstLine="0"/>
        <w:jc w:val="both"/>
        <w:rPr>
          <w:rFonts w:eastAsia="Times New Roman" w:cs="Times New Roman"/>
          <w:szCs w:val="28"/>
          <w:lang w:val="uk-UA" w:eastAsia="ru-RU"/>
        </w:rPr>
      </w:pPr>
      <w:r w:rsidRPr="001F6E5A">
        <w:rPr>
          <w:rFonts w:eastAsia="Times New Roman" w:cs="Times New Roman"/>
          <w:szCs w:val="28"/>
          <w:lang w:val="uk-UA" w:eastAsia="ru-RU"/>
        </w:rPr>
        <w:t>волонтерська акція милосердя «Ветерани поруч з нами»</w:t>
      </w:r>
      <w:r w:rsidR="00E35794">
        <w:rPr>
          <w:rFonts w:eastAsia="Times New Roman" w:cs="Times New Roman"/>
          <w:szCs w:val="28"/>
          <w:lang w:val="uk-UA" w:eastAsia="ru-RU"/>
        </w:rPr>
        <w:t xml:space="preserve"> тощо</w:t>
      </w:r>
      <w:r w:rsidR="00421D12">
        <w:rPr>
          <w:rFonts w:eastAsia="Times New Roman" w:cs="Times New Roman"/>
          <w:szCs w:val="28"/>
          <w:lang w:val="uk-UA" w:eastAsia="ru-RU"/>
        </w:rPr>
        <w:t>.</w:t>
      </w:r>
    </w:p>
    <w:p w:rsidR="00A30899" w:rsidRPr="001F6E5A" w:rsidRDefault="00A30899" w:rsidP="00991EB7">
      <w:pPr>
        <w:pStyle w:val="2"/>
        <w:tabs>
          <w:tab w:val="left" w:pos="567"/>
        </w:tabs>
        <w:spacing w:before="0" w:line="240" w:lineRule="auto"/>
        <w:rPr>
          <w:rFonts w:eastAsia="Times New Roman" w:cs="Times New Roman"/>
          <w:szCs w:val="28"/>
          <w:lang w:eastAsia="ru-RU"/>
        </w:rPr>
      </w:pPr>
      <w:bookmarkStart w:id="33" w:name="_Toc20910420"/>
      <w:r w:rsidRPr="001F6E5A">
        <w:rPr>
          <w:rFonts w:eastAsia="Times New Roman" w:cs="Times New Roman"/>
          <w:szCs w:val="28"/>
          <w:lang w:eastAsia="ru-RU"/>
        </w:rPr>
        <w:t>4.4</w:t>
      </w:r>
      <w:r w:rsidR="00E2719C" w:rsidRPr="001F6E5A">
        <w:rPr>
          <w:rFonts w:eastAsia="Times New Roman" w:cs="Times New Roman"/>
          <w:szCs w:val="28"/>
          <w:lang w:eastAsia="ru-RU"/>
        </w:rPr>
        <w:t xml:space="preserve"> </w:t>
      </w:r>
      <w:r w:rsidR="0096221C" w:rsidRPr="001F6E5A">
        <w:rPr>
          <w:rFonts w:eastAsia="Times New Roman" w:cs="Times New Roman"/>
          <w:szCs w:val="28"/>
          <w:lang w:val="uk-UA" w:eastAsia="ru-RU"/>
        </w:rPr>
        <w:t>П</w:t>
      </w:r>
      <w:r w:rsidRPr="001F6E5A">
        <w:rPr>
          <w:rFonts w:eastAsia="Times New Roman" w:cs="Times New Roman"/>
          <w:szCs w:val="28"/>
          <w:lang w:eastAsia="ru-RU"/>
        </w:rPr>
        <w:t>рофорієнтаційн</w:t>
      </w:r>
      <w:r w:rsidR="00786020" w:rsidRPr="001F6E5A">
        <w:rPr>
          <w:rFonts w:eastAsia="Times New Roman" w:cs="Times New Roman"/>
          <w:szCs w:val="28"/>
          <w:lang w:val="uk-UA" w:eastAsia="ru-RU"/>
        </w:rPr>
        <w:t>а</w:t>
      </w:r>
      <w:r w:rsidRPr="001F6E5A">
        <w:rPr>
          <w:rFonts w:eastAsia="Times New Roman" w:cs="Times New Roman"/>
          <w:szCs w:val="28"/>
          <w:lang w:eastAsia="ru-RU"/>
        </w:rPr>
        <w:t xml:space="preserve"> робот</w:t>
      </w:r>
      <w:r w:rsidR="00786020" w:rsidRPr="001F6E5A">
        <w:rPr>
          <w:rFonts w:eastAsia="Times New Roman" w:cs="Times New Roman"/>
          <w:szCs w:val="28"/>
          <w:lang w:val="uk-UA" w:eastAsia="ru-RU"/>
        </w:rPr>
        <w:t>а</w:t>
      </w:r>
      <w:bookmarkEnd w:id="33"/>
      <w:r w:rsidRPr="001F6E5A">
        <w:rPr>
          <w:rFonts w:eastAsia="Times New Roman" w:cs="Times New Roman"/>
          <w:szCs w:val="28"/>
          <w:lang w:eastAsia="ru-RU"/>
        </w:rPr>
        <w:t xml:space="preserve"> </w:t>
      </w:r>
    </w:p>
    <w:p w:rsidR="00A30899" w:rsidRPr="001F6E5A" w:rsidRDefault="00A3089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eastAsia="ru-RU"/>
        </w:rPr>
        <w:t xml:space="preserve">На підставі наказу по навчальному закладу з метою профорієнтаційної роботи, за педагогічними працівниками були закріплені школи  </w:t>
      </w:r>
      <w:r w:rsidR="00901CCD" w:rsidRPr="001F6E5A">
        <w:rPr>
          <w:rFonts w:eastAsia="Times New Roman" w:cs="Times New Roman"/>
          <w:szCs w:val="28"/>
          <w:lang w:val="uk-UA" w:eastAsia="ru-RU"/>
        </w:rPr>
        <w:t xml:space="preserve">Херсону та </w:t>
      </w:r>
      <w:r w:rsidRPr="001F6E5A">
        <w:rPr>
          <w:rFonts w:eastAsia="Times New Roman" w:cs="Times New Roman"/>
          <w:szCs w:val="28"/>
          <w:lang w:eastAsia="ru-RU"/>
        </w:rPr>
        <w:t>області. Проведена відповідна робота, яка дала наступні результати</w:t>
      </w:r>
      <w:r w:rsidR="00786020" w:rsidRPr="001F6E5A">
        <w:rPr>
          <w:rFonts w:eastAsia="Times New Roman" w:cs="Times New Roman"/>
          <w:szCs w:val="28"/>
          <w:lang w:val="uk-UA" w:eastAsia="ru-RU"/>
        </w:rPr>
        <w:t>:</w:t>
      </w:r>
      <w:r w:rsidRPr="001F6E5A">
        <w:rPr>
          <w:rFonts w:eastAsia="Times New Roman" w:cs="Times New Roman"/>
          <w:szCs w:val="28"/>
          <w:lang w:eastAsia="ru-RU"/>
        </w:rPr>
        <w:t>   </w:t>
      </w:r>
    </w:p>
    <w:p w:rsidR="00A30899" w:rsidRPr="001F6E5A" w:rsidRDefault="00A3089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val="uk-UA" w:eastAsia="ru-RU"/>
        </w:rPr>
        <w:t xml:space="preserve">Профорієнтаційна робота проводиться на базі шкіл міста та по сільській місцевості </w:t>
      </w:r>
      <w:r w:rsidR="00901CCD" w:rsidRPr="001F6E5A">
        <w:rPr>
          <w:rFonts w:eastAsia="Times New Roman" w:cs="Times New Roman"/>
          <w:szCs w:val="28"/>
          <w:lang w:val="uk-UA" w:eastAsia="ru-RU"/>
        </w:rPr>
        <w:t>Херсонської</w:t>
      </w:r>
      <w:r w:rsidRPr="001F6E5A">
        <w:rPr>
          <w:rFonts w:eastAsia="Times New Roman" w:cs="Times New Roman"/>
          <w:szCs w:val="28"/>
          <w:lang w:val="uk-UA" w:eastAsia="ru-RU"/>
        </w:rPr>
        <w:t xml:space="preserve"> області протягом навчального року, фактично попередньо відслідковуються та аналізуються дані про перспективи набору, враховуючи кількість випускників шкіл.</w:t>
      </w:r>
    </w:p>
    <w:p w:rsidR="00C00941" w:rsidRPr="00421D12" w:rsidRDefault="00A30899" w:rsidP="00991EB7">
      <w:pPr>
        <w:tabs>
          <w:tab w:val="left" w:pos="567"/>
        </w:tabs>
        <w:spacing w:after="0" w:line="240" w:lineRule="auto"/>
        <w:ind w:firstLine="567"/>
        <w:jc w:val="both"/>
        <w:rPr>
          <w:rFonts w:cs="Times New Roman"/>
          <w:szCs w:val="28"/>
          <w:lang w:val="uk-UA"/>
        </w:rPr>
      </w:pPr>
      <w:r w:rsidRPr="001F6E5A">
        <w:rPr>
          <w:rFonts w:eastAsia="Times New Roman" w:cs="Times New Roman"/>
          <w:szCs w:val="28"/>
          <w:lang w:eastAsia="ru-RU"/>
        </w:rPr>
        <w:t>Профорієнтаційна робота проводиться відповідно до плану роботи силами учнівського та педагогічного колективів. Розробляється та затверджується план профорієнтаційної роботи на навчальний рік, проводиться закріплення педагогічних працівників за школами міста для відповідної роботи. Організовуються зустрічі  з учнями випускних класів, їх батьками, екскурсії до навчального закладу для ознайомлення з навчально-матеріальною базою. Ведеться співпраця із засобами масової інформації</w:t>
      </w:r>
      <w:r w:rsidR="00421D12">
        <w:rPr>
          <w:rFonts w:eastAsia="Times New Roman" w:cs="Times New Roman"/>
          <w:szCs w:val="28"/>
          <w:lang w:val="uk-UA" w:eastAsia="ru-RU"/>
        </w:rPr>
        <w:t>.</w:t>
      </w:r>
    </w:p>
    <w:p w:rsidR="000A5415" w:rsidRDefault="000A5415" w:rsidP="00991EB7">
      <w:pPr>
        <w:spacing w:after="0" w:line="240" w:lineRule="auto"/>
        <w:rPr>
          <w:rFonts w:eastAsia="Times New Roman" w:cs="Times New Roman"/>
          <w:b/>
          <w:bCs/>
          <w:kern w:val="36"/>
          <w:szCs w:val="28"/>
          <w:lang w:val="uk-UA" w:eastAsia="ru-RU"/>
        </w:rPr>
      </w:pPr>
      <w:r>
        <w:rPr>
          <w:szCs w:val="28"/>
          <w:lang w:val="uk-UA"/>
        </w:rPr>
        <w:br w:type="page"/>
      </w:r>
    </w:p>
    <w:p w:rsidR="00AD32C5" w:rsidRPr="001F6E5A" w:rsidRDefault="00A30899" w:rsidP="00991EB7">
      <w:pPr>
        <w:pStyle w:val="1"/>
        <w:tabs>
          <w:tab w:val="left" w:pos="567"/>
        </w:tabs>
        <w:spacing w:before="0" w:beforeAutospacing="0" w:after="0" w:afterAutospacing="0"/>
        <w:rPr>
          <w:szCs w:val="28"/>
          <w:lang w:val="uk-UA"/>
        </w:rPr>
      </w:pPr>
      <w:bookmarkStart w:id="34" w:name="_Toc20910421"/>
      <w:r w:rsidRPr="001F6E5A">
        <w:rPr>
          <w:szCs w:val="28"/>
          <w:lang w:val="uk-UA"/>
        </w:rPr>
        <w:lastRenderedPageBreak/>
        <w:t>РОЗДІЛ 5. ФІНАНСОВО-ГОСПОДАРСЬКА ДІЯЛЬНІСТЬ</w:t>
      </w:r>
      <w:bookmarkEnd w:id="34"/>
    </w:p>
    <w:p w:rsidR="00F24B9D" w:rsidRPr="001F6E5A" w:rsidRDefault="00F24B9D" w:rsidP="00991EB7">
      <w:pPr>
        <w:pStyle w:val="2"/>
        <w:tabs>
          <w:tab w:val="left" w:pos="567"/>
        </w:tabs>
        <w:spacing w:before="0" w:line="240" w:lineRule="auto"/>
        <w:rPr>
          <w:rFonts w:cs="Times New Roman"/>
          <w:szCs w:val="28"/>
          <w:lang w:val="uk-UA"/>
        </w:rPr>
      </w:pPr>
      <w:bookmarkStart w:id="35" w:name="_Toc20910422"/>
      <w:r w:rsidRPr="001F6E5A">
        <w:rPr>
          <w:rFonts w:cs="Times New Roman"/>
          <w:szCs w:val="28"/>
          <w:lang w:val="uk-UA"/>
        </w:rPr>
        <w:t>5.1 Фінансування</w:t>
      </w:r>
      <w:bookmarkEnd w:id="35"/>
    </w:p>
    <w:p w:rsidR="00082912" w:rsidRPr="001F6E5A" w:rsidRDefault="00082912"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Запорукою успішного існування навчального закладу є</w:t>
      </w:r>
      <w:r w:rsidR="00DA399A" w:rsidRPr="001F6E5A">
        <w:rPr>
          <w:rFonts w:cs="Times New Roman"/>
          <w:szCs w:val="28"/>
          <w:lang w:val="uk-UA"/>
        </w:rPr>
        <w:t>,</w:t>
      </w:r>
      <w:r w:rsidRPr="001F6E5A">
        <w:rPr>
          <w:rFonts w:cs="Times New Roman"/>
          <w:szCs w:val="28"/>
          <w:lang w:val="uk-UA"/>
        </w:rPr>
        <w:t xml:space="preserve"> звичайно</w:t>
      </w:r>
      <w:r w:rsidR="00DA399A" w:rsidRPr="001F6E5A">
        <w:rPr>
          <w:rFonts w:cs="Times New Roman"/>
          <w:szCs w:val="28"/>
          <w:lang w:val="uk-UA"/>
        </w:rPr>
        <w:t>,</w:t>
      </w:r>
      <w:r w:rsidRPr="001F6E5A">
        <w:rPr>
          <w:rFonts w:cs="Times New Roman"/>
          <w:szCs w:val="28"/>
          <w:lang w:val="uk-UA"/>
        </w:rPr>
        <w:t xml:space="preserve"> його високоефективне та стійке фінанасово-економічне, господарське становище навчально-виробничої діяльності. Одержання та збільшення прибутку власними силами на сьогодні</w:t>
      </w:r>
      <w:r w:rsidR="00AD7700" w:rsidRPr="001F6E5A">
        <w:rPr>
          <w:rFonts w:cs="Times New Roman"/>
          <w:szCs w:val="28"/>
          <w:lang w:val="uk-UA"/>
        </w:rPr>
        <w:t xml:space="preserve"> -</w:t>
      </w:r>
      <w:r w:rsidRPr="001F6E5A">
        <w:rPr>
          <w:rFonts w:cs="Times New Roman"/>
          <w:szCs w:val="28"/>
          <w:lang w:val="uk-UA"/>
        </w:rPr>
        <w:t xml:space="preserve"> єдине джерело нашого розвитку.</w:t>
      </w:r>
    </w:p>
    <w:p w:rsidR="00082912" w:rsidRPr="001F6E5A" w:rsidRDefault="00082912" w:rsidP="00991EB7">
      <w:pPr>
        <w:tabs>
          <w:tab w:val="left" w:pos="567"/>
          <w:tab w:val="num" w:pos="720"/>
        </w:tabs>
        <w:spacing w:after="0" w:line="240" w:lineRule="auto"/>
        <w:ind w:firstLine="567"/>
        <w:jc w:val="both"/>
        <w:rPr>
          <w:rFonts w:cs="Times New Roman"/>
          <w:szCs w:val="28"/>
          <w:lang w:val="uk-UA" w:eastAsia="ru-RU"/>
        </w:rPr>
      </w:pPr>
      <w:r w:rsidRPr="001F6E5A">
        <w:rPr>
          <w:rFonts w:cs="Times New Roman"/>
          <w:szCs w:val="28"/>
          <w:lang w:val="uk-UA" w:eastAsia="ru-RU"/>
        </w:rPr>
        <w:t>Училище фінансується за рахунок коштів обласного бюджету, надходжень від надання швейних та перукарських послуг населенню, освітніх послуг незайнятого населення та виробничої діяльності.</w:t>
      </w:r>
    </w:p>
    <w:p w:rsidR="00082912" w:rsidRPr="001F6E5A" w:rsidRDefault="00082912" w:rsidP="00991EB7">
      <w:pPr>
        <w:tabs>
          <w:tab w:val="left" w:pos="567"/>
        </w:tabs>
        <w:spacing w:after="0" w:line="240" w:lineRule="auto"/>
        <w:ind w:firstLine="567"/>
        <w:jc w:val="both"/>
        <w:rPr>
          <w:rFonts w:cs="Times New Roman"/>
          <w:szCs w:val="28"/>
          <w:lang w:eastAsia="ru-RU"/>
        </w:rPr>
      </w:pPr>
      <w:r w:rsidRPr="001F6E5A">
        <w:rPr>
          <w:rFonts w:cs="Times New Roman"/>
          <w:szCs w:val="28"/>
          <w:lang w:val="uk-UA" w:eastAsia="ru-RU"/>
        </w:rPr>
        <w:t>В</w:t>
      </w:r>
      <w:r w:rsidRPr="001F6E5A">
        <w:rPr>
          <w:rFonts w:cs="Times New Roman"/>
          <w:szCs w:val="28"/>
          <w:lang w:eastAsia="ru-RU"/>
        </w:rPr>
        <w:t>иконання фінансово-господарської роботи забезпечено кваліфікованими, досвідченими бухгалтерами, які в своїй роботі постійно користуються нормативно-правовою базою, щоб уникнути фінансових порушень.</w:t>
      </w:r>
    </w:p>
    <w:p w:rsidR="00082912" w:rsidRPr="001F6E5A" w:rsidRDefault="00082912" w:rsidP="00991EB7">
      <w:pPr>
        <w:tabs>
          <w:tab w:val="left" w:pos="567"/>
        </w:tabs>
        <w:spacing w:after="0" w:line="240" w:lineRule="auto"/>
        <w:ind w:firstLine="567"/>
        <w:jc w:val="both"/>
        <w:rPr>
          <w:rFonts w:cs="Times New Roman"/>
          <w:szCs w:val="28"/>
          <w:lang w:eastAsia="ru-RU"/>
        </w:rPr>
      </w:pPr>
      <w:r w:rsidRPr="001F6E5A">
        <w:rPr>
          <w:rFonts w:cs="Times New Roman"/>
          <w:szCs w:val="28"/>
          <w:lang w:val="uk-UA" w:eastAsia="ru-RU"/>
        </w:rPr>
        <w:t>З</w:t>
      </w:r>
      <w:r w:rsidRPr="001F6E5A">
        <w:rPr>
          <w:rFonts w:cs="Times New Roman"/>
          <w:szCs w:val="28"/>
          <w:lang w:eastAsia="ru-RU"/>
        </w:rPr>
        <w:t>а 20</w:t>
      </w:r>
      <w:r w:rsidRPr="001F6E5A">
        <w:rPr>
          <w:rFonts w:cs="Times New Roman"/>
          <w:szCs w:val="28"/>
          <w:lang w:val="uk-UA" w:eastAsia="ru-RU"/>
        </w:rPr>
        <w:t>1</w:t>
      </w:r>
      <w:r w:rsidR="00421D12">
        <w:rPr>
          <w:rFonts w:cs="Times New Roman"/>
          <w:szCs w:val="28"/>
          <w:lang w:val="uk-UA" w:eastAsia="ru-RU"/>
        </w:rPr>
        <w:t>8</w:t>
      </w:r>
      <w:r w:rsidRPr="001F6E5A">
        <w:rPr>
          <w:rFonts w:cs="Times New Roman"/>
          <w:szCs w:val="28"/>
          <w:lang w:val="uk-UA" w:eastAsia="ru-RU"/>
        </w:rPr>
        <w:t>-201</w:t>
      </w:r>
      <w:r w:rsidR="00421D12">
        <w:rPr>
          <w:rFonts w:cs="Times New Roman"/>
          <w:szCs w:val="28"/>
          <w:lang w:val="uk-UA" w:eastAsia="ru-RU"/>
        </w:rPr>
        <w:t>9</w:t>
      </w:r>
      <w:r w:rsidRPr="001F6E5A">
        <w:rPr>
          <w:rFonts w:cs="Times New Roman"/>
          <w:szCs w:val="28"/>
          <w:lang w:val="uk-UA" w:eastAsia="ru-RU"/>
        </w:rPr>
        <w:t xml:space="preserve"> н.</w:t>
      </w:r>
      <w:r w:rsidRPr="001F6E5A">
        <w:rPr>
          <w:rFonts w:cs="Times New Roman"/>
          <w:szCs w:val="28"/>
          <w:lang w:eastAsia="ru-RU"/>
        </w:rPr>
        <w:t>р</w:t>
      </w:r>
      <w:r w:rsidRPr="001F6E5A">
        <w:rPr>
          <w:rFonts w:cs="Times New Roman"/>
          <w:szCs w:val="28"/>
          <w:lang w:val="uk-UA" w:eastAsia="ru-RU"/>
        </w:rPr>
        <w:t xml:space="preserve">. </w:t>
      </w:r>
      <w:r w:rsidRPr="001F6E5A">
        <w:rPr>
          <w:rFonts w:cs="Times New Roman"/>
          <w:szCs w:val="28"/>
          <w:lang w:eastAsia="ru-RU"/>
        </w:rPr>
        <w:t>заборгованості по заробітній платі, нарахуваннях на заробітну плату, по стипендіях, по оплаті комунальних послуг немає.</w:t>
      </w:r>
    </w:p>
    <w:p w:rsidR="00082912" w:rsidRPr="001F6E5A" w:rsidRDefault="00082912" w:rsidP="00991EB7">
      <w:pPr>
        <w:tabs>
          <w:tab w:val="left" w:pos="567"/>
          <w:tab w:val="num" w:pos="720"/>
        </w:tabs>
        <w:spacing w:after="0" w:line="240" w:lineRule="auto"/>
        <w:ind w:firstLine="567"/>
        <w:jc w:val="both"/>
        <w:rPr>
          <w:rFonts w:cs="Times New Roman"/>
          <w:szCs w:val="28"/>
          <w:lang w:val="uk-UA" w:eastAsia="ru-RU"/>
        </w:rPr>
      </w:pPr>
      <w:r w:rsidRPr="001F6E5A">
        <w:rPr>
          <w:rFonts w:cs="Times New Roman"/>
          <w:szCs w:val="28"/>
          <w:lang w:eastAsia="ru-RU"/>
        </w:rPr>
        <w:t>Кошти були використані на зміцнення матеріально-технічної бази училища, згідно кошторисних призначень.</w:t>
      </w:r>
    </w:p>
    <w:p w:rsidR="00082912" w:rsidRPr="001F6E5A" w:rsidRDefault="00082912" w:rsidP="00991EB7">
      <w:pPr>
        <w:tabs>
          <w:tab w:val="left" w:pos="567"/>
          <w:tab w:val="num" w:pos="720"/>
        </w:tabs>
        <w:spacing w:after="0" w:line="240" w:lineRule="auto"/>
        <w:ind w:firstLine="567"/>
        <w:jc w:val="both"/>
        <w:rPr>
          <w:rFonts w:cs="Times New Roman"/>
          <w:szCs w:val="28"/>
          <w:lang w:val="uk-UA" w:eastAsia="ru-RU"/>
        </w:rPr>
      </w:pPr>
      <w:r w:rsidRPr="001F6E5A">
        <w:rPr>
          <w:rFonts w:cs="Times New Roman"/>
          <w:szCs w:val="28"/>
          <w:lang w:val="uk-UA" w:eastAsia="ru-RU"/>
        </w:rPr>
        <w:t>Надходження грошових коштів використовувалось на статутну діяльність училища повністю.</w:t>
      </w:r>
    </w:p>
    <w:p w:rsidR="00082912" w:rsidRPr="001F6E5A" w:rsidRDefault="00082912" w:rsidP="00991EB7">
      <w:pPr>
        <w:tabs>
          <w:tab w:val="left" w:pos="567"/>
          <w:tab w:val="num" w:pos="720"/>
        </w:tabs>
        <w:spacing w:after="0" w:line="240" w:lineRule="auto"/>
        <w:ind w:firstLine="567"/>
        <w:jc w:val="both"/>
        <w:rPr>
          <w:rFonts w:cs="Times New Roman"/>
          <w:szCs w:val="28"/>
          <w:lang w:val="uk-UA" w:eastAsia="ru-RU"/>
        </w:rPr>
      </w:pPr>
      <w:r w:rsidRPr="001F6E5A">
        <w:rPr>
          <w:rFonts w:cs="Times New Roman"/>
          <w:szCs w:val="28"/>
          <w:lang w:val="uk-UA" w:eastAsia="ru-RU"/>
        </w:rPr>
        <w:t xml:space="preserve">Заборгованість за надання освітніх послуг відсутня. </w:t>
      </w:r>
    </w:p>
    <w:p w:rsidR="00082912" w:rsidRPr="001F6E5A" w:rsidRDefault="00082912" w:rsidP="00991EB7">
      <w:pPr>
        <w:tabs>
          <w:tab w:val="left" w:pos="567"/>
          <w:tab w:val="num" w:pos="720"/>
        </w:tabs>
        <w:spacing w:after="0" w:line="240" w:lineRule="auto"/>
        <w:ind w:firstLine="567"/>
        <w:jc w:val="both"/>
        <w:rPr>
          <w:rFonts w:cs="Times New Roman"/>
          <w:szCs w:val="28"/>
          <w:lang w:val="uk-UA" w:eastAsia="ru-RU"/>
        </w:rPr>
      </w:pPr>
      <w:r w:rsidRPr="001F6E5A">
        <w:rPr>
          <w:rFonts w:cs="Times New Roman"/>
          <w:szCs w:val="28"/>
          <w:lang w:val="uk-UA" w:eastAsia="ru-RU"/>
        </w:rPr>
        <w:t>Заробітна плата та стипендія виплачуються своєчасно.</w:t>
      </w:r>
    </w:p>
    <w:p w:rsidR="00082912" w:rsidRPr="001F6E5A" w:rsidRDefault="00082912" w:rsidP="00991EB7">
      <w:pPr>
        <w:tabs>
          <w:tab w:val="left" w:pos="567"/>
          <w:tab w:val="num" w:pos="720"/>
        </w:tabs>
        <w:spacing w:after="0" w:line="240" w:lineRule="auto"/>
        <w:ind w:firstLine="567"/>
        <w:jc w:val="both"/>
        <w:rPr>
          <w:rFonts w:cs="Times New Roman"/>
          <w:szCs w:val="28"/>
          <w:lang w:val="uk-UA" w:eastAsia="ru-RU"/>
        </w:rPr>
      </w:pPr>
      <w:r w:rsidRPr="001F6E5A">
        <w:rPr>
          <w:rFonts w:cs="Times New Roman"/>
          <w:szCs w:val="28"/>
          <w:lang w:val="uk-UA" w:eastAsia="ru-RU"/>
        </w:rPr>
        <w:t>Заборгованість за комунальні послуги, заробітну плату та стипендію відсутня.</w:t>
      </w:r>
    </w:p>
    <w:p w:rsidR="00082912" w:rsidRPr="001F6E5A" w:rsidRDefault="00082912" w:rsidP="00991EB7">
      <w:pPr>
        <w:tabs>
          <w:tab w:val="left" w:pos="567"/>
          <w:tab w:val="num" w:pos="720"/>
        </w:tabs>
        <w:spacing w:after="0" w:line="240" w:lineRule="auto"/>
        <w:ind w:firstLine="567"/>
        <w:jc w:val="both"/>
        <w:rPr>
          <w:rFonts w:cs="Times New Roman"/>
          <w:szCs w:val="28"/>
          <w:lang w:val="uk-UA" w:eastAsia="ru-RU"/>
        </w:rPr>
      </w:pPr>
      <w:r w:rsidRPr="001F6E5A">
        <w:rPr>
          <w:rFonts w:cs="Times New Roman"/>
          <w:szCs w:val="28"/>
          <w:lang w:val="uk-UA" w:eastAsia="ru-RU"/>
        </w:rPr>
        <w:t xml:space="preserve">Фінансові ресурси використовуються за призначенням. </w:t>
      </w:r>
    </w:p>
    <w:p w:rsidR="001E40AA" w:rsidRPr="000566CB" w:rsidRDefault="001E4802" w:rsidP="00991EB7">
      <w:pPr>
        <w:pStyle w:val="3"/>
        <w:spacing w:before="0" w:line="240" w:lineRule="auto"/>
      </w:pPr>
      <w:bookmarkStart w:id="36" w:name="_Toc20910423"/>
      <w:r w:rsidRPr="000566CB">
        <w:t>Таблиця №</w:t>
      </w:r>
      <w:r w:rsidR="000566CB">
        <w:rPr>
          <w:lang w:val="uk-UA"/>
        </w:rPr>
        <w:t>11</w:t>
      </w:r>
      <w:r w:rsidRPr="000566CB">
        <w:t xml:space="preserve"> «Надходження і використання коштів за </w:t>
      </w:r>
      <w:r w:rsidR="001E40AA" w:rsidRPr="000566CB">
        <w:t xml:space="preserve"> </w:t>
      </w:r>
      <w:r w:rsidR="00521595" w:rsidRPr="000566CB">
        <w:t>2018 - 2019</w:t>
      </w:r>
      <w:r w:rsidR="001E40AA" w:rsidRPr="000566CB">
        <w:t xml:space="preserve"> </w:t>
      </w:r>
      <w:r w:rsidR="00053558">
        <w:rPr>
          <w:lang w:val="uk-UA"/>
        </w:rPr>
        <w:t>н.р.</w:t>
      </w:r>
      <w:r w:rsidRPr="000566CB">
        <w:t>»</w:t>
      </w:r>
      <w:bookmarkEnd w:id="36"/>
    </w:p>
    <w:tbl>
      <w:tblPr>
        <w:tblStyle w:val="aa"/>
        <w:tblW w:w="0" w:type="auto"/>
        <w:jc w:val="center"/>
        <w:tblLook w:val="04A0"/>
      </w:tblPr>
      <w:tblGrid>
        <w:gridCol w:w="3221"/>
        <w:gridCol w:w="3579"/>
        <w:gridCol w:w="3622"/>
      </w:tblGrid>
      <w:tr w:rsidR="001E4802" w:rsidTr="008D0D59">
        <w:trPr>
          <w:jc w:val="center"/>
        </w:trPr>
        <w:tc>
          <w:tcPr>
            <w:tcW w:w="3221" w:type="dxa"/>
            <w:vAlign w:val="center"/>
          </w:tcPr>
          <w:p w:rsidR="001E4802" w:rsidRPr="008D0D59" w:rsidRDefault="008D0D59" w:rsidP="00991EB7">
            <w:pPr>
              <w:pStyle w:val="3"/>
              <w:spacing w:before="0"/>
              <w:outlineLvl w:val="2"/>
              <w:rPr>
                <w:rFonts w:cs="Times New Roman"/>
                <w:i w:val="0"/>
                <w:sz w:val="22"/>
                <w:szCs w:val="22"/>
                <w:lang w:val="uk-UA"/>
              </w:rPr>
            </w:pPr>
            <w:bookmarkStart w:id="37" w:name="_Toc20909330"/>
            <w:bookmarkStart w:id="38" w:name="_Toc20910424"/>
            <w:r w:rsidRPr="008D0D59">
              <w:rPr>
                <w:rFonts w:cs="Times New Roman"/>
                <w:i w:val="0"/>
                <w:sz w:val="22"/>
                <w:szCs w:val="22"/>
                <w:lang w:val="uk-UA"/>
              </w:rPr>
              <w:t>Джерела</w:t>
            </w:r>
            <w:bookmarkEnd w:id="37"/>
            <w:bookmarkEnd w:id="38"/>
          </w:p>
        </w:tc>
        <w:tc>
          <w:tcPr>
            <w:tcW w:w="3579" w:type="dxa"/>
            <w:vAlign w:val="center"/>
          </w:tcPr>
          <w:p w:rsidR="001E4802" w:rsidRPr="008D0D59" w:rsidRDefault="001E4802" w:rsidP="00991EB7">
            <w:pPr>
              <w:pStyle w:val="3"/>
              <w:spacing w:before="0"/>
              <w:outlineLvl w:val="2"/>
              <w:rPr>
                <w:rFonts w:cs="Times New Roman"/>
                <w:i w:val="0"/>
                <w:sz w:val="22"/>
                <w:szCs w:val="22"/>
                <w:lang w:val="uk-UA"/>
              </w:rPr>
            </w:pPr>
            <w:bookmarkStart w:id="39" w:name="_Toc20909331"/>
            <w:bookmarkStart w:id="40" w:name="_Toc20910425"/>
            <w:r w:rsidRPr="008D0D59">
              <w:rPr>
                <w:rFonts w:cs="Times New Roman"/>
                <w:i w:val="0"/>
                <w:sz w:val="22"/>
                <w:szCs w:val="22"/>
                <w:lang w:val="uk-UA"/>
              </w:rPr>
              <w:t>Доходи</w:t>
            </w:r>
            <w:bookmarkEnd w:id="39"/>
            <w:bookmarkEnd w:id="40"/>
          </w:p>
        </w:tc>
        <w:tc>
          <w:tcPr>
            <w:tcW w:w="3622" w:type="dxa"/>
            <w:vAlign w:val="center"/>
          </w:tcPr>
          <w:p w:rsidR="001E4802" w:rsidRPr="008D0D59" w:rsidRDefault="001E4802" w:rsidP="00991EB7">
            <w:pPr>
              <w:jc w:val="center"/>
              <w:rPr>
                <w:b/>
                <w:sz w:val="22"/>
                <w:szCs w:val="22"/>
                <w:lang w:val="uk-UA"/>
              </w:rPr>
            </w:pPr>
            <w:r w:rsidRPr="008D0D59">
              <w:rPr>
                <w:b/>
                <w:sz w:val="22"/>
                <w:szCs w:val="22"/>
                <w:lang w:val="uk-UA"/>
              </w:rPr>
              <w:t>Видатки</w:t>
            </w:r>
          </w:p>
        </w:tc>
      </w:tr>
      <w:tr w:rsidR="001E4802" w:rsidTr="008D0D59">
        <w:trPr>
          <w:jc w:val="center"/>
        </w:trPr>
        <w:tc>
          <w:tcPr>
            <w:tcW w:w="3221" w:type="dxa"/>
            <w:vAlign w:val="center"/>
          </w:tcPr>
          <w:p w:rsidR="001E4802" w:rsidRPr="008D0D59" w:rsidRDefault="008D0D59" w:rsidP="00991EB7">
            <w:pPr>
              <w:jc w:val="center"/>
              <w:rPr>
                <w:sz w:val="22"/>
                <w:szCs w:val="22"/>
                <w:lang w:val="uk-UA"/>
              </w:rPr>
            </w:pPr>
            <w:r>
              <w:rPr>
                <w:sz w:val="22"/>
                <w:szCs w:val="22"/>
                <w:lang w:val="uk-UA"/>
              </w:rPr>
              <w:t>С</w:t>
            </w:r>
            <w:r w:rsidR="001E4802" w:rsidRPr="008D0D59">
              <w:rPr>
                <w:sz w:val="22"/>
                <w:szCs w:val="22"/>
                <w:lang w:val="uk-UA"/>
              </w:rPr>
              <w:t>пеціальний рахунок</w:t>
            </w:r>
          </w:p>
        </w:tc>
        <w:tc>
          <w:tcPr>
            <w:tcW w:w="3579" w:type="dxa"/>
            <w:vAlign w:val="center"/>
          </w:tcPr>
          <w:p w:rsidR="001E4802" w:rsidRPr="008D0D59" w:rsidRDefault="001E4802" w:rsidP="00991EB7">
            <w:pPr>
              <w:jc w:val="center"/>
              <w:rPr>
                <w:sz w:val="22"/>
                <w:szCs w:val="22"/>
                <w:lang w:val="uk-UA"/>
              </w:rPr>
            </w:pPr>
            <w:r w:rsidRPr="008D0D59">
              <w:rPr>
                <w:sz w:val="22"/>
                <w:szCs w:val="22"/>
                <w:lang w:val="uk-UA"/>
              </w:rPr>
              <w:t>324683,35</w:t>
            </w:r>
          </w:p>
        </w:tc>
        <w:tc>
          <w:tcPr>
            <w:tcW w:w="3622" w:type="dxa"/>
            <w:vAlign w:val="center"/>
          </w:tcPr>
          <w:p w:rsidR="001E4802" w:rsidRPr="008D0D59" w:rsidRDefault="001E4802" w:rsidP="00991EB7">
            <w:pPr>
              <w:jc w:val="center"/>
              <w:rPr>
                <w:sz w:val="22"/>
                <w:szCs w:val="22"/>
                <w:lang w:val="uk-UA"/>
              </w:rPr>
            </w:pPr>
            <w:r w:rsidRPr="008D0D59">
              <w:rPr>
                <w:sz w:val="22"/>
                <w:szCs w:val="22"/>
                <w:lang w:val="uk-UA"/>
              </w:rPr>
              <w:t>298554,97</w:t>
            </w:r>
          </w:p>
        </w:tc>
      </w:tr>
      <w:tr w:rsidR="001E4802" w:rsidTr="008D0D59">
        <w:trPr>
          <w:jc w:val="center"/>
        </w:trPr>
        <w:tc>
          <w:tcPr>
            <w:tcW w:w="3221" w:type="dxa"/>
            <w:vAlign w:val="center"/>
          </w:tcPr>
          <w:p w:rsidR="001E4802" w:rsidRPr="008D0D59" w:rsidRDefault="008D0D59" w:rsidP="00991EB7">
            <w:pPr>
              <w:jc w:val="center"/>
              <w:rPr>
                <w:sz w:val="22"/>
                <w:szCs w:val="22"/>
                <w:lang w:val="uk-UA"/>
              </w:rPr>
            </w:pPr>
            <w:r w:rsidRPr="008D0D59">
              <w:rPr>
                <w:sz w:val="22"/>
                <w:szCs w:val="22"/>
                <w:lang w:val="uk-UA"/>
              </w:rPr>
              <w:t>Б</w:t>
            </w:r>
            <w:r>
              <w:rPr>
                <w:sz w:val="22"/>
                <w:szCs w:val="22"/>
                <w:lang w:val="uk-UA"/>
              </w:rPr>
              <w:t xml:space="preserve">лагодійні внески, гранти, дарунки </w:t>
            </w:r>
          </w:p>
        </w:tc>
        <w:tc>
          <w:tcPr>
            <w:tcW w:w="3579" w:type="dxa"/>
            <w:vAlign w:val="center"/>
          </w:tcPr>
          <w:p w:rsidR="001E4802" w:rsidRPr="008D0D59" w:rsidRDefault="001E4802" w:rsidP="00991EB7">
            <w:pPr>
              <w:jc w:val="center"/>
              <w:rPr>
                <w:sz w:val="22"/>
                <w:szCs w:val="22"/>
                <w:lang w:val="uk-UA"/>
              </w:rPr>
            </w:pPr>
            <w:r w:rsidRPr="008D0D59">
              <w:rPr>
                <w:sz w:val="22"/>
                <w:szCs w:val="22"/>
                <w:lang w:val="uk-UA"/>
              </w:rPr>
              <w:t>636324,95</w:t>
            </w:r>
          </w:p>
        </w:tc>
        <w:tc>
          <w:tcPr>
            <w:tcW w:w="3622" w:type="dxa"/>
            <w:vAlign w:val="center"/>
          </w:tcPr>
          <w:p w:rsidR="001E4802" w:rsidRPr="008D0D59" w:rsidRDefault="001E4802" w:rsidP="00991EB7">
            <w:pPr>
              <w:jc w:val="center"/>
              <w:rPr>
                <w:sz w:val="22"/>
                <w:szCs w:val="22"/>
                <w:lang w:val="uk-UA"/>
              </w:rPr>
            </w:pPr>
            <w:r w:rsidRPr="008D0D59">
              <w:rPr>
                <w:sz w:val="22"/>
                <w:szCs w:val="22"/>
                <w:lang w:val="uk-UA"/>
              </w:rPr>
              <w:t>464002,24</w:t>
            </w:r>
          </w:p>
        </w:tc>
      </w:tr>
      <w:tr w:rsidR="001E4802" w:rsidTr="008D0D59">
        <w:trPr>
          <w:jc w:val="center"/>
        </w:trPr>
        <w:tc>
          <w:tcPr>
            <w:tcW w:w="3221" w:type="dxa"/>
            <w:vAlign w:val="center"/>
          </w:tcPr>
          <w:p w:rsidR="001E4802" w:rsidRPr="008D0D59" w:rsidRDefault="001E4802" w:rsidP="00991EB7">
            <w:pPr>
              <w:jc w:val="center"/>
              <w:rPr>
                <w:b/>
                <w:sz w:val="22"/>
                <w:szCs w:val="22"/>
                <w:lang w:val="uk-UA"/>
              </w:rPr>
            </w:pPr>
            <w:r w:rsidRPr="008D0D59">
              <w:rPr>
                <w:b/>
                <w:sz w:val="22"/>
                <w:szCs w:val="22"/>
                <w:lang w:val="uk-UA"/>
              </w:rPr>
              <w:t>ВСЬОГО</w:t>
            </w:r>
          </w:p>
        </w:tc>
        <w:tc>
          <w:tcPr>
            <w:tcW w:w="3579" w:type="dxa"/>
            <w:vAlign w:val="center"/>
          </w:tcPr>
          <w:p w:rsidR="001E4802" w:rsidRPr="008D0D59" w:rsidRDefault="001E4802" w:rsidP="00991EB7">
            <w:pPr>
              <w:jc w:val="center"/>
              <w:rPr>
                <w:b/>
                <w:sz w:val="22"/>
                <w:szCs w:val="22"/>
                <w:lang w:val="uk-UA"/>
              </w:rPr>
            </w:pPr>
            <w:r w:rsidRPr="008D0D59">
              <w:rPr>
                <w:b/>
                <w:sz w:val="22"/>
                <w:szCs w:val="22"/>
                <w:lang w:val="uk-UA"/>
              </w:rPr>
              <w:t>961008,30</w:t>
            </w:r>
          </w:p>
        </w:tc>
        <w:tc>
          <w:tcPr>
            <w:tcW w:w="3622" w:type="dxa"/>
            <w:vAlign w:val="center"/>
          </w:tcPr>
          <w:p w:rsidR="001E4802" w:rsidRPr="008D0D59" w:rsidRDefault="001E4802" w:rsidP="00991EB7">
            <w:pPr>
              <w:jc w:val="center"/>
              <w:rPr>
                <w:b/>
                <w:sz w:val="22"/>
                <w:szCs w:val="22"/>
                <w:lang w:val="uk-UA"/>
              </w:rPr>
            </w:pPr>
            <w:r w:rsidRPr="008D0D59">
              <w:rPr>
                <w:b/>
                <w:sz w:val="22"/>
                <w:szCs w:val="22"/>
                <w:lang w:val="uk-UA"/>
              </w:rPr>
              <w:t>762557,21</w:t>
            </w:r>
          </w:p>
        </w:tc>
      </w:tr>
    </w:tbl>
    <w:p w:rsidR="00082912" w:rsidRPr="001F6E5A" w:rsidRDefault="00082912" w:rsidP="00991EB7">
      <w:pPr>
        <w:tabs>
          <w:tab w:val="left" w:pos="567"/>
          <w:tab w:val="num" w:pos="720"/>
        </w:tabs>
        <w:spacing w:after="0" w:line="240" w:lineRule="auto"/>
        <w:ind w:firstLine="567"/>
        <w:jc w:val="both"/>
        <w:rPr>
          <w:rFonts w:cs="Times New Roman"/>
          <w:szCs w:val="28"/>
          <w:lang w:val="uk-UA" w:eastAsia="ru-RU"/>
        </w:rPr>
      </w:pPr>
      <w:r w:rsidRPr="001F6E5A">
        <w:rPr>
          <w:rFonts w:cs="Times New Roman"/>
          <w:szCs w:val="28"/>
          <w:lang w:val="uk-UA" w:eastAsia="ru-RU"/>
        </w:rPr>
        <w:t>В училищі проводи</w:t>
      </w:r>
      <w:r w:rsidR="00786020" w:rsidRPr="001F6E5A">
        <w:rPr>
          <w:rFonts w:cs="Times New Roman"/>
          <w:szCs w:val="28"/>
          <w:lang w:val="uk-UA" w:eastAsia="ru-RU"/>
        </w:rPr>
        <w:t>лася</w:t>
      </w:r>
      <w:r w:rsidRPr="001F6E5A">
        <w:rPr>
          <w:rFonts w:cs="Times New Roman"/>
          <w:szCs w:val="28"/>
          <w:lang w:val="uk-UA" w:eastAsia="ru-RU"/>
        </w:rPr>
        <w:t xml:space="preserve"> значна робота по залученню позабюджетних коштів для фінансування, це</w:t>
      </w:r>
      <w:r w:rsidR="00DB5569" w:rsidRPr="001F6E5A">
        <w:rPr>
          <w:rFonts w:cs="Times New Roman"/>
          <w:szCs w:val="28"/>
          <w:lang w:val="uk-UA" w:eastAsia="ru-RU"/>
        </w:rPr>
        <w:t xml:space="preserve"> </w:t>
      </w:r>
      <w:r w:rsidRPr="001F6E5A">
        <w:rPr>
          <w:rFonts w:cs="Times New Roman"/>
          <w:szCs w:val="28"/>
          <w:lang w:val="uk-UA" w:eastAsia="ru-RU"/>
        </w:rPr>
        <w:t xml:space="preserve"> суми</w:t>
      </w:r>
      <w:r w:rsidR="00DB5569" w:rsidRPr="001F6E5A">
        <w:rPr>
          <w:rFonts w:cs="Times New Roman"/>
          <w:szCs w:val="28"/>
          <w:lang w:val="uk-UA" w:eastAsia="ru-RU"/>
        </w:rPr>
        <w:t>:</w:t>
      </w:r>
      <w:r w:rsidRPr="001F6E5A">
        <w:rPr>
          <w:rFonts w:cs="Times New Roman"/>
          <w:szCs w:val="28"/>
          <w:lang w:val="uk-UA" w:eastAsia="ru-RU"/>
        </w:rPr>
        <w:t xml:space="preserve"> за дорученнями від батьків, учнів, надходження від виробничої діяльності учнів під час виробничого навчання </w:t>
      </w:r>
      <w:r w:rsidR="00470078">
        <w:rPr>
          <w:rFonts w:cs="Times New Roman"/>
          <w:szCs w:val="28"/>
          <w:lang w:val="uk-UA" w:eastAsia="ru-RU"/>
        </w:rPr>
        <w:t>у</w:t>
      </w:r>
      <w:r w:rsidRPr="001F6E5A">
        <w:rPr>
          <w:rFonts w:cs="Times New Roman"/>
          <w:szCs w:val="28"/>
          <w:lang w:val="uk-UA" w:eastAsia="ru-RU"/>
        </w:rPr>
        <w:t xml:space="preserve"> навчально-виробничих майстернях училища по наданню послуг населенню та виробничої практики на підприємствах міста та області.</w:t>
      </w:r>
    </w:p>
    <w:p w:rsidR="00F24B9D" w:rsidRPr="001F6E5A" w:rsidRDefault="00F24B9D" w:rsidP="00991EB7">
      <w:pPr>
        <w:pStyle w:val="2"/>
        <w:tabs>
          <w:tab w:val="left" w:pos="567"/>
        </w:tabs>
        <w:spacing w:before="0" w:line="240" w:lineRule="auto"/>
        <w:rPr>
          <w:rFonts w:cs="Times New Roman"/>
          <w:szCs w:val="28"/>
          <w:lang w:val="uk-UA"/>
        </w:rPr>
      </w:pPr>
      <w:bookmarkStart w:id="41" w:name="_Toc20910426"/>
      <w:r w:rsidRPr="001F6E5A">
        <w:rPr>
          <w:rFonts w:cs="Times New Roman"/>
          <w:szCs w:val="28"/>
          <w:lang w:val="uk-UA"/>
        </w:rPr>
        <w:t>5.2 Надходження від навчально-виробничої діяльності</w:t>
      </w:r>
      <w:bookmarkEnd w:id="41"/>
    </w:p>
    <w:p w:rsidR="00F24B9D" w:rsidRPr="001F6E5A" w:rsidRDefault="00F24B9D" w:rsidP="00991EB7">
      <w:pPr>
        <w:tabs>
          <w:tab w:val="left" w:pos="567"/>
        </w:tabs>
        <w:spacing w:after="0" w:line="240" w:lineRule="auto"/>
        <w:ind w:firstLine="567"/>
        <w:jc w:val="both"/>
        <w:rPr>
          <w:rFonts w:cs="Times New Roman"/>
          <w:szCs w:val="28"/>
          <w:lang w:val="uk-UA"/>
        </w:rPr>
      </w:pPr>
      <w:r w:rsidRPr="001F6E5A">
        <w:rPr>
          <w:rFonts w:cs="Times New Roman"/>
          <w:color w:val="000000"/>
          <w:szCs w:val="28"/>
          <w:lang w:val="uk-UA"/>
        </w:rPr>
        <w:t>Підготовка кваліфікованих робітників повною мірою залежить від можливості відпрацьовувати перелік навчально-виробничих робіт на уроках професійно-практичної підготовки. Так</w:t>
      </w:r>
      <w:r w:rsidR="00470078">
        <w:rPr>
          <w:rFonts w:cs="Times New Roman"/>
          <w:color w:val="000000"/>
          <w:szCs w:val="28"/>
          <w:lang w:val="uk-UA"/>
        </w:rPr>
        <w:t>,</w:t>
      </w:r>
      <w:r w:rsidRPr="001F6E5A">
        <w:rPr>
          <w:rFonts w:cs="Times New Roman"/>
          <w:color w:val="000000"/>
          <w:szCs w:val="28"/>
          <w:lang w:val="uk-UA"/>
        </w:rPr>
        <w:t xml:space="preserve"> учні груп</w:t>
      </w:r>
      <w:r w:rsidRPr="001F6E5A">
        <w:rPr>
          <w:rFonts w:cs="Times New Roman"/>
          <w:szCs w:val="28"/>
          <w:lang w:val="uk-UA"/>
        </w:rPr>
        <w:t xml:space="preserve"> з професії «Кравець. Закрійник», «Перукар (перукар-модельєр). Візажист», «Перукар (перукар-модельєр). Манікюрник»,</w:t>
      </w:r>
      <w:r w:rsidR="00421D12">
        <w:rPr>
          <w:rFonts w:cs="Times New Roman"/>
          <w:szCs w:val="28"/>
          <w:lang w:val="uk-UA"/>
        </w:rPr>
        <w:t xml:space="preserve"> </w:t>
      </w:r>
      <w:r w:rsidRPr="001F6E5A">
        <w:rPr>
          <w:rFonts w:cs="Times New Roman"/>
          <w:szCs w:val="28"/>
          <w:lang w:val="uk-UA"/>
        </w:rPr>
        <w:t>«Флорист»</w:t>
      </w:r>
      <w:r w:rsidR="002B16F6" w:rsidRPr="002B16F6">
        <w:rPr>
          <w:szCs w:val="28"/>
          <w:lang w:val="uk-UA"/>
        </w:rPr>
        <w:t xml:space="preserve"> </w:t>
      </w:r>
      <w:r w:rsidR="002B16F6" w:rsidRPr="00F06C5C">
        <w:rPr>
          <w:szCs w:val="28"/>
          <w:lang w:val="uk-UA"/>
        </w:rPr>
        <w:t>«Оператор комп’ютерного набору. Касир (в банку)»</w:t>
      </w:r>
      <w:r w:rsidR="00470078">
        <w:rPr>
          <w:szCs w:val="28"/>
          <w:lang w:val="uk-UA"/>
        </w:rPr>
        <w:t>, «Опе</w:t>
      </w:r>
      <w:r w:rsidR="002B16F6">
        <w:rPr>
          <w:szCs w:val="28"/>
          <w:lang w:val="uk-UA"/>
        </w:rPr>
        <w:t>ратор з обробки інформації та програмного забезпечення»</w:t>
      </w:r>
      <w:r w:rsidRPr="001F6E5A">
        <w:rPr>
          <w:rFonts w:cs="Times New Roman"/>
          <w:szCs w:val="28"/>
          <w:lang w:val="uk-UA"/>
        </w:rPr>
        <w:t xml:space="preserve"> працюють в навчально-виробничих майстернях з обслуговуванн</w:t>
      </w:r>
      <w:r w:rsidR="00AD7700" w:rsidRPr="001F6E5A">
        <w:rPr>
          <w:rFonts w:cs="Times New Roman"/>
          <w:szCs w:val="28"/>
          <w:lang w:val="uk-UA"/>
        </w:rPr>
        <w:t>я</w:t>
      </w:r>
      <w:r w:rsidRPr="001F6E5A">
        <w:rPr>
          <w:rFonts w:cs="Times New Roman"/>
          <w:szCs w:val="28"/>
          <w:lang w:val="uk-UA"/>
        </w:rPr>
        <w:t xml:space="preserve"> населення.</w:t>
      </w:r>
    </w:p>
    <w:p w:rsidR="00D97AF7" w:rsidRDefault="00F24B9D" w:rsidP="00D97AF7">
      <w:pPr>
        <w:spacing w:after="0" w:line="240" w:lineRule="auto"/>
        <w:ind w:firstLine="709"/>
        <w:jc w:val="both"/>
        <w:rPr>
          <w:color w:val="000000"/>
          <w:szCs w:val="28"/>
          <w:lang w:val="uk-UA"/>
        </w:rPr>
      </w:pPr>
      <w:r w:rsidRPr="001F6E5A">
        <w:rPr>
          <w:rFonts w:cs="Times New Roman"/>
          <w:szCs w:val="28"/>
          <w:lang w:val="uk-UA"/>
        </w:rPr>
        <w:t>Таким чином відпрацьовують перелік навчально-виробничих робіт та заробляють кошти на матеріально-технічну базу училищ</w:t>
      </w:r>
      <w:r w:rsidR="00470078">
        <w:rPr>
          <w:rFonts w:cs="Times New Roman"/>
          <w:szCs w:val="28"/>
          <w:lang w:val="uk-UA"/>
        </w:rPr>
        <w:t>а</w:t>
      </w:r>
      <w:r w:rsidR="002B16F6" w:rsidRPr="00FC2EE4">
        <w:rPr>
          <w:szCs w:val="28"/>
          <w:lang w:val="uk-UA"/>
        </w:rPr>
        <w:t xml:space="preserve">. За 2018-2019 навчальний рік ці групи </w:t>
      </w:r>
      <w:r w:rsidR="002B16F6" w:rsidRPr="00FC2EE4">
        <w:rPr>
          <w:color w:val="000000"/>
          <w:szCs w:val="28"/>
          <w:lang w:val="uk-UA"/>
        </w:rPr>
        <w:t xml:space="preserve">виконали платні послуги для населення в розмірі </w:t>
      </w:r>
      <w:r w:rsidR="002B16F6" w:rsidRPr="00FC2EE4">
        <w:rPr>
          <w:color w:val="000000"/>
          <w:szCs w:val="28"/>
        </w:rPr>
        <w:t>14</w:t>
      </w:r>
      <w:r w:rsidR="002B16F6" w:rsidRPr="00FC2EE4">
        <w:rPr>
          <w:color w:val="000000"/>
          <w:szCs w:val="28"/>
          <w:lang w:val="uk-UA"/>
        </w:rPr>
        <w:t>1377</w:t>
      </w:r>
      <w:r w:rsidR="002B16F6" w:rsidRPr="00FC2EE4">
        <w:rPr>
          <w:color w:val="000000"/>
          <w:szCs w:val="28"/>
        </w:rPr>
        <w:t>,7</w:t>
      </w:r>
      <w:r w:rsidR="002B16F6" w:rsidRPr="00FC2EE4">
        <w:rPr>
          <w:color w:val="000000"/>
          <w:szCs w:val="28"/>
          <w:lang w:val="uk-UA"/>
        </w:rPr>
        <w:t>2</w:t>
      </w:r>
      <w:r w:rsidR="002B16F6" w:rsidRPr="00FC2EE4">
        <w:rPr>
          <w:color w:val="000000"/>
          <w:sz w:val="20"/>
          <w:szCs w:val="20"/>
          <w:lang w:val="uk-UA"/>
        </w:rPr>
        <w:t xml:space="preserve"> </w:t>
      </w:r>
      <w:r w:rsidR="002B16F6" w:rsidRPr="00FC2EE4">
        <w:rPr>
          <w:color w:val="000000"/>
          <w:szCs w:val="28"/>
          <w:lang w:val="uk-UA"/>
        </w:rPr>
        <w:t>грн., що в порівнянні з минулим навчальним роком на 18758,34</w:t>
      </w:r>
      <w:r w:rsidR="002B16F6" w:rsidRPr="00F06C5C">
        <w:rPr>
          <w:b/>
          <w:color w:val="000000"/>
          <w:szCs w:val="28"/>
          <w:lang w:val="uk-UA"/>
        </w:rPr>
        <w:t xml:space="preserve"> </w:t>
      </w:r>
      <w:r w:rsidR="002B16F6" w:rsidRPr="00F06C5C">
        <w:rPr>
          <w:color w:val="000000"/>
          <w:szCs w:val="28"/>
          <w:lang w:val="uk-UA"/>
        </w:rPr>
        <w:t>грн. більше.</w:t>
      </w:r>
      <w:bookmarkStart w:id="42" w:name="_Toc20910427"/>
    </w:p>
    <w:p w:rsidR="00D97AF7" w:rsidRDefault="00D97AF7" w:rsidP="00D97AF7">
      <w:pPr>
        <w:spacing w:after="0" w:line="240" w:lineRule="auto"/>
        <w:ind w:firstLine="709"/>
        <w:jc w:val="both"/>
        <w:rPr>
          <w:lang w:val="uk-UA"/>
        </w:rPr>
      </w:pPr>
    </w:p>
    <w:p w:rsidR="00D97AF7" w:rsidRDefault="00D97AF7" w:rsidP="00991EB7">
      <w:pPr>
        <w:pStyle w:val="3"/>
        <w:spacing w:before="0" w:line="240" w:lineRule="auto"/>
        <w:rPr>
          <w:lang w:val="uk-UA"/>
        </w:rPr>
      </w:pPr>
    </w:p>
    <w:p w:rsidR="002B16F6" w:rsidRDefault="002B16F6" w:rsidP="00991EB7">
      <w:pPr>
        <w:pStyle w:val="3"/>
        <w:spacing w:before="0" w:line="240" w:lineRule="auto"/>
        <w:rPr>
          <w:lang w:val="uk-UA"/>
        </w:rPr>
      </w:pPr>
      <w:r>
        <w:rPr>
          <w:lang w:val="uk-UA"/>
        </w:rPr>
        <w:t>Таблиця №</w:t>
      </w:r>
      <w:r w:rsidR="00FC2EE4">
        <w:rPr>
          <w:lang w:val="uk-UA"/>
        </w:rPr>
        <w:t>1</w:t>
      </w:r>
      <w:r w:rsidR="005A2E1A">
        <w:rPr>
          <w:lang w:val="uk-UA"/>
        </w:rPr>
        <w:t>2</w:t>
      </w:r>
      <w:r>
        <w:rPr>
          <w:lang w:val="uk-UA"/>
        </w:rPr>
        <w:t xml:space="preserve"> «</w:t>
      </w:r>
      <w:r w:rsidR="00FC2EE4">
        <w:rPr>
          <w:lang w:val="uk-UA"/>
        </w:rPr>
        <w:t>Прибуток від платних послуг населенню</w:t>
      </w:r>
      <w:r>
        <w:rPr>
          <w:lang w:val="uk-UA"/>
        </w:rPr>
        <w:t>»</w:t>
      </w:r>
      <w:bookmarkEnd w:id="42"/>
    </w:p>
    <w:tbl>
      <w:tblPr>
        <w:tblStyle w:val="aa"/>
        <w:tblW w:w="10206" w:type="dxa"/>
        <w:tblInd w:w="108" w:type="dxa"/>
        <w:tblLook w:val="04A0"/>
      </w:tblPr>
      <w:tblGrid>
        <w:gridCol w:w="8080"/>
        <w:gridCol w:w="2126"/>
      </w:tblGrid>
      <w:tr w:rsidR="002B16F6" w:rsidRPr="00FC2EE4" w:rsidTr="00FC2EE4">
        <w:tc>
          <w:tcPr>
            <w:tcW w:w="8080" w:type="dxa"/>
          </w:tcPr>
          <w:p w:rsidR="002B16F6" w:rsidRPr="00FC2EE4" w:rsidRDefault="00FC2EE4" w:rsidP="00991EB7">
            <w:pPr>
              <w:jc w:val="center"/>
              <w:rPr>
                <w:b/>
                <w:color w:val="000000"/>
                <w:sz w:val="22"/>
                <w:szCs w:val="22"/>
                <w:lang w:val="uk-UA"/>
              </w:rPr>
            </w:pPr>
            <w:r w:rsidRPr="00FC2EE4">
              <w:rPr>
                <w:b/>
                <w:color w:val="000000"/>
                <w:sz w:val="22"/>
                <w:szCs w:val="22"/>
                <w:lang w:val="uk-UA"/>
              </w:rPr>
              <w:t>ПРОФЕСІЇ</w:t>
            </w:r>
          </w:p>
        </w:tc>
        <w:tc>
          <w:tcPr>
            <w:tcW w:w="2126" w:type="dxa"/>
          </w:tcPr>
          <w:p w:rsidR="002B16F6" w:rsidRPr="00FC2EE4" w:rsidRDefault="00FC2EE4" w:rsidP="00991EB7">
            <w:pPr>
              <w:jc w:val="center"/>
              <w:rPr>
                <w:b/>
                <w:color w:val="000000"/>
                <w:sz w:val="22"/>
                <w:szCs w:val="22"/>
                <w:lang w:val="uk-UA"/>
              </w:rPr>
            </w:pPr>
            <w:r w:rsidRPr="00FC2EE4">
              <w:rPr>
                <w:b/>
                <w:color w:val="000000"/>
                <w:sz w:val="22"/>
                <w:szCs w:val="22"/>
                <w:lang w:val="uk-UA"/>
              </w:rPr>
              <w:t>ГРН.</w:t>
            </w:r>
          </w:p>
        </w:tc>
      </w:tr>
      <w:tr w:rsidR="002B16F6" w:rsidRPr="00FC2EE4" w:rsidTr="00FC2EE4">
        <w:tc>
          <w:tcPr>
            <w:tcW w:w="8080" w:type="dxa"/>
          </w:tcPr>
          <w:p w:rsidR="002B16F6" w:rsidRPr="00FC2EE4" w:rsidRDefault="002B16F6" w:rsidP="00991EB7">
            <w:pPr>
              <w:rPr>
                <w:color w:val="000000"/>
                <w:sz w:val="22"/>
                <w:szCs w:val="22"/>
                <w:lang w:val="uk-UA"/>
              </w:rPr>
            </w:pPr>
            <w:r w:rsidRPr="00FC2EE4">
              <w:rPr>
                <w:sz w:val="22"/>
                <w:szCs w:val="22"/>
                <w:lang w:val="uk-UA"/>
              </w:rPr>
              <w:t>Кравець. Закрійник»</w:t>
            </w:r>
          </w:p>
        </w:tc>
        <w:tc>
          <w:tcPr>
            <w:tcW w:w="2126" w:type="dxa"/>
          </w:tcPr>
          <w:p w:rsidR="002B16F6" w:rsidRPr="00FC2EE4" w:rsidRDefault="002B16F6" w:rsidP="00991EB7">
            <w:pPr>
              <w:rPr>
                <w:color w:val="000000"/>
                <w:sz w:val="22"/>
                <w:szCs w:val="22"/>
                <w:lang w:val="uk-UA"/>
              </w:rPr>
            </w:pPr>
            <w:r w:rsidRPr="00FC2EE4">
              <w:rPr>
                <w:color w:val="000000"/>
                <w:sz w:val="22"/>
                <w:szCs w:val="22"/>
                <w:lang w:val="uk-UA"/>
              </w:rPr>
              <w:t>113</w:t>
            </w:r>
            <w:r w:rsidR="00FC2EE4" w:rsidRPr="00FC2EE4">
              <w:rPr>
                <w:color w:val="000000"/>
                <w:sz w:val="22"/>
                <w:szCs w:val="22"/>
                <w:lang w:val="uk-UA"/>
              </w:rPr>
              <w:t xml:space="preserve"> </w:t>
            </w:r>
            <w:r w:rsidRPr="00FC2EE4">
              <w:rPr>
                <w:color w:val="000000"/>
                <w:sz w:val="22"/>
                <w:szCs w:val="22"/>
                <w:lang w:val="uk-UA"/>
              </w:rPr>
              <w:t>372,11</w:t>
            </w:r>
          </w:p>
        </w:tc>
      </w:tr>
      <w:tr w:rsidR="002B16F6" w:rsidRPr="00FC2EE4" w:rsidTr="00FC2EE4">
        <w:tc>
          <w:tcPr>
            <w:tcW w:w="8080" w:type="dxa"/>
          </w:tcPr>
          <w:p w:rsidR="002B16F6" w:rsidRPr="00FC2EE4" w:rsidRDefault="00FC2EE4" w:rsidP="00991EB7">
            <w:pPr>
              <w:rPr>
                <w:color w:val="000000"/>
                <w:sz w:val="22"/>
                <w:szCs w:val="22"/>
                <w:lang w:val="uk-UA"/>
              </w:rPr>
            </w:pPr>
            <w:r w:rsidRPr="00FC2EE4">
              <w:rPr>
                <w:sz w:val="22"/>
                <w:szCs w:val="22"/>
                <w:lang w:val="uk-UA"/>
              </w:rPr>
              <w:t xml:space="preserve">Перукар (перукар-модельєр), </w:t>
            </w:r>
            <w:r w:rsidR="002B16F6" w:rsidRPr="00FC2EE4">
              <w:rPr>
                <w:sz w:val="22"/>
                <w:szCs w:val="22"/>
                <w:lang w:val="uk-UA"/>
              </w:rPr>
              <w:t xml:space="preserve"> Візажист</w:t>
            </w:r>
            <w:r w:rsidR="002B16F6" w:rsidRPr="00FC2EE4">
              <w:rPr>
                <w:color w:val="000000"/>
                <w:sz w:val="22"/>
                <w:szCs w:val="22"/>
                <w:lang w:val="uk-UA"/>
              </w:rPr>
              <w:t>,</w:t>
            </w:r>
            <w:r w:rsidRPr="00FC2EE4">
              <w:rPr>
                <w:color w:val="000000"/>
                <w:sz w:val="22"/>
                <w:szCs w:val="22"/>
                <w:lang w:val="uk-UA"/>
              </w:rPr>
              <w:t xml:space="preserve"> </w:t>
            </w:r>
            <w:r w:rsidR="002B16F6" w:rsidRPr="00FC2EE4">
              <w:rPr>
                <w:color w:val="000000"/>
                <w:sz w:val="22"/>
                <w:szCs w:val="22"/>
                <w:lang w:val="uk-UA"/>
              </w:rPr>
              <w:t xml:space="preserve"> </w:t>
            </w:r>
            <w:r w:rsidR="002B16F6" w:rsidRPr="00FC2EE4">
              <w:rPr>
                <w:sz w:val="22"/>
                <w:szCs w:val="22"/>
                <w:lang w:val="uk-UA"/>
              </w:rPr>
              <w:t>Манікюрник</w:t>
            </w:r>
          </w:p>
        </w:tc>
        <w:tc>
          <w:tcPr>
            <w:tcW w:w="2126" w:type="dxa"/>
          </w:tcPr>
          <w:p w:rsidR="002B16F6" w:rsidRPr="00FC2EE4" w:rsidRDefault="002B16F6" w:rsidP="00991EB7">
            <w:pPr>
              <w:rPr>
                <w:color w:val="000000"/>
                <w:sz w:val="22"/>
                <w:szCs w:val="22"/>
                <w:lang w:val="uk-UA"/>
              </w:rPr>
            </w:pPr>
            <w:r w:rsidRPr="00FC2EE4">
              <w:rPr>
                <w:sz w:val="22"/>
                <w:szCs w:val="22"/>
                <w:lang w:val="uk-UA"/>
              </w:rPr>
              <w:t>16</w:t>
            </w:r>
            <w:r w:rsidR="00FC2EE4" w:rsidRPr="00FC2EE4">
              <w:rPr>
                <w:sz w:val="22"/>
                <w:szCs w:val="22"/>
                <w:lang w:val="uk-UA"/>
              </w:rPr>
              <w:t xml:space="preserve"> </w:t>
            </w:r>
            <w:r w:rsidRPr="00FC2EE4">
              <w:rPr>
                <w:sz w:val="22"/>
                <w:szCs w:val="22"/>
                <w:lang w:val="uk-UA"/>
              </w:rPr>
              <w:t>792,61</w:t>
            </w:r>
          </w:p>
        </w:tc>
      </w:tr>
      <w:tr w:rsidR="002B16F6" w:rsidRPr="00FC2EE4" w:rsidTr="00FC2EE4">
        <w:tc>
          <w:tcPr>
            <w:tcW w:w="8080" w:type="dxa"/>
          </w:tcPr>
          <w:p w:rsidR="002B16F6" w:rsidRPr="00FC2EE4" w:rsidRDefault="002B16F6" w:rsidP="00991EB7">
            <w:pPr>
              <w:rPr>
                <w:color w:val="000000"/>
                <w:sz w:val="22"/>
                <w:szCs w:val="22"/>
                <w:lang w:val="uk-UA"/>
              </w:rPr>
            </w:pPr>
            <w:r w:rsidRPr="00FC2EE4">
              <w:rPr>
                <w:sz w:val="22"/>
                <w:szCs w:val="22"/>
                <w:lang w:val="uk-UA"/>
              </w:rPr>
              <w:t>Оператор комп’ютерного набору. Касир (в банку)</w:t>
            </w:r>
          </w:p>
        </w:tc>
        <w:tc>
          <w:tcPr>
            <w:tcW w:w="2126" w:type="dxa"/>
          </w:tcPr>
          <w:p w:rsidR="002B16F6" w:rsidRPr="00FC2EE4" w:rsidRDefault="002B16F6" w:rsidP="00991EB7">
            <w:pPr>
              <w:rPr>
                <w:color w:val="000000"/>
                <w:sz w:val="22"/>
                <w:szCs w:val="22"/>
                <w:lang w:val="uk-UA"/>
              </w:rPr>
            </w:pPr>
            <w:r w:rsidRPr="00FC2EE4">
              <w:rPr>
                <w:sz w:val="22"/>
                <w:szCs w:val="22"/>
                <w:lang w:val="uk-UA"/>
              </w:rPr>
              <w:t>7</w:t>
            </w:r>
            <w:r w:rsidR="00FC2EE4" w:rsidRPr="00FC2EE4">
              <w:rPr>
                <w:sz w:val="22"/>
                <w:szCs w:val="22"/>
                <w:lang w:val="uk-UA"/>
              </w:rPr>
              <w:t xml:space="preserve"> </w:t>
            </w:r>
            <w:r w:rsidRPr="00FC2EE4">
              <w:rPr>
                <w:sz w:val="22"/>
                <w:szCs w:val="22"/>
                <w:lang w:val="uk-UA"/>
              </w:rPr>
              <w:t>578</w:t>
            </w:r>
          </w:p>
        </w:tc>
      </w:tr>
      <w:tr w:rsidR="002B16F6" w:rsidRPr="00FC2EE4" w:rsidTr="00FC2EE4">
        <w:tc>
          <w:tcPr>
            <w:tcW w:w="8080" w:type="dxa"/>
          </w:tcPr>
          <w:p w:rsidR="002B16F6" w:rsidRPr="00FC2EE4" w:rsidRDefault="002B16F6" w:rsidP="00991EB7">
            <w:pPr>
              <w:rPr>
                <w:color w:val="000000"/>
                <w:sz w:val="22"/>
                <w:szCs w:val="22"/>
                <w:lang w:val="uk-UA"/>
              </w:rPr>
            </w:pPr>
            <w:r w:rsidRPr="00FC2EE4">
              <w:rPr>
                <w:sz w:val="22"/>
                <w:szCs w:val="22"/>
                <w:lang w:val="uk-UA"/>
              </w:rPr>
              <w:t>Флорист</w:t>
            </w:r>
          </w:p>
        </w:tc>
        <w:tc>
          <w:tcPr>
            <w:tcW w:w="2126" w:type="dxa"/>
          </w:tcPr>
          <w:p w:rsidR="002B16F6" w:rsidRPr="00FC2EE4" w:rsidRDefault="002B16F6" w:rsidP="00991EB7">
            <w:pPr>
              <w:rPr>
                <w:color w:val="000000"/>
                <w:sz w:val="22"/>
                <w:szCs w:val="22"/>
                <w:lang w:val="uk-UA"/>
              </w:rPr>
            </w:pPr>
            <w:r w:rsidRPr="00FC2EE4">
              <w:rPr>
                <w:sz w:val="22"/>
                <w:szCs w:val="22"/>
                <w:lang w:val="uk-UA"/>
              </w:rPr>
              <w:t>3</w:t>
            </w:r>
            <w:r w:rsidR="00FC2EE4" w:rsidRPr="00FC2EE4">
              <w:rPr>
                <w:sz w:val="22"/>
                <w:szCs w:val="22"/>
                <w:lang w:val="uk-UA"/>
              </w:rPr>
              <w:t xml:space="preserve"> </w:t>
            </w:r>
            <w:r w:rsidRPr="00FC2EE4">
              <w:rPr>
                <w:sz w:val="22"/>
                <w:szCs w:val="22"/>
                <w:lang w:val="uk-UA"/>
              </w:rPr>
              <w:t>635,00</w:t>
            </w:r>
          </w:p>
        </w:tc>
      </w:tr>
      <w:tr w:rsidR="002B16F6" w:rsidRPr="00FC2EE4" w:rsidTr="00FC2EE4">
        <w:tc>
          <w:tcPr>
            <w:tcW w:w="8080" w:type="dxa"/>
          </w:tcPr>
          <w:p w:rsidR="002B16F6" w:rsidRPr="00FC2EE4" w:rsidRDefault="00FC2EE4" w:rsidP="00991EB7">
            <w:pPr>
              <w:rPr>
                <w:color w:val="000000"/>
                <w:sz w:val="22"/>
                <w:szCs w:val="22"/>
                <w:lang w:val="uk-UA"/>
              </w:rPr>
            </w:pPr>
            <w:r w:rsidRPr="00FC2EE4">
              <w:rPr>
                <w:color w:val="000000"/>
                <w:sz w:val="22"/>
                <w:szCs w:val="22"/>
                <w:lang w:val="uk-UA"/>
              </w:rPr>
              <w:t>разом</w:t>
            </w:r>
          </w:p>
        </w:tc>
        <w:tc>
          <w:tcPr>
            <w:tcW w:w="2126" w:type="dxa"/>
          </w:tcPr>
          <w:p w:rsidR="002B16F6" w:rsidRPr="00FC2EE4" w:rsidRDefault="002B16F6" w:rsidP="00991EB7">
            <w:pPr>
              <w:rPr>
                <w:color w:val="000000"/>
                <w:sz w:val="22"/>
                <w:szCs w:val="22"/>
                <w:lang w:val="uk-UA"/>
              </w:rPr>
            </w:pPr>
            <w:r w:rsidRPr="00FC2EE4">
              <w:rPr>
                <w:b/>
                <w:color w:val="000000"/>
                <w:sz w:val="22"/>
                <w:szCs w:val="22"/>
              </w:rPr>
              <w:t>14</w:t>
            </w:r>
            <w:r w:rsidRPr="00FC2EE4">
              <w:rPr>
                <w:b/>
                <w:color w:val="000000"/>
                <w:sz w:val="22"/>
                <w:szCs w:val="22"/>
                <w:lang w:val="uk-UA"/>
              </w:rPr>
              <w:t>1</w:t>
            </w:r>
            <w:r w:rsidR="00FC2EE4" w:rsidRPr="00FC2EE4">
              <w:rPr>
                <w:b/>
                <w:color w:val="000000"/>
                <w:sz w:val="22"/>
                <w:szCs w:val="22"/>
                <w:lang w:val="uk-UA"/>
              </w:rPr>
              <w:t xml:space="preserve"> </w:t>
            </w:r>
            <w:r w:rsidRPr="00FC2EE4">
              <w:rPr>
                <w:b/>
                <w:color w:val="000000"/>
                <w:sz w:val="22"/>
                <w:szCs w:val="22"/>
                <w:lang w:val="uk-UA"/>
              </w:rPr>
              <w:t>377</w:t>
            </w:r>
            <w:r w:rsidRPr="00FC2EE4">
              <w:rPr>
                <w:b/>
                <w:color w:val="000000"/>
                <w:sz w:val="22"/>
                <w:szCs w:val="22"/>
              </w:rPr>
              <w:t>,7</w:t>
            </w:r>
            <w:r w:rsidRPr="00FC2EE4">
              <w:rPr>
                <w:b/>
                <w:color w:val="000000"/>
                <w:sz w:val="22"/>
                <w:szCs w:val="22"/>
                <w:lang w:val="uk-UA"/>
              </w:rPr>
              <w:t>2</w:t>
            </w:r>
          </w:p>
        </w:tc>
      </w:tr>
    </w:tbl>
    <w:p w:rsidR="00F24B9D" w:rsidRPr="001F6E5A" w:rsidRDefault="00F24B9D" w:rsidP="00991EB7">
      <w:pPr>
        <w:pStyle w:val="2"/>
        <w:tabs>
          <w:tab w:val="left" w:pos="567"/>
        </w:tabs>
        <w:spacing w:before="0" w:line="240" w:lineRule="auto"/>
        <w:rPr>
          <w:rFonts w:cs="Times New Roman"/>
          <w:szCs w:val="28"/>
          <w:lang w:val="uk-UA"/>
        </w:rPr>
      </w:pPr>
      <w:bookmarkStart w:id="43" w:name="_Toc20909334"/>
      <w:bookmarkStart w:id="44" w:name="_Toc20910428"/>
      <w:r w:rsidRPr="001F6E5A">
        <w:rPr>
          <w:rFonts w:cs="Times New Roman"/>
          <w:szCs w:val="28"/>
          <w:lang w:val="uk-UA"/>
        </w:rPr>
        <w:t>5.3 Надходження від виробничої практики</w:t>
      </w:r>
      <w:bookmarkEnd w:id="43"/>
      <w:bookmarkEnd w:id="44"/>
    </w:p>
    <w:p w:rsidR="00FC2EE4" w:rsidRDefault="00FC2EE4" w:rsidP="00991EB7">
      <w:pPr>
        <w:spacing w:after="0" w:line="240" w:lineRule="auto"/>
        <w:ind w:firstLine="540"/>
        <w:jc w:val="both"/>
        <w:rPr>
          <w:szCs w:val="28"/>
          <w:lang w:val="uk-UA"/>
        </w:rPr>
      </w:pPr>
      <w:r w:rsidRPr="00E432B0">
        <w:rPr>
          <w:szCs w:val="28"/>
          <w:lang w:val="uk-UA"/>
        </w:rPr>
        <w:t xml:space="preserve">  Виробнича практика, яку учні проходять безпосередньо на робочих місцях на підприємствах та у сфері послуг має на меті удосконалення здобутих знань, умінь і практичних навичок, що необхідні для досягнення відповідного рівня кваліфікації, встановленого державними стандартами</w:t>
      </w:r>
      <w:r w:rsidR="00470078">
        <w:rPr>
          <w:szCs w:val="28"/>
          <w:lang w:val="uk-UA"/>
        </w:rPr>
        <w:t>,</w:t>
      </w:r>
      <w:r w:rsidRPr="00E432B0">
        <w:rPr>
          <w:szCs w:val="28"/>
          <w:lang w:val="uk-UA"/>
        </w:rPr>
        <w:t xml:space="preserve"> а також збереження їх соціальної, психологічної і професійної адаптації в трудових колективах.</w:t>
      </w:r>
    </w:p>
    <w:p w:rsidR="00FC2EE4" w:rsidRPr="004A5911" w:rsidRDefault="00FC2EE4" w:rsidP="00991EB7">
      <w:pPr>
        <w:tabs>
          <w:tab w:val="left" w:pos="2316"/>
        </w:tabs>
        <w:spacing w:after="0" w:line="240" w:lineRule="auto"/>
        <w:ind w:firstLine="709"/>
        <w:jc w:val="both"/>
        <w:rPr>
          <w:szCs w:val="28"/>
          <w:lang w:val="uk-UA"/>
        </w:rPr>
      </w:pPr>
      <w:r>
        <w:rPr>
          <w:szCs w:val="28"/>
          <w:lang w:val="uk-UA"/>
        </w:rPr>
        <w:t>У</w:t>
      </w:r>
      <w:r w:rsidRPr="00B043E9">
        <w:rPr>
          <w:szCs w:val="28"/>
          <w:lang w:val="uk-UA"/>
        </w:rPr>
        <w:t xml:space="preserve"> </w:t>
      </w:r>
      <w:r w:rsidRPr="006F36D7">
        <w:rPr>
          <w:szCs w:val="28"/>
          <w:lang w:val="uk-UA"/>
        </w:rPr>
        <w:t>2018-2019</w:t>
      </w:r>
      <w:r>
        <w:rPr>
          <w:szCs w:val="28"/>
          <w:lang w:val="uk-UA"/>
        </w:rPr>
        <w:t xml:space="preserve"> </w:t>
      </w:r>
      <w:r w:rsidRPr="00B043E9">
        <w:rPr>
          <w:szCs w:val="28"/>
          <w:lang w:val="uk-UA"/>
        </w:rPr>
        <w:t>навчальному році на</w:t>
      </w:r>
      <w:r>
        <w:rPr>
          <w:szCs w:val="28"/>
          <w:lang w:val="uk-UA"/>
        </w:rPr>
        <w:t>лагоджено зв'язок з підприємства</w:t>
      </w:r>
      <w:r w:rsidRPr="00B043E9">
        <w:rPr>
          <w:szCs w:val="28"/>
          <w:lang w:val="uk-UA"/>
        </w:rPr>
        <w:t>м</w:t>
      </w:r>
      <w:r>
        <w:rPr>
          <w:szCs w:val="28"/>
          <w:lang w:val="uk-UA"/>
        </w:rPr>
        <w:t>и</w:t>
      </w:r>
      <w:r w:rsidRPr="00962400">
        <w:rPr>
          <w:szCs w:val="28"/>
          <w:lang w:val="uk-UA"/>
        </w:rPr>
        <w:t xml:space="preserve"> </w:t>
      </w:r>
      <w:r>
        <w:rPr>
          <w:szCs w:val="28"/>
          <w:lang w:val="uk-UA"/>
        </w:rPr>
        <w:t>для проходження виробничої практик</w:t>
      </w:r>
      <w:r w:rsidR="00470078">
        <w:rPr>
          <w:szCs w:val="28"/>
          <w:lang w:val="uk-UA"/>
        </w:rPr>
        <w:t>и</w:t>
      </w:r>
      <w:r>
        <w:rPr>
          <w:szCs w:val="28"/>
          <w:lang w:val="uk-UA"/>
        </w:rPr>
        <w:t xml:space="preserve"> учням груп з професії </w:t>
      </w:r>
      <w:r w:rsidRPr="006F36D7">
        <w:rPr>
          <w:szCs w:val="28"/>
          <w:lang w:val="uk-UA"/>
        </w:rPr>
        <w:t>«Кравець. Закрійник»</w:t>
      </w:r>
      <w:r w:rsidRPr="00B043E9">
        <w:rPr>
          <w:szCs w:val="28"/>
          <w:lang w:val="uk-UA"/>
        </w:rPr>
        <w:t xml:space="preserve">. </w:t>
      </w:r>
      <w:r>
        <w:rPr>
          <w:szCs w:val="28"/>
          <w:lang w:val="uk-UA"/>
        </w:rPr>
        <w:t>Ці підприємства дотримуються усіх пунктів договору під час проходження виробничої практики та перераховують</w:t>
      </w:r>
      <w:r w:rsidRPr="00962400">
        <w:rPr>
          <w:szCs w:val="28"/>
          <w:lang w:val="uk-UA"/>
        </w:rPr>
        <w:t xml:space="preserve"> </w:t>
      </w:r>
      <w:r>
        <w:rPr>
          <w:szCs w:val="28"/>
          <w:lang w:val="uk-UA"/>
        </w:rPr>
        <w:t xml:space="preserve">кошти, згідно законодавства на рахунок </w:t>
      </w:r>
      <w:r w:rsidRPr="00B043E9">
        <w:rPr>
          <w:szCs w:val="28"/>
          <w:lang w:val="uk-UA"/>
        </w:rPr>
        <w:t>навчального закладу для здійснення його статутної діяльності, зміцнення навчально-матеріальної бази, на соціальний захист учнів, проведення культурно-спортивної роботи.</w:t>
      </w:r>
      <w:r w:rsidRPr="00332E2E">
        <w:rPr>
          <w:color w:val="C00000"/>
          <w:szCs w:val="28"/>
          <w:lang w:val="uk-UA"/>
        </w:rPr>
        <w:t xml:space="preserve"> </w:t>
      </w:r>
      <w:r>
        <w:rPr>
          <w:szCs w:val="28"/>
          <w:lang w:val="uk-UA"/>
        </w:rPr>
        <w:t xml:space="preserve"> </w:t>
      </w:r>
      <w:r w:rsidRPr="009D0FDC">
        <w:rPr>
          <w:szCs w:val="28"/>
          <w:lang w:val="uk-UA"/>
        </w:rPr>
        <w:t xml:space="preserve">Таким чином під час проходження виробничої практики </w:t>
      </w:r>
      <w:r w:rsidRPr="006F36D7">
        <w:rPr>
          <w:szCs w:val="28"/>
          <w:lang w:val="uk-UA"/>
        </w:rPr>
        <w:t>протягом 2018-2019 навчального року учні груп з професії «Кравець. Закрійник» заробили кошти на суму 120507,21 (60253,61) грн., що в порівнянні з минулим роком на 27869,39 грн. більше.</w:t>
      </w:r>
      <w:r w:rsidRPr="00332E2E">
        <w:rPr>
          <w:color w:val="C00000"/>
          <w:szCs w:val="28"/>
          <w:lang w:val="uk-UA"/>
        </w:rPr>
        <w:t xml:space="preserve"> </w:t>
      </w:r>
      <w:r w:rsidRPr="004A5911">
        <w:rPr>
          <w:szCs w:val="28"/>
          <w:lang w:val="uk-UA"/>
        </w:rPr>
        <w:t xml:space="preserve">50% </w:t>
      </w:r>
      <w:r>
        <w:rPr>
          <w:szCs w:val="28"/>
          <w:lang w:val="uk-UA"/>
        </w:rPr>
        <w:t xml:space="preserve"> зароблених</w:t>
      </w:r>
      <w:r w:rsidRPr="004A5911">
        <w:rPr>
          <w:szCs w:val="28"/>
          <w:lang w:val="uk-UA"/>
        </w:rPr>
        <w:t xml:space="preserve"> коштів надійшло на рахунок училища</w:t>
      </w:r>
      <w:r>
        <w:rPr>
          <w:szCs w:val="28"/>
          <w:lang w:val="uk-UA"/>
        </w:rPr>
        <w:t>, що склало 60253,61 грн.</w:t>
      </w:r>
    </w:p>
    <w:p w:rsidR="00FC2EE4" w:rsidRPr="00E432B0" w:rsidRDefault="00FC2EE4" w:rsidP="00991EB7">
      <w:pPr>
        <w:spacing w:after="0" w:line="240" w:lineRule="auto"/>
        <w:ind w:firstLine="540"/>
        <w:jc w:val="both"/>
        <w:rPr>
          <w:szCs w:val="28"/>
          <w:lang w:val="uk-UA"/>
        </w:rPr>
      </w:pPr>
      <w:r>
        <w:rPr>
          <w:szCs w:val="28"/>
          <w:lang w:val="uk-UA"/>
        </w:rPr>
        <w:t xml:space="preserve">Це такі підприємства, як </w:t>
      </w:r>
      <w:r w:rsidRPr="00B043E9">
        <w:rPr>
          <w:szCs w:val="28"/>
          <w:lang w:val="uk-UA"/>
        </w:rPr>
        <w:t>з ТОВ «Швейна фабрика ВІД», ТОВ «МАЛАМОДА», ФОП Шевченко О.В.,</w:t>
      </w:r>
      <w:r>
        <w:rPr>
          <w:szCs w:val="28"/>
          <w:lang w:val="uk-UA"/>
        </w:rPr>
        <w:t xml:space="preserve"> Шевченко О.Г., ПП Камлук С.М., ПП Гаманова О.О., ПП Сьомік О.В., ФОП Макієвська О.В.,</w:t>
      </w:r>
      <w:r w:rsidRPr="009D0FDC">
        <w:rPr>
          <w:szCs w:val="28"/>
          <w:lang w:val="uk-UA"/>
        </w:rPr>
        <w:t xml:space="preserve"> </w:t>
      </w:r>
      <w:r>
        <w:rPr>
          <w:szCs w:val="28"/>
          <w:lang w:val="uk-UA"/>
        </w:rPr>
        <w:t>ФОП Моісеєнко З.М. та хотілось би виділити підприємство ПП Іващенко К.П. з пошиву весільних суконь, на якому учні заробили за рік 12747,40 (6373.70) грн.</w:t>
      </w:r>
    </w:p>
    <w:p w:rsidR="00FC2EE4" w:rsidRPr="004A5911" w:rsidRDefault="00FC2EE4" w:rsidP="00991EB7">
      <w:pPr>
        <w:tabs>
          <w:tab w:val="left" w:pos="2316"/>
        </w:tabs>
        <w:spacing w:after="0" w:line="240" w:lineRule="auto"/>
        <w:ind w:firstLine="360"/>
        <w:jc w:val="both"/>
        <w:rPr>
          <w:szCs w:val="28"/>
          <w:lang w:val="uk-UA"/>
        </w:rPr>
      </w:pPr>
      <w:r w:rsidRPr="00B043E9">
        <w:rPr>
          <w:szCs w:val="28"/>
          <w:lang w:val="uk-UA"/>
        </w:rPr>
        <w:t xml:space="preserve">     Багато років поспіль ми тісно співпрацюємо</w:t>
      </w:r>
      <w:r w:rsidR="00470078">
        <w:rPr>
          <w:szCs w:val="28"/>
          <w:lang w:val="uk-UA"/>
        </w:rPr>
        <w:t xml:space="preserve"> з підприємствами,</w:t>
      </w:r>
      <w:r w:rsidRPr="00B043E9">
        <w:rPr>
          <w:szCs w:val="28"/>
          <w:lang w:val="uk-UA"/>
        </w:rPr>
        <w:t xml:space="preserve"> де учні з професій  «Кравець. Закрійник» проходять виробничу практику.</w:t>
      </w:r>
      <w:r w:rsidRPr="00332E2E">
        <w:rPr>
          <w:color w:val="C00000"/>
          <w:szCs w:val="28"/>
          <w:lang w:val="uk-UA"/>
        </w:rPr>
        <w:t xml:space="preserve"> </w:t>
      </w:r>
      <w:r w:rsidRPr="00B043E9">
        <w:rPr>
          <w:szCs w:val="28"/>
          <w:lang w:val="uk-UA"/>
        </w:rPr>
        <w:t>За 2018-2019 навчальний рік учні заробили на ТОВ «Швейна фабрика ВІД»  34641,01 (17320,51) грн., 50% цієї суму складає заробітна плата учнів та 50% іде на рахунок навчального закладу для здійснення його статутної діяльності, зміцнення навчально-матеріальної бази, на соціальний захист учнів, проведення культурно-спортивної роботи.</w:t>
      </w:r>
      <w:r w:rsidRPr="00332E2E">
        <w:rPr>
          <w:color w:val="C00000"/>
          <w:szCs w:val="28"/>
          <w:lang w:val="uk-UA"/>
        </w:rPr>
        <w:t xml:space="preserve"> </w:t>
      </w:r>
      <w:r w:rsidRPr="00B043E9">
        <w:rPr>
          <w:szCs w:val="28"/>
          <w:lang w:val="uk-UA"/>
        </w:rPr>
        <w:t xml:space="preserve">Вже який рік поспіль </w:t>
      </w:r>
      <w:r w:rsidR="00470078">
        <w:rPr>
          <w:szCs w:val="28"/>
          <w:lang w:val="uk-UA"/>
        </w:rPr>
        <w:t>укладено договір з підприємствами,</w:t>
      </w:r>
      <w:r w:rsidRPr="00B043E9">
        <w:rPr>
          <w:szCs w:val="28"/>
          <w:lang w:val="uk-UA"/>
        </w:rPr>
        <w:t xml:space="preserve"> які є офіційними замовниками робітничих кадрів з професії «Кравець. Закрійник».</w:t>
      </w:r>
      <w:r w:rsidRPr="00332E2E">
        <w:rPr>
          <w:color w:val="C00000"/>
          <w:szCs w:val="28"/>
          <w:lang w:val="uk-UA"/>
        </w:rPr>
        <w:t xml:space="preserve"> </w:t>
      </w:r>
      <w:r w:rsidRPr="00B043E9">
        <w:rPr>
          <w:szCs w:val="28"/>
          <w:lang w:val="uk-UA"/>
        </w:rPr>
        <w:t xml:space="preserve">Наші учні під час проходження виробничої практики на цьому підприємстві заробили 26415,80 (13207,90) грн., 50% надійшло на рахунок училища. </w:t>
      </w:r>
      <w:r>
        <w:rPr>
          <w:szCs w:val="28"/>
          <w:lang w:val="uk-UA"/>
        </w:rPr>
        <w:t xml:space="preserve">Розширилось коло підприємств в цьому навчальному році, які дотримуються усіх пунктів договору під час проходження виробничої практики. </w:t>
      </w:r>
    </w:p>
    <w:p w:rsidR="00F24B9D" w:rsidRPr="001F6E5A" w:rsidRDefault="00F24B9D"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 xml:space="preserve">Тому пріоритетним напрямком є урізноманітнення та розширення кола баз практик. Майстрам виробничого навчання слід ретельно підходити до питання проходження виробничої практики учнями та заключати договори з тими підприємствами, які мають змогу дотримуватись всіх пунктів договору. </w:t>
      </w:r>
    </w:p>
    <w:p w:rsidR="00AD32C5" w:rsidRPr="001F6E5A" w:rsidRDefault="006774B2" w:rsidP="00991EB7">
      <w:pPr>
        <w:pStyle w:val="2"/>
        <w:tabs>
          <w:tab w:val="left" w:pos="567"/>
        </w:tabs>
        <w:spacing w:before="0" w:line="240" w:lineRule="auto"/>
        <w:rPr>
          <w:rFonts w:eastAsia="Times New Roman" w:cs="Times New Roman"/>
          <w:szCs w:val="28"/>
          <w:lang w:val="uk-UA" w:eastAsia="ru-RU"/>
        </w:rPr>
      </w:pPr>
      <w:bookmarkStart w:id="45" w:name="_Toc20910429"/>
      <w:r w:rsidRPr="001F6E5A">
        <w:rPr>
          <w:rFonts w:eastAsia="Times New Roman" w:cs="Times New Roman"/>
          <w:szCs w:val="28"/>
          <w:lang w:eastAsia="ru-RU"/>
        </w:rPr>
        <w:t>5.4</w:t>
      </w:r>
      <w:r w:rsidR="00AD32C5" w:rsidRPr="001F6E5A">
        <w:rPr>
          <w:rFonts w:eastAsia="Times New Roman" w:cs="Times New Roman"/>
          <w:szCs w:val="28"/>
          <w:lang w:eastAsia="ru-RU"/>
        </w:rPr>
        <w:t> </w:t>
      </w:r>
      <w:r w:rsidR="00F24B9D" w:rsidRPr="001F6E5A">
        <w:rPr>
          <w:rFonts w:eastAsia="Times New Roman" w:cs="Times New Roman"/>
          <w:szCs w:val="28"/>
          <w:lang w:val="uk-UA" w:eastAsia="ru-RU"/>
        </w:rPr>
        <w:t>Удосконалення матеріально-технічної бази училища</w:t>
      </w:r>
      <w:bookmarkEnd w:id="45"/>
    </w:p>
    <w:p w:rsidR="005A2E1A" w:rsidRDefault="00786020" w:rsidP="00991EB7">
      <w:pPr>
        <w:spacing w:after="0" w:line="240" w:lineRule="auto"/>
        <w:ind w:firstLine="567"/>
        <w:jc w:val="both"/>
        <w:rPr>
          <w:lang w:val="uk-UA"/>
        </w:rPr>
      </w:pPr>
      <w:bookmarkStart w:id="46" w:name="_Toc20909336"/>
      <w:r w:rsidRPr="005A2E1A">
        <w:rPr>
          <w:lang w:val="uk-UA" w:eastAsia="ru-RU"/>
        </w:rPr>
        <w:t>Протягом 201</w:t>
      </w:r>
      <w:r w:rsidR="00AE6898" w:rsidRPr="005A2E1A">
        <w:rPr>
          <w:lang w:val="uk-UA" w:eastAsia="ru-RU"/>
        </w:rPr>
        <w:t>8</w:t>
      </w:r>
      <w:r w:rsidRPr="005A2E1A">
        <w:rPr>
          <w:lang w:val="uk-UA" w:eastAsia="ru-RU"/>
        </w:rPr>
        <w:t>-201</w:t>
      </w:r>
      <w:r w:rsidR="00AE6898" w:rsidRPr="005A2E1A">
        <w:rPr>
          <w:lang w:val="uk-UA" w:eastAsia="ru-RU"/>
        </w:rPr>
        <w:t>9</w:t>
      </w:r>
      <w:r w:rsidRPr="005A2E1A">
        <w:rPr>
          <w:lang w:val="uk-UA" w:eastAsia="ru-RU"/>
        </w:rPr>
        <w:t xml:space="preserve"> н.р.було</w:t>
      </w:r>
      <w:r w:rsidR="00AD32C5" w:rsidRPr="005A2E1A">
        <w:rPr>
          <w:lang w:eastAsia="ru-RU"/>
        </w:rPr>
        <w:t xml:space="preserve"> </w:t>
      </w:r>
      <w:r w:rsidR="00521595" w:rsidRPr="005A2E1A">
        <w:rPr>
          <w:lang w:val="uk-UA" w:eastAsia="ru-RU"/>
        </w:rPr>
        <w:t xml:space="preserve">придбано техніку та обладнання та </w:t>
      </w:r>
      <w:r w:rsidR="00AD32C5" w:rsidRPr="005A2E1A">
        <w:rPr>
          <w:lang w:eastAsia="ru-RU"/>
        </w:rPr>
        <w:t xml:space="preserve">проведено ряд ремонтно-будівельних робіт, планових заходів господарського напрямку, з метою </w:t>
      </w:r>
      <w:r w:rsidR="00AD32C5" w:rsidRPr="005A2E1A">
        <w:rPr>
          <w:lang w:eastAsia="ru-RU"/>
        </w:rPr>
        <w:lastRenderedPageBreak/>
        <w:t>ефективного використання та збереження матеріально-технічної бази – державного майна:</w:t>
      </w:r>
      <w:bookmarkEnd w:id="46"/>
      <w:r w:rsidR="005A2E1A" w:rsidRPr="005A2E1A">
        <w:rPr>
          <w:lang w:val="uk-UA"/>
        </w:rPr>
        <w:t xml:space="preserve"> </w:t>
      </w:r>
    </w:p>
    <w:p w:rsidR="005A2E1A" w:rsidRPr="005A2E1A" w:rsidRDefault="005A2E1A" w:rsidP="00991EB7">
      <w:pPr>
        <w:pStyle w:val="3"/>
        <w:spacing w:before="0" w:line="240" w:lineRule="auto"/>
      </w:pPr>
      <w:bookmarkStart w:id="47" w:name="_Toc20910430"/>
      <w:r w:rsidRPr="005A2E1A">
        <w:t>Таблиця  №1</w:t>
      </w:r>
      <w:r>
        <w:rPr>
          <w:lang w:val="uk-UA"/>
        </w:rPr>
        <w:t xml:space="preserve">3 </w:t>
      </w:r>
      <w:r w:rsidRPr="005A2E1A">
        <w:t>«</w:t>
      </w:r>
      <w:r w:rsidR="00F53F7E">
        <w:rPr>
          <w:lang w:val="uk-UA"/>
        </w:rPr>
        <w:t>Основні с</w:t>
      </w:r>
      <w:r w:rsidRPr="005A2E1A">
        <w:t>татті видатків»</w:t>
      </w:r>
      <w:bookmarkEnd w:id="47"/>
    </w:p>
    <w:tbl>
      <w:tblPr>
        <w:tblW w:w="10260" w:type="dxa"/>
        <w:tblInd w:w="92" w:type="dxa"/>
        <w:tblLook w:val="04A0"/>
      </w:tblPr>
      <w:tblGrid>
        <w:gridCol w:w="2200"/>
        <w:gridCol w:w="1120"/>
        <w:gridCol w:w="2402"/>
        <w:gridCol w:w="1088"/>
        <w:gridCol w:w="2350"/>
        <w:gridCol w:w="1100"/>
      </w:tblGrid>
      <w:tr w:rsidR="005A2E1A" w:rsidRPr="008D0D59" w:rsidTr="00F53F7E">
        <w:trPr>
          <w:trHeight w:val="1065"/>
        </w:trPr>
        <w:tc>
          <w:tcPr>
            <w:tcW w:w="2200" w:type="dxa"/>
            <w:tcBorders>
              <w:top w:val="single" w:sz="4" w:space="0" w:color="333333"/>
              <w:left w:val="single" w:sz="4" w:space="0" w:color="333333"/>
              <w:bottom w:val="single" w:sz="4" w:space="0" w:color="auto"/>
              <w:right w:val="single" w:sz="4" w:space="0" w:color="333333"/>
            </w:tcBorders>
            <w:shd w:val="clear" w:color="FFFFCC" w:fill="FFFFFF"/>
            <w:vAlign w:val="center"/>
            <w:hideMark/>
          </w:tcPr>
          <w:p w:rsidR="005A2E1A" w:rsidRPr="008D0D59" w:rsidRDefault="005A2E1A" w:rsidP="00991EB7">
            <w:pPr>
              <w:spacing w:after="0" w:line="240" w:lineRule="auto"/>
              <w:jc w:val="center"/>
              <w:rPr>
                <w:rFonts w:eastAsia="Times New Roman" w:cs="Times New Roman"/>
                <w:b/>
                <w:bCs/>
                <w:sz w:val="20"/>
                <w:szCs w:val="20"/>
                <w:lang w:eastAsia="ru-RU"/>
              </w:rPr>
            </w:pPr>
            <w:r w:rsidRPr="008D0D59">
              <w:rPr>
                <w:rFonts w:eastAsia="Times New Roman" w:cs="Times New Roman"/>
                <w:b/>
                <w:bCs/>
                <w:sz w:val="20"/>
                <w:szCs w:val="20"/>
                <w:lang w:eastAsia="ru-RU"/>
              </w:rPr>
              <w:t>Предмети, матеріали, обладнання, інвентар(2210)</w:t>
            </w:r>
          </w:p>
        </w:tc>
        <w:tc>
          <w:tcPr>
            <w:tcW w:w="1120" w:type="dxa"/>
            <w:tcBorders>
              <w:top w:val="single" w:sz="4" w:space="0" w:color="333333"/>
              <w:left w:val="nil"/>
              <w:bottom w:val="single" w:sz="4" w:space="0" w:color="auto"/>
              <w:right w:val="single" w:sz="4" w:space="0" w:color="333333"/>
            </w:tcBorders>
            <w:shd w:val="clear" w:color="FFFFCC" w:fill="FFFFFF"/>
            <w:vAlign w:val="center"/>
            <w:hideMark/>
          </w:tcPr>
          <w:p w:rsidR="005A2E1A" w:rsidRPr="008D0D59" w:rsidRDefault="005A2E1A" w:rsidP="00991EB7">
            <w:pPr>
              <w:spacing w:after="0" w:line="240" w:lineRule="auto"/>
              <w:rPr>
                <w:rFonts w:eastAsia="Times New Roman" w:cs="Times New Roman"/>
                <w:b/>
                <w:bCs/>
                <w:sz w:val="20"/>
                <w:szCs w:val="20"/>
                <w:lang w:eastAsia="ru-RU"/>
              </w:rPr>
            </w:pPr>
            <w:r w:rsidRPr="008D0D59">
              <w:rPr>
                <w:rFonts w:eastAsia="Times New Roman" w:cs="Times New Roman"/>
                <w:b/>
                <w:bCs/>
                <w:sz w:val="20"/>
                <w:szCs w:val="20"/>
                <w:lang w:eastAsia="ru-RU"/>
              </w:rPr>
              <w:t>Ціна</w:t>
            </w:r>
          </w:p>
        </w:tc>
        <w:tc>
          <w:tcPr>
            <w:tcW w:w="2402" w:type="dxa"/>
            <w:tcBorders>
              <w:top w:val="single" w:sz="4" w:space="0" w:color="333333"/>
              <w:left w:val="nil"/>
              <w:bottom w:val="single" w:sz="4" w:space="0" w:color="auto"/>
              <w:right w:val="single" w:sz="4" w:space="0" w:color="333333"/>
            </w:tcBorders>
            <w:shd w:val="clear" w:color="FFFFCC" w:fill="FFFFFF"/>
            <w:vAlign w:val="center"/>
            <w:hideMark/>
          </w:tcPr>
          <w:p w:rsidR="005A2E1A" w:rsidRPr="008D0D59" w:rsidRDefault="005A2E1A" w:rsidP="00991EB7">
            <w:pPr>
              <w:spacing w:after="0" w:line="240" w:lineRule="auto"/>
              <w:ind w:left="377"/>
              <w:jc w:val="center"/>
              <w:rPr>
                <w:rFonts w:eastAsia="Times New Roman" w:cs="Times New Roman"/>
                <w:b/>
                <w:bCs/>
                <w:sz w:val="20"/>
                <w:szCs w:val="20"/>
                <w:lang w:eastAsia="ru-RU"/>
              </w:rPr>
            </w:pPr>
            <w:r w:rsidRPr="008D0D59">
              <w:rPr>
                <w:rFonts w:eastAsia="Times New Roman" w:cs="Times New Roman"/>
                <w:b/>
                <w:bCs/>
                <w:sz w:val="20"/>
                <w:szCs w:val="20"/>
                <w:lang w:eastAsia="ru-RU"/>
              </w:rPr>
              <w:t>Обладнання довгострокового користування(3110)</w:t>
            </w:r>
          </w:p>
        </w:tc>
        <w:tc>
          <w:tcPr>
            <w:tcW w:w="1088" w:type="dxa"/>
            <w:tcBorders>
              <w:top w:val="single" w:sz="4" w:space="0" w:color="333333"/>
              <w:left w:val="nil"/>
              <w:bottom w:val="single" w:sz="4" w:space="0" w:color="auto"/>
              <w:right w:val="single" w:sz="4" w:space="0" w:color="333333"/>
            </w:tcBorders>
            <w:shd w:val="clear" w:color="FFFFCC" w:fill="FFFFFF"/>
            <w:vAlign w:val="center"/>
            <w:hideMark/>
          </w:tcPr>
          <w:p w:rsidR="005A2E1A" w:rsidRPr="008D0D59" w:rsidRDefault="005A2E1A" w:rsidP="00991EB7">
            <w:pPr>
              <w:spacing w:after="0" w:line="240" w:lineRule="auto"/>
              <w:jc w:val="center"/>
              <w:rPr>
                <w:rFonts w:eastAsia="Times New Roman" w:cs="Times New Roman"/>
                <w:b/>
                <w:bCs/>
                <w:sz w:val="20"/>
                <w:szCs w:val="20"/>
                <w:lang w:eastAsia="ru-RU"/>
              </w:rPr>
            </w:pPr>
            <w:r w:rsidRPr="008D0D59">
              <w:rPr>
                <w:rFonts w:eastAsia="Times New Roman" w:cs="Times New Roman"/>
                <w:b/>
                <w:bCs/>
                <w:sz w:val="20"/>
                <w:szCs w:val="20"/>
                <w:lang w:eastAsia="ru-RU"/>
              </w:rPr>
              <w:t>Ціна</w:t>
            </w:r>
          </w:p>
        </w:tc>
        <w:tc>
          <w:tcPr>
            <w:tcW w:w="2350" w:type="dxa"/>
            <w:tcBorders>
              <w:top w:val="single" w:sz="4" w:space="0" w:color="333333"/>
              <w:left w:val="nil"/>
              <w:bottom w:val="single" w:sz="4" w:space="0" w:color="auto"/>
              <w:right w:val="single" w:sz="4" w:space="0" w:color="333333"/>
            </w:tcBorders>
            <w:shd w:val="clear" w:color="FFFFCC" w:fill="FFFFFF"/>
            <w:vAlign w:val="center"/>
            <w:hideMark/>
          </w:tcPr>
          <w:p w:rsidR="005A2E1A" w:rsidRPr="008D0D59" w:rsidRDefault="005A2E1A" w:rsidP="00991EB7">
            <w:pPr>
              <w:spacing w:after="0" w:line="240" w:lineRule="auto"/>
              <w:ind w:left="319"/>
              <w:jc w:val="center"/>
              <w:rPr>
                <w:rFonts w:eastAsia="Times New Roman" w:cs="Times New Roman"/>
                <w:b/>
                <w:bCs/>
                <w:sz w:val="20"/>
                <w:szCs w:val="20"/>
                <w:lang w:eastAsia="ru-RU"/>
              </w:rPr>
            </w:pPr>
            <w:r w:rsidRPr="008D0D59">
              <w:rPr>
                <w:rFonts w:eastAsia="Times New Roman" w:cs="Times New Roman"/>
                <w:b/>
                <w:bCs/>
                <w:sz w:val="20"/>
                <w:szCs w:val="20"/>
                <w:lang w:eastAsia="ru-RU"/>
              </w:rPr>
              <w:t>Послуги(крім комунальних)(2240)</w:t>
            </w:r>
          </w:p>
        </w:tc>
        <w:tc>
          <w:tcPr>
            <w:tcW w:w="1100" w:type="dxa"/>
            <w:tcBorders>
              <w:top w:val="single" w:sz="4" w:space="0" w:color="333333"/>
              <w:left w:val="nil"/>
              <w:bottom w:val="single" w:sz="4" w:space="0" w:color="auto"/>
              <w:right w:val="single" w:sz="4" w:space="0" w:color="333333"/>
            </w:tcBorders>
            <w:shd w:val="clear" w:color="FFFFCC" w:fill="FFFFFF"/>
            <w:vAlign w:val="center"/>
            <w:hideMark/>
          </w:tcPr>
          <w:p w:rsidR="005A2E1A" w:rsidRPr="008D0D59" w:rsidRDefault="005A2E1A" w:rsidP="00991EB7">
            <w:pPr>
              <w:spacing w:after="0" w:line="240" w:lineRule="auto"/>
              <w:jc w:val="center"/>
              <w:rPr>
                <w:rFonts w:eastAsia="Times New Roman" w:cs="Times New Roman"/>
                <w:b/>
                <w:bCs/>
                <w:sz w:val="20"/>
                <w:szCs w:val="20"/>
                <w:lang w:eastAsia="ru-RU"/>
              </w:rPr>
            </w:pPr>
            <w:r w:rsidRPr="008D0D59">
              <w:rPr>
                <w:rFonts w:eastAsia="Times New Roman" w:cs="Times New Roman"/>
                <w:b/>
                <w:bCs/>
                <w:sz w:val="20"/>
                <w:szCs w:val="20"/>
                <w:lang w:eastAsia="ru-RU"/>
              </w:rPr>
              <w:t>Ціна</w:t>
            </w:r>
          </w:p>
        </w:tc>
      </w:tr>
      <w:tr w:rsidR="005A2E1A"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A2E1A"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Підручники</w:t>
            </w:r>
          </w:p>
        </w:tc>
        <w:tc>
          <w:tcPr>
            <w:tcW w:w="112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A2E1A" w:rsidRPr="00F53F7E" w:rsidRDefault="005A2E1A"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680,00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A2E1A" w:rsidRPr="00F53F7E" w:rsidRDefault="00F53F7E" w:rsidP="00991EB7">
            <w:pPr>
              <w:spacing w:after="0" w:line="240" w:lineRule="auto"/>
              <w:ind w:left="377"/>
              <w:rPr>
                <w:rFonts w:eastAsia="Times New Roman" w:cs="Times New Roman"/>
                <w:sz w:val="20"/>
                <w:szCs w:val="20"/>
                <w:lang w:eastAsia="ru-RU"/>
              </w:rPr>
            </w:pPr>
            <w:r w:rsidRPr="00F53F7E">
              <w:rPr>
                <w:rFonts w:eastAsia="Times New Roman" w:cs="Times New Roman"/>
                <w:sz w:val="20"/>
                <w:szCs w:val="20"/>
                <w:lang w:eastAsia="ru-RU"/>
              </w:rPr>
              <w:t>Оверлок</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A2E1A" w:rsidRPr="00F53F7E" w:rsidRDefault="005A2E1A"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9</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677,28</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A2E1A" w:rsidRPr="00F53F7E" w:rsidRDefault="00F53F7E" w:rsidP="00991EB7">
            <w:pPr>
              <w:spacing w:after="0" w:line="240" w:lineRule="auto"/>
              <w:ind w:left="319"/>
              <w:rPr>
                <w:rFonts w:eastAsia="Times New Roman" w:cs="Times New Roman"/>
                <w:sz w:val="20"/>
                <w:szCs w:val="20"/>
                <w:lang w:eastAsia="ru-RU"/>
              </w:rPr>
            </w:pPr>
            <w:r w:rsidRPr="00F53F7E">
              <w:rPr>
                <w:rFonts w:eastAsia="Times New Roman" w:cs="Times New Roman"/>
                <w:sz w:val="20"/>
                <w:szCs w:val="20"/>
                <w:lang w:eastAsia="ru-RU"/>
              </w:rPr>
              <w:t>Заправка картриджа</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A2E1A" w:rsidRPr="00F53F7E" w:rsidRDefault="005A2E1A"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210,00</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 xml:space="preserve">Електротовари </w:t>
            </w:r>
          </w:p>
        </w:tc>
        <w:tc>
          <w:tcPr>
            <w:tcW w:w="112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right"/>
              <w:rPr>
                <w:rFonts w:eastAsia="Times New Roman" w:cs="Times New Roman"/>
                <w:sz w:val="20"/>
                <w:szCs w:val="20"/>
                <w:lang w:val="uk-UA" w:eastAsia="ru-RU"/>
              </w:rPr>
            </w:pPr>
            <w:r>
              <w:rPr>
                <w:rFonts w:eastAsia="Times New Roman" w:cs="Times New Roman"/>
                <w:sz w:val="20"/>
                <w:szCs w:val="20"/>
                <w:lang w:val="uk-UA" w:eastAsia="ru-RU"/>
              </w:rPr>
              <w:t>10  949,26</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ind w:left="377"/>
              <w:rPr>
                <w:rFonts w:eastAsia="Times New Roman" w:cs="Times New Roman"/>
                <w:sz w:val="20"/>
                <w:szCs w:val="20"/>
                <w:lang w:eastAsia="ru-RU"/>
              </w:rPr>
            </w:pPr>
            <w:r w:rsidRPr="00F53F7E">
              <w:rPr>
                <w:rFonts w:eastAsia="Times New Roman" w:cs="Times New Roman"/>
                <w:sz w:val="20"/>
                <w:szCs w:val="20"/>
                <w:lang w:eastAsia="ru-RU"/>
              </w:rPr>
              <w:t>Проектор (2 шт)</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25</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780,00</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ind w:left="319"/>
              <w:rPr>
                <w:rFonts w:eastAsia="Times New Roman" w:cs="Times New Roman"/>
                <w:sz w:val="20"/>
                <w:szCs w:val="20"/>
                <w:lang w:eastAsia="ru-RU"/>
              </w:rPr>
            </w:pPr>
            <w:r w:rsidRPr="00F53F7E">
              <w:rPr>
                <w:rFonts w:eastAsia="Times New Roman" w:cs="Times New Roman"/>
                <w:sz w:val="20"/>
                <w:szCs w:val="20"/>
                <w:lang w:eastAsia="ru-RU"/>
              </w:rPr>
              <w:t>Поточний ремонт</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71</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222,00</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Сантехніка</w:t>
            </w:r>
          </w:p>
        </w:tc>
        <w:tc>
          <w:tcPr>
            <w:tcW w:w="112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right"/>
              <w:rPr>
                <w:rFonts w:eastAsia="Times New Roman" w:cs="Times New Roman"/>
                <w:sz w:val="20"/>
                <w:szCs w:val="20"/>
                <w:lang w:val="uk-UA" w:eastAsia="ru-RU"/>
              </w:rPr>
            </w:pPr>
            <w:r>
              <w:rPr>
                <w:rFonts w:eastAsia="Times New Roman" w:cs="Times New Roman"/>
                <w:sz w:val="20"/>
                <w:szCs w:val="20"/>
                <w:lang w:val="uk-UA" w:eastAsia="ru-RU"/>
              </w:rPr>
              <w:t>43  080,03</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ind w:left="377"/>
              <w:rPr>
                <w:rFonts w:eastAsia="Times New Roman" w:cs="Times New Roman"/>
                <w:sz w:val="20"/>
                <w:szCs w:val="20"/>
                <w:lang w:eastAsia="ru-RU"/>
              </w:rPr>
            </w:pPr>
            <w:r w:rsidRPr="00F53F7E">
              <w:rPr>
                <w:rFonts w:eastAsia="Times New Roman" w:cs="Times New Roman"/>
                <w:sz w:val="20"/>
                <w:szCs w:val="20"/>
                <w:lang w:eastAsia="ru-RU"/>
              </w:rPr>
              <w:t>Швейна</w:t>
            </w:r>
            <w:r w:rsidR="000A5415" w:rsidRPr="00F53F7E">
              <w:rPr>
                <w:rFonts w:eastAsia="Times New Roman" w:cs="Times New Roman"/>
                <w:sz w:val="20"/>
                <w:szCs w:val="20"/>
                <w:lang w:eastAsia="ru-RU"/>
              </w:rPr>
              <w:t xml:space="preserve"> машинка</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6</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709,07</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ind w:left="319"/>
              <w:rPr>
                <w:rFonts w:eastAsia="Times New Roman" w:cs="Times New Roman"/>
                <w:sz w:val="20"/>
                <w:szCs w:val="20"/>
                <w:lang w:eastAsia="ru-RU"/>
              </w:rPr>
            </w:pPr>
            <w:r w:rsidRPr="00F53F7E">
              <w:rPr>
                <w:rFonts w:eastAsia="Times New Roman" w:cs="Times New Roman"/>
                <w:sz w:val="20"/>
                <w:szCs w:val="20"/>
                <w:lang w:eastAsia="ru-RU"/>
              </w:rPr>
              <w:t>Ремонт коридору</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11</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104,00</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Секції батарей</w:t>
            </w:r>
          </w:p>
        </w:tc>
        <w:tc>
          <w:tcPr>
            <w:tcW w:w="1120"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 xml:space="preserve">16 </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500,00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ind w:left="377"/>
              <w:rPr>
                <w:rFonts w:eastAsia="Times New Roman" w:cs="Times New Roman"/>
                <w:sz w:val="20"/>
                <w:szCs w:val="20"/>
                <w:lang w:eastAsia="ru-RU"/>
              </w:rPr>
            </w:pPr>
            <w:r>
              <w:rPr>
                <w:rFonts w:eastAsia="Times New Roman" w:cs="Times New Roman"/>
                <w:sz w:val="20"/>
                <w:szCs w:val="20"/>
                <w:lang w:eastAsia="ru-RU"/>
              </w:rPr>
              <w:t>Комп</w:t>
            </w:r>
            <w:r>
              <w:rPr>
                <w:rFonts w:eastAsia="Times New Roman" w:cs="Times New Roman"/>
                <w:sz w:val="20"/>
                <w:szCs w:val="20"/>
                <w:lang w:val="uk-UA" w:eastAsia="ru-RU"/>
              </w:rPr>
              <w:t>’</w:t>
            </w:r>
            <w:r w:rsidRPr="00F53F7E">
              <w:rPr>
                <w:rFonts w:eastAsia="Times New Roman" w:cs="Times New Roman"/>
                <w:sz w:val="20"/>
                <w:szCs w:val="20"/>
                <w:lang w:eastAsia="ru-RU"/>
              </w:rPr>
              <w:t>ютер</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15</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860,00</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ind w:left="319"/>
              <w:rPr>
                <w:rFonts w:eastAsia="Times New Roman" w:cs="Times New Roman"/>
                <w:sz w:val="20"/>
                <w:szCs w:val="20"/>
                <w:lang w:eastAsia="ru-RU"/>
              </w:rPr>
            </w:pPr>
            <w:r w:rsidRPr="00F53F7E">
              <w:rPr>
                <w:rFonts w:eastAsia="Times New Roman" w:cs="Times New Roman"/>
                <w:sz w:val="20"/>
                <w:szCs w:val="20"/>
                <w:lang w:eastAsia="ru-RU"/>
              </w:rPr>
              <w:t>Ремонт майстерні</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19</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643,00</w:t>
            </w:r>
          </w:p>
        </w:tc>
      </w:tr>
      <w:tr w:rsidR="000A5415" w:rsidRPr="00F53F7E" w:rsidTr="00F53F7E">
        <w:trPr>
          <w:trHeight w:val="51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Господарські товари</w:t>
            </w:r>
          </w:p>
        </w:tc>
        <w:tc>
          <w:tcPr>
            <w:tcW w:w="112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9</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565,59</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ind w:left="377"/>
              <w:rPr>
                <w:rFonts w:eastAsia="Times New Roman" w:cs="Times New Roman"/>
                <w:sz w:val="20"/>
                <w:szCs w:val="20"/>
                <w:lang w:eastAsia="ru-RU"/>
              </w:rPr>
            </w:pPr>
            <w:r w:rsidRPr="00F53F7E">
              <w:rPr>
                <w:rFonts w:eastAsia="Times New Roman" w:cs="Times New Roman"/>
                <w:sz w:val="20"/>
                <w:szCs w:val="20"/>
                <w:lang w:eastAsia="ru-RU"/>
              </w:rPr>
              <w:t>Кондиціонер</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18</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200,00</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ind w:left="319"/>
              <w:rPr>
                <w:rFonts w:eastAsia="Times New Roman" w:cs="Times New Roman"/>
                <w:sz w:val="20"/>
                <w:szCs w:val="20"/>
                <w:lang w:eastAsia="ru-RU"/>
              </w:rPr>
            </w:pPr>
            <w:r w:rsidRPr="00F53F7E">
              <w:rPr>
                <w:rFonts w:eastAsia="Times New Roman" w:cs="Times New Roman"/>
                <w:sz w:val="20"/>
                <w:szCs w:val="20"/>
                <w:lang w:eastAsia="ru-RU"/>
              </w:rPr>
              <w:t>Контур заземлення</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19</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340,13</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Будівельні матеріали</w:t>
            </w:r>
          </w:p>
        </w:tc>
        <w:tc>
          <w:tcPr>
            <w:tcW w:w="1120"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53F7E" w:rsidRPr="00F53F7E" w:rsidRDefault="00F53F7E" w:rsidP="00991EB7">
            <w:pPr>
              <w:spacing w:after="0" w:line="240" w:lineRule="auto"/>
              <w:jc w:val="right"/>
              <w:rPr>
                <w:rFonts w:eastAsia="Times New Roman" w:cs="Times New Roman"/>
                <w:sz w:val="20"/>
                <w:szCs w:val="20"/>
                <w:lang w:val="uk-UA" w:eastAsia="ru-RU"/>
              </w:rPr>
            </w:pPr>
            <w:r>
              <w:rPr>
                <w:rFonts w:eastAsia="Times New Roman" w:cs="Times New Roman"/>
                <w:sz w:val="20"/>
                <w:szCs w:val="20"/>
                <w:lang w:val="uk-UA" w:eastAsia="ru-RU"/>
              </w:rPr>
              <w:t>33  656,67</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p>
        </w:tc>
      </w:tr>
      <w:tr w:rsidR="000A5415" w:rsidRPr="00F53F7E" w:rsidTr="00F53F7E">
        <w:trPr>
          <w:trHeight w:val="51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Кришки для парт</w:t>
            </w:r>
          </w:p>
        </w:tc>
        <w:tc>
          <w:tcPr>
            <w:tcW w:w="1120"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 xml:space="preserve">1 </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790,00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7373AF" w:rsidRDefault="00F53F7E" w:rsidP="007373AF">
            <w:pPr>
              <w:spacing w:after="0" w:line="240" w:lineRule="auto"/>
              <w:rPr>
                <w:rFonts w:eastAsia="Times New Roman" w:cs="Times New Roman"/>
                <w:sz w:val="20"/>
                <w:szCs w:val="20"/>
                <w:lang w:val="uk-UA" w:eastAsia="ru-RU"/>
              </w:rPr>
            </w:pPr>
            <w:r w:rsidRPr="00F53F7E">
              <w:rPr>
                <w:rFonts w:eastAsia="Times New Roman" w:cs="Times New Roman"/>
                <w:sz w:val="20"/>
                <w:szCs w:val="20"/>
                <w:lang w:eastAsia="ru-RU"/>
              </w:rPr>
              <w:t>Двері, підвіконн</w:t>
            </w:r>
            <w:r w:rsidR="007373AF">
              <w:rPr>
                <w:rFonts w:eastAsia="Times New Roman" w:cs="Times New Roman"/>
                <w:sz w:val="20"/>
                <w:szCs w:val="20"/>
                <w:lang w:val="uk-UA" w:eastAsia="ru-RU"/>
              </w:rPr>
              <w:t>я</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 xml:space="preserve">15 </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280,00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Вікна</w:t>
            </w:r>
          </w:p>
        </w:tc>
        <w:tc>
          <w:tcPr>
            <w:tcW w:w="1120"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 xml:space="preserve">5 </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877,40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Принтер</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 xml:space="preserve">2 </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050,00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Металопл вікна</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21</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787,60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Стенди</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5</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283,33</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Столи для манікюру</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17</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520,00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r>
      <w:tr w:rsidR="000A5415" w:rsidRPr="00F53F7E" w:rsidTr="00F53F7E">
        <w:trPr>
          <w:trHeight w:val="300"/>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Парогенератор з праскою</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4</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556,20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r>
      <w:tr w:rsidR="000A5415" w:rsidRPr="00F53F7E" w:rsidTr="00F53F7E">
        <w:trPr>
          <w:trHeight w:val="315"/>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Швейні машинки</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5415" w:rsidRPr="00F53F7E" w:rsidRDefault="000A5415"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14</w:t>
            </w:r>
            <w:r w:rsidR="00F53F7E">
              <w:rPr>
                <w:rFonts w:eastAsia="Times New Roman" w:cs="Times New Roman"/>
                <w:sz w:val="20"/>
                <w:szCs w:val="20"/>
                <w:lang w:val="uk-UA" w:eastAsia="ru-RU"/>
              </w:rPr>
              <w:t xml:space="preserve">  </w:t>
            </w:r>
            <w:r w:rsidRPr="00F53F7E">
              <w:rPr>
                <w:rFonts w:eastAsia="Times New Roman" w:cs="Times New Roman"/>
                <w:sz w:val="20"/>
                <w:szCs w:val="20"/>
                <w:lang w:eastAsia="ru-RU"/>
              </w:rPr>
              <w:t>235,00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A5415" w:rsidRPr="00F53F7E" w:rsidRDefault="000A5415" w:rsidP="00991EB7">
            <w:pPr>
              <w:spacing w:after="0" w:line="240" w:lineRule="auto"/>
              <w:jc w:val="center"/>
              <w:rPr>
                <w:rFonts w:eastAsia="Times New Roman" w:cs="Times New Roman"/>
                <w:sz w:val="20"/>
                <w:szCs w:val="20"/>
                <w:lang w:eastAsia="ru-RU"/>
              </w:rPr>
            </w:pPr>
            <w:r w:rsidRPr="00F53F7E">
              <w:rPr>
                <w:rFonts w:eastAsia="Times New Roman" w:cs="Times New Roman"/>
                <w:sz w:val="20"/>
                <w:szCs w:val="20"/>
                <w:lang w:eastAsia="ru-RU"/>
              </w:rPr>
              <w:t> </w:t>
            </w:r>
          </w:p>
        </w:tc>
      </w:tr>
      <w:tr w:rsidR="00F53F7E" w:rsidRPr="00F53F7E" w:rsidTr="00F53F7E">
        <w:trPr>
          <w:trHeight w:val="315"/>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Журнали</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F7E" w:rsidRPr="00F53F7E" w:rsidRDefault="00F53F7E"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8</w:t>
            </w:r>
            <w:r>
              <w:rPr>
                <w:rFonts w:eastAsia="Times New Roman" w:cs="Times New Roman"/>
                <w:sz w:val="20"/>
                <w:szCs w:val="20"/>
                <w:lang w:val="uk-UA" w:eastAsia="ru-RU"/>
              </w:rPr>
              <w:t xml:space="preserve">  </w:t>
            </w:r>
            <w:r w:rsidRPr="00F53F7E">
              <w:rPr>
                <w:rFonts w:eastAsia="Times New Roman" w:cs="Times New Roman"/>
                <w:sz w:val="20"/>
                <w:szCs w:val="20"/>
                <w:lang w:eastAsia="ru-RU"/>
              </w:rPr>
              <w:t>524,00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center"/>
              <w:rPr>
                <w:rFonts w:eastAsia="Times New Roman" w:cs="Times New Roman"/>
                <w:sz w:val="20"/>
                <w:szCs w:val="20"/>
                <w:lang w:eastAsia="ru-RU"/>
              </w:rPr>
            </w:pP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center"/>
              <w:rPr>
                <w:rFonts w:eastAsia="Times New Roman" w:cs="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center"/>
              <w:rPr>
                <w:rFonts w:eastAsia="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center"/>
              <w:rPr>
                <w:rFonts w:eastAsia="Times New Roman" w:cs="Times New Roman"/>
                <w:sz w:val="20"/>
                <w:szCs w:val="20"/>
                <w:lang w:eastAsia="ru-RU"/>
              </w:rPr>
            </w:pPr>
          </w:p>
        </w:tc>
      </w:tr>
      <w:tr w:rsidR="00F53F7E" w:rsidRPr="00F53F7E" w:rsidTr="00F53F7E">
        <w:trPr>
          <w:trHeight w:val="315"/>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Водонагрівач</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F7E" w:rsidRPr="00F53F7E" w:rsidRDefault="00F53F7E"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3</w:t>
            </w:r>
            <w:r>
              <w:rPr>
                <w:rFonts w:eastAsia="Times New Roman" w:cs="Times New Roman"/>
                <w:sz w:val="20"/>
                <w:szCs w:val="20"/>
                <w:lang w:val="uk-UA" w:eastAsia="ru-RU"/>
              </w:rPr>
              <w:t xml:space="preserve">  </w:t>
            </w:r>
            <w:r w:rsidRPr="00F53F7E">
              <w:rPr>
                <w:rFonts w:eastAsia="Times New Roman" w:cs="Times New Roman"/>
                <w:sz w:val="20"/>
                <w:szCs w:val="20"/>
                <w:lang w:eastAsia="ru-RU"/>
              </w:rPr>
              <w:t>284,00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center"/>
              <w:rPr>
                <w:rFonts w:eastAsia="Times New Roman" w:cs="Times New Roman"/>
                <w:sz w:val="20"/>
                <w:szCs w:val="20"/>
                <w:lang w:eastAsia="ru-RU"/>
              </w:rPr>
            </w:pP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center"/>
              <w:rPr>
                <w:rFonts w:eastAsia="Times New Roman" w:cs="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center"/>
              <w:rPr>
                <w:rFonts w:eastAsia="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jc w:val="center"/>
              <w:rPr>
                <w:rFonts w:eastAsia="Times New Roman" w:cs="Times New Roman"/>
                <w:sz w:val="20"/>
                <w:szCs w:val="20"/>
                <w:lang w:eastAsia="ru-RU"/>
              </w:rPr>
            </w:pPr>
          </w:p>
        </w:tc>
      </w:tr>
      <w:tr w:rsidR="00F53F7E" w:rsidRPr="008D0D59" w:rsidTr="00F53F7E">
        <w:trPr>
          <w:trHeight w:val="357"/>
        </w:trPr>
        <w:tc>
          <w:tcPr>
            <w:tcW w:w="22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F53F7E" w:rsidRDefault="00F53F7E" w:rsidP="00991EB7">
            <w:pPr>
              <w:spacing w:after="0" w:line="240" w:lineRule="auto"/>
              <w:rPr>
                <w:rFonts w:eastAsia="Times New Roman" w:cs="Times New Roman"/>
                <w:sz w:val="20"/>
                <w:szCs w:val="20"/>
                <w:lang w:eastAsia="ru-RU"/>
              </w:rPr>
            </w:pPr>
            <w:r w:rsidRPr="00F53F7E">
              <w:rPr>
                <w:rFonts w:eastAsia="Times New Roman" w:cs="Times New Roman"/>
                <w:sz w:val="20"/>
                <w:szCs w:val="20"/>
                <w:lang w:eastAsia="ru-RU"/>
              </w:rPr>
              <w:t>Монітор,клавіатура</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F7E" w:rsidRPr="008D0D59" w:rsidRDefault="00F53F7E" w:rsidP="00991EB7">
            <w:pPr>
              <w:spacing w:after="0" w:line="240" w:lineRule="auto"/>
              <w:jc w:val="right"/>
              <w:rPr>
                <w:rFonts w:eastAsia="Times New Roman" w:cs="Times New Roman"/>
                <w:sz w:val="20"/>
                <w:szCs w:val="20"/>
                <w:lang w:eastAsia="ru-RU"/>
              </w:rPr>
            </w:pPr>
            <w:r w:rsidRPr="00F53F7E">
              <w:rPr>
                <w:rFonts w:eastAsia="Times New Roman" w:cs="Times New Roman"/>
                <w:sz w:val="20"/>
                <w:szCs w:val="20"/>
                <w:lang w:eastAsia="ru-RU"/>
              </w:rPr>
              <w:t>4</w:t>
            </w:r>
            <w:r>
              <w:rPr>
                <w:rFonts w:eastAsia="Times New Roman" w:cs="Times New Roman"/>
                <w:sz w:val="20"/>
                <w:szCs w:val="20"/>
                <w:lang w:val="uk-UA" w:eastAsia="ru-RU"/>
              </w:rPr>
              <w:t xml:space="preserve">  </w:t>
            </w:r>
            <w:r w:rsidRPr="00F53F7E">
              <w:rPr>
                <w:rFonts w:eastAsia="Times New Roman" w:cs="Times New Roman"/>
                <w:sz w:val="20"/>
                <w:szCs w:val="20"/>
                <w:lang w:eastAsia="ru-RU"/>
              </w:rPr>
              <w:t>560,00</w:t>
            </w:r>
          </w:p>
        </w:tc>
        <w:tc>
          <w:tcPr>
            <w:tcW w:w="240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8D0D59" w:rsidRDefault="00F53F7E" w:rsidP="00991EB7">
            <w:pPr>
              <w:spacing w:after="0" w:line="240" w:lineRule="auto"/>
              <w:jc w:val="center"/>
              <w:rPr>
                <w:rFonts w:eastAsia="Times New Roman" w:cs="Times New Roman"/>
                <w:sz w:val="20"/>
                <w:szCs w:val="20"/>
                <w:lang w:eastAsia="ru-RU"/>
              </w:rPr>
            </w:pPr>
          </w:p>
        </w:tc>
        <w:tc>
          <w:tcPr>
            <w:tcW w:w="108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8D0D59" w:rsidRDefault="00F53F7E" w:rsidP="00991EB7">
            <w:pPr>
              <w:spacing w:after="0" w:line="240" w:lineRule="auto"/>
              <w:jc w:val="center"/>
              <w:rPr>
                <w:rFonts w:eastAsia="Times New Roman" w:cs="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8D0D59" w:rsidRDefault="00F53F7E" w:rsidP="00991EB7">
            <w:pPr>
              <w:spacing w:after="0" w:line="240" w:lineRule="auto"/>
              <w:jc w:val="center"/>
              <w:rPr>
                <w:rFonts w:eastAsia="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F7E" w:rsidRPr="008D0D59" w:rsidRDefault="00F53F7E" w:rsidP="00991EB7">
            <w:pPr>
              <w:spacing w:after="0" w:line="240" w:lineRule="auto"/>
              <w:jc w:val="center"/>
              <w:rPr>
                <w:rFonts w:eastAsia="Times New Roman" w:cs="Times New Roman"/>
                <w:sz w:val="20"/>
                <w:szCs w:val="20"/>
                <w:lang w:eastAsia="ru-RU"/>
              </w:rPr>
            </w:pPr>
          </w:p>
        </w:tc>
      </w:tr>
    </w:tbl>
    <w:p w:rsidR="00F96B11" w:rsidRPr="001F6E5A" w:rsidRDefault="00323B10" w:rsidP="00991EB7">
      <w:pPr>
        <w:tabs>
          <w:tab w:val="left" w:pos="567"/>
        </w:tabs>
        <w:spacing w:after="0" w:line="240" w:lineRule="auto"/>
        <w:jc w:val="center"/>
        <w:rPr>
          <w:rFonts w:eastAsia="Times New Roman" w:cs="Times New Roman"/>
          <w:b/>
          <w:szCs w:val="28"/>
          <w:lang w:val="uk-UA" w:eastAsia="ru-RU"/>
        </w:rPr>
      </w:pPr>
      <w:r w:rsidRPr="001F6E5A">
        <w:rPr>
          <w:rFonts w:eastAsia="Times New Roman" w:cs="Times New Roman"/>
          <w:b/>
          <w:szCs w:val="28"/>
          <w:lang w:val="uk-UA" w:eastAsia="ru-RU"/>
        </w:rPr>
        <w:t>Н</w:t>
      </w:r>
      <w:r w:rsidR="00F96B11" w:rsidRPr="001F6E5A">
        <w:rPr>
          <w:rFonts w:eastAsia="Times New Roman" w:cs="Times New Roman"/>
          <w:b/>
          <w:szCs w:val="28"/>
          <w:lang w:val="uk-UA" w:eastAsia="ru-RU"/>
        </w:rPr>
        <w:t xml:space="preserve">авчальні майстерні </w:t>
      </w:r>
      <w:r w:rsidRPr="001F6E5A">
        <w:rPr>
          <w:rFonts w:eastAsia="Times New Roman" w:cs="Times New Roman"/>
          <w:b/>
          <w:szCs w:val="28"/>
          <w:lang w:val="uk-UA" w:eastAsia="ru-RU"/>
        </w:rPr>
        <w:t>1 корпуса</w:t>
      </w:r>
    </w:p>
    <w:p w:rsidR="00AD32C5" w:rsidRPr="001F6E5A" w:rsidRDefault="00AD32C5" w:rsidP="00991EB7">
      <w:pPr>
        <w:pStyle w:val="a7"/>
        <w:numPr>
          <w:ilvl w:val="0"/>
          <w:numId w:val="10"/>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eastAsia="ru-RU"/>
        </w:rPr>
        <w:t>в</w:t>
      </w:r>
      <w:r w:rsidRPr="001F6E5A">
        <w:rPr>
          <w:rFonts w:eastAsia="Times New Roman" w:cs="Times New Roman"/>
          <w:szCs w:val="28"/>
          <w:lang w:val="uk-UA" w:eastAsia="ru-RU"/>
        </w:rPr>
        <w:t>иконано капітальний ремонт (включно система опалення та електропостачання, встановлення метелопластикових вікон та дверей) приміщен</w:t>
      </w:r>
      <w:r w:rsidR="00F96B11" w:rsidRPr="001F6E5A">
        <w:rPr>
          <w:rFonts w:eastAsia="Times New Roman" w:cs="Times New Roman"/>
          <w:szCs w:val="28"/>
          <w:lang w:val="uk-UA" w:eastAsia="ru-RU"/>
        </w:rPr>
        <w:t>ь:</w:t>
      </w:r>
    </w:p>
    <w:p w:rsidR="00F96B11" w:rsidRPr="001F6E5A" w:rsidRDefault="00F96B11" w:rsidP="00991EB7">
      <w:pPr>
        <w:pStyle w:val="a7"/>
        <w:numPr>
          <w:ilvl w:val="2"/>
          <w:numId w:val="11"/>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val="uk-UA" w:eastAsia="ru-RU"/>
        </w:rPr>
        <w:t>коридор</w:t>
      </w:r>
      <w:r w:rsidR="007373AF">
        <w:rPr>
          <w:rFonts w:eastAsia="Times New Roman" w:cs="Times New Roman"/>
          <w:szCs w:val="28"/>
          <w:lang w:val="uk-UA" w:eastAsia="ru-RU"/>
        </w:rPr>
        <w:t>у</w:t>
      </w:r>
      <w:r w:rsidRPr="001F6E5A">
        <w:rPr>
          <w:rFonts w:eastAsia="Times New Roman" w:cs="Times New Roman"/>
          <w:szCs w:val="28"/>
          <w:lang w:val="uk-UA" w:eastAsia="ru-RU"/>
        </w:rPr>
        <w:t xml:space="preserve"> І поверху навчальних майстерень 1 корпус</w:t>
      </w:r>
      <w:r w:rsidR="007373AF">
        <w:rPr>
          <w:rFonts w:eastAsia="Times New Roman" w:cs="Times New Roman"/>
          <w:szCs w:val="28"/>
          <w:lang w:val="uk-UA" w:eastAsia="ru-RU"/>
        </w:rPr>
        <w:t>у</w:t>
      </w:r>
      <w:r w:rsidRPr="001F6E5A">
        <w:rPr>
          <w:rFonts w:eastAsia="Times New Roman" w:cs="Times New Roman"/>
          <w:szCs w:val="28"/>
          <w:lang w:val="uk-UA" w:eastAsia="ru-RU"/>
        </w:rPr>
        <w:t>;</w:t>
      </w:r>
    </w:p>
    <w:p w:rsidR="00AD32C5" w:rsidRPr="001F6E5A" w:rsidRDefault="00F96B11" w:rsidP="00991EB7">
      <w:pPr>
        <w:pStyle w:val="a7"/>
        <w:numPr>
          <w:ilvl w:val="0"/>
          <w:numId w:val="10"/>
        </w:numPr>
        <w:tabs>
          <w:tab w:val="left" w:pos="567"/>
        </w:tabs>
        <w:spacing w:after="0" w:line="240" w:lineRule="auto"/>
        <w:ind w:left="0" w:firstLine="0"/>
        <w:jc w:val="both"/>
        <w:rPr>
          <w:rFonts w:eastAsia="Times New Roman" w:cs="Times New Roman"/>
          <w:szCs w:val="28"/>
          <w:lang w:eastAsia="ru-RU"/>
        </w:rPr>
      </w:pPr>
      <w:r w:rsidRPr="001F6E5A">
        <w:rPr>
          <w:rFonts w:eastAsia="Times New Roman" w:cs="Times New Roman"/>
          <w:szCs w:val="28"/>
          <w:lang w:val="uk-UA" w:eastAsia="ru-RU"/>
        </w:rPr>
        <w:t>навчальної майстерні з професії «флорист»;</w:t>
      </w:r>
    </w:p>
    <w:p w:rsidR="00AD32C5" w:rsidRPr="001F6E5A" w:rsidRDefault="00743A56" w:rsidP="00991EB7">
      <w:pPr>
        <w:pStyle w:val="a7"/>
        <w:numPr>
          <w:ilvl w:val="0"/>
          <w:numId w:val="10"/>
        </w:numPr>
        <w:tabs>
          <w:tab w:val="left" w:pos="567"/>
        </w:tabs>
        <w:spacing w:after="0" w:line="240" w:lineRule="auto"/>
        <w:ind w:left="0" w:firstLine="0"/>
        <w:jc w:val="both"/>
        <w:rPr>
          <w:rFonts w:eastAsia="Times New Roman" w:cs="Times New Roman"/>
          <w:szCs w:val="28"/>
          <w:lang w:val="uk-UA" w:eastAsia="ru-RU"/>
        </w:rPr>
      </w:pPr>
      <w:r>
        <w:rPr>
          <w:rFonts w:eastAsia="Times New Roman" w:cs="Times New Roman"/>
          <w:szCs w:val="28"/>
          <w:lang w:val="uk-UA" w:eastAsia="ru-RU"/>
        </w:rPr>
        <w:t xml:space="preserve">триває </w:t>
      </w:r>
      <w:r w:rsidR="00F96B11" w:rsidRPr="001F6E5A">
        <w:rPr>
          <w:rFonts w:eastAsia="Times New Roman" w:cs="Times New Roman"/>
          <w:szCs w:val="28"/>
          <w:lang w:val="uk-UA" w:eastAsia="ru-RU"/>
        </w:rPr>
        <w:t>будівництво 3 навчальних кабінетів на незадіяній площі І поверху навчальних майст</w:t>
      </w:r>
      <w:r w:rsidR="00AD7700" w:rsidRPr="001F6E5A">
        <w:rPr>
          <w:rFonts w:eastAsia="Times New Roman" w:cs="Times New Roman"/>
          <w:szCs w:val="28"/>
          <w:lang w:val="uk-UA" w:eastAsia="ru-RU"/>
        </w:rPr>
        <w:t>ерень 1 корпус</w:t>
      </w:r>
      <w:r w:rsidR="007373AF">
        <w:rPr>
          <w:rFonts w:eastAsia="Times New Roman" w:cs="Times New Roman"/>
          <w:szCs w:val="28"/>
          <w:lang w:val="uk-UA" w:eastAsia="ru-RU"/>
        </w:rPr>
        <w:t>у</w:t>
      </w:r>
      <w:r w:rsidR="00AD7700" w:rsidRPr="001F6E5A">
        <w:rPr>
          <w:rFonts w:eastAsia="Times New Roman" w:cs="Times New Roman"/>
          <w:szCs w:val="28"/>
          <w:lang w:val="uk-UA" w:eastAsia="ru-RU"/>
        </w:rPr>
        <w:t xml:space="preserve"> (</w:t>
      </w:r>
      <w:r w:rsidR="00F96B11" w:rsidRPr="001F6E5A">
        <w:rPr>
          <w:rFonts w:eastAsia="Times New Roman" w:cs="Times New Roman"/>
          <w:szCs w:val="28"/>
          <w:lang w:val="uk-UA" w:eastAsia="ru-RU"/>
        </w:rPr>
        <w:t xml:space="preserve"> встановлено металопластикові</w:t>
      </w:r>
      <w:r>
        <w:rPr>
          <w:rFonts w:eastAsia="Times New Roman" w:cs="Times New Roman"/>
          <w:szCs w:val="28"/>
          <w:lang w:val="uk-UA" w:eastAsia="ru-RU"/>
        </w:rPr>
        <w:t xml:space="preserve"> вікна</w:t>
      </w:r>
      <w:r w:rsidR="00F96B11" w:rsidRPr="001F6E5A">
        <w:rPr>
          <w:rFonts w:eastAsia="Times New Roman" w:cs="Times New Roman"/>
          <w:szCs w:val="28"/>
          <w:lang w:val="uk-UA" w:eastAsia="ru-RU"/>
        </w:rPr>
        <w:t>)</w:t>
      </w:r>
      <w:r w:rsidR="00323B10" w:rsidRPr="001F6E5A">
        <w:rPr>
          <w:rFonts w:eastAsia="Times New Roman" w:cs="Times New Roman"/>
          <w:szCs w:val="28"/>
          <w:lang w:val="uk-UA" w:eastAsia="ru-RU"/>
        </w:rPr>
        <w:t>.</w:t>
      </w:r>
    </w:p>
    <w:p w:rsidR="00323B10" w:rsidRPr="001F6E5A" w:rsidRDefault="00323B10" w:rsidP="00991EB7">
      <w:pPr>
        <w:pStyle w:val="a7"/>
        <w:tabs>
          <w:tab w:val="left" w:pos="567"/>
        </w:tabs>
        <w:spacing w:after="0" w:line="240" w:lineRule="auto"/>
        <w:ind w:left="0"/>
        <w:jc w:val="center"/>
        <w:rPr>
          <w:rFonts w:eastAsia="Times New Roman" w:cs="Times New Roman"/>
          <w:b/>
          <w:szCs w:val="28"/>
          <w:lang w:val="uk-UA" w:eastAsia="ru-RU"/>
        </w:rPr>
      </w:pPr>
      <w:r w:rsidRPr="001F6E5A">
        <w:rPr>
          <w:rFonts w:eastAsia="Times New Roman" w:cs="Times New Roman"/>
          <w:b/>
          <w:szCs w:val="28"/>
          <w:lang w:val="uk-UA" w:eastAsia="ru-RU"/>
        </w:rPr>
        <w:t>Гуртожиток</w:t>
      </w:r>
    </w:p>
    <w:p w:rsidR="00323B10" w:rsidRPr="001F6E5A" w:rsidRDefault="00521595" w:rsidP="00991EB7">
      <w:pPr>
        <w:pStyle w:val="a7"/>
        <w:numPr>
          <w:ilvl w:val="1"/>
          <w:numId w:val="12"/>
        </w:numPr>
        <w:tabs>
          <w:tab w:val="clear" w:pos="1440"/>
          <w:tab w:val="left" w:pos="567"/>
        </w:tabs>
        <w:spacing w:after="0" w:line="240" w:lineRule="auto"/>
        <w:ind w:left="0" w:firstLine="0"/>
        <w:rPr>
          <w:rFonts w:eastAsia="Times New Roman" w:cs="Times New Roman"/>
          <w:szCs w:val="28"/>
          <w:lang w:val="uk-UA" w:eastAsia="ru-RU"/>
        </w:rPr>
      </w:pPr>
      <w:r>
        <w:rPr>
          <w:rFonts w:eastAsia="Times New Roman" w:cs="Times New Roman"/>
          <w:szCs w:val="28"/>
          <w:lang w:val="uk-UA" w:eastAsia="ru-RU"/>
        </w:rPr>
        <w:t xml:space="preserve">поступово </w:t>
      </w:r>
      <w:r w:rsidR="00323B10" w:rsidRPr="001F6E5A">
        <w:rPr>
          <w:rFonts w:eastAsia="Times New Roman" w:cs="Times New Roman"/>
          <w:szCs w:val="28"/>
          <w:lang w:val="uk-UA" w:eastAsia="ru-RU"/>
        </w:rPr>
        <w:t>замінен</w:t>
      </w:r>
      <w:r>
        <w:rPr>
          <w:rFonts w:eastAsia="Times New Roman" w:cs="Times New Roman"/>
          <w:szCs w:val="28"/>
          <w:lang w:val="uk-UA" w:eastAsia="ru-RU"/>
        </w:rPr>
        <w:t>юються</w:t>
      </w:r>
      <w:r w:rsidR="00323B10" w:rsidRPr="001F6E5A">
        <w:rPr>
          <w:rFonts w:eastAsia="Times New Roman" w:cs="Times New Roman"/>
          <w:szCs w:val="28"/>
          <w:lang w:val="uk-UA" w:eastAsia="ru-RU"/>
        </w:rPr>
        <w:t xml:space="preserve"> вікна</w:t>
      </w:r>
      <w:r>
        <w:rPr>
          <w:rFonts w:eastAsia="Times New Roman" w:cs="Times New Roman"/>
          <w:szCs w:val="28"/>
          <w:lang w:val="uk-UA" w:eastAsia="ru-RU"/>
        </w:rPr>
        <w:t xml:space="preserve"> та двері</w:t>
      </w:r>
      <w:r w:rsidR="00323B10" w:rsidRPr="001F6E5A">
        <w:rPr>
          <w:rFonts w:eastAsia="Times New Roman" w:cs="Times New Roman"/>
          <w:szCs w:val="28"/>
          <w:lang w:val="uk-UA" w:eastAsia="ru-RU"/>
        </w:rPr>
        <w:t xml:space="preserve"> на металопластикові;</w:t>
      </w:r>
    </w:p>
    <w:p w:rsidR="00323B10" w:rsidRDefault="00323B10" w:rsidP="00991EB7">
      <w:pPr>
        <w:pStyle w:val="a7"/>
        <w:numPr>
          <w:ilvl w:val="1"/>
          <w:numId w:val="12"/>
        </w:numPr>
        <w:tabs>
          <w:tab w:val="clear" w:pos="1440"/>
          <w:tab w:val="left" w:pos="567"/>
        </w:tabs>
        <w:spacing w:after="0" w:line="240" w:lineRule="auto"/>
        <w:ind w:left="0" w:firstLine="0"/>
        <w:rPr>
          <w:rFonts w:eastAsia="Times New Roman" w:cs="Times New Roman"/>
          <w:szCs w:val="28"/>
          <w:lang w:val="uk-UA" w:eastAsia="ru-RU"/>
        </w:rPr>
      </w:pPr>
      <w:r w:rsidRPr="00743A56">
        <w:rPr>
          <w:rFonts w:eastAsia="Times New Roman" w:cs="Times New Roman"/>
          <w:szCs w:val="28"/>
          <w:lang w:val="uk-UA" w:eastAsia="ru-RU"/>
        </w:rPr>
        <w:t>проведено частковий ремонт опаленн</w:t>
      </w:r>
      <w:r w:rsidR="00AD7700" w:rsidRPr="00743A56">
        <w:rPr>
          <w:rFonts w:eastAsia="Times New Roman" w:cs="Times New Roman"/>
          <w:szCs w:val="28"/>
          <w:lang w:val="uk-UA" w:eastAsia="ru-RU"/>
        </w:rPr>
        <w:t>я</w:t>
      </w:r>
      <w:r w:rsidRPr="00743A56">
        <w:rPr>
          <w:rFonts w:eastAsia="Times New Roman" w:cs="Times New Roman"/>
          <w:szCs w:val="28"/>
          <w:lang w:val="uk-UA" w:eastAsia="ru-RU"/>
        </w:rPr>
        <w:t xml:space="preserve"> та </w:t>
      </w:r>
      <w:r w:rsidRPr="00743A56">
        <w:rPr>
          <w:rFonts w:eastAsia="Times New Roman" w:cs="Times New Roman"/>
          <w:szCs w:val="28"/>
          <w:lang w:eastAsia="ru-RU"/>
        </w:rPr>
        <w:t xml:space="preserve"> ремонт санітарно-технічного обладнання</w:t>
      </w:r>
      <w:r w:rsidR="00521595">
        <w:rPr>
          <w:rFonts w:eastAsia="Times New Roman" w:cs="Times New Roman"/>
          <w:szCs w:val="28"/>
          <w:lang w:val="uk-UA" w:eastAsia="ru-RU"/>
        </w:rPr>
        <w:t>;</w:t>
      </w:r>
    </w:p>
    <w:p w:rsidR="00521595" w:rsidRPr="00743A56" w:rsidRDefault="00521595" w:rsidP="00991EB7">
      <w:pPr>
        <w:pStyle w:val="a7"/>
        <w:numPr>
          <w:ilvl w:val="1"/>
          <w:numId w:val="12"/>
        </w:numPr>
        <w:tabs>
          <w:tab w:val="clear" w:pos="1440"/>
          <w:tab w:val="left" w:pos="567"/>
        </w:tabs>
        <w:spacing w:after="0" w:line="240" w:lineRule="auto"/>
        <w:ind w:left="0" w:firstLine="0"/>
        <w:rPr>
          <w:rFonts w:eastAsia="Times New Roman" w:cs="Times New Roman"/>
          <w:szCs w:val="28"/>
          <w:lang w:val="uk-UA" w:eastAsia="ru-RU"/>
        </w:rPr>
      </w:pPr>
      <w:r>
        <w:rPr>
          <w:rFonts w:eastAsia="Times New Roman" w:cs="Times New Roman"/>
          <w:szCs w:val="28"/>
          <w:lang w:val="uk-UA" w:eastAsia="ru-RU"/>
        </w:rPr>
        <w:t>придбано холодильник.</w:t>
      </w:r>
    </w:p>
    <w:p w:rsidR="00323B10" w:rsidRPr="001F6E5A" w:rsidRDefault="00AD7700" w:rsidP="00991EB7">
      <w:pPr>
        <w:pStyle w:val="a7"/>
        <w:tabs>
          <w:tab w:val="left" w:pos="567"/>
        </w:tabs>
        <w:spacing w:after="0" w:line="240" w:lineRule="auto"/>
        <w:ind w:left="0"/>
        <w:jc w:val="center"/>
        <w:rPr>
          <w:rFonts w:eastAsia="Times New Roman" w:cs="Times New Roman"/>
          <w:b/>
          <w:szCs w:val="28"/>
          <w:lang w:val="uk-UA" w:eastAsia="ru-RU"/>
        </w:rPr>
      </w:pPr>
      <w:r w:rsidRPr="001F6E5A">
        <w:rPr>
          <w:rFonts w:eastAsia="Times New Roman" w:cs="Times New Roman"/>
          <w:b/>
          <w:szCs w:val="28"/>
          <w:lang w:val="uk-UA" w:eastAsia="ru-RU"/>
        </w:rPr>
        <w:t>Навчальн</w:t>
      </w:r>
      <w:r w:rsidR="00323B10" w:rsidRPr="001F6E5A">
        <w:rPr>
          <w:rFonts w:eastAsia="Times New Roman" w:cs="Times New Roman"/>
          <w:b/>
          <w:szCs w:val="28"/>
          <w:lang w:val="uk-UA" w:eastAsia="ru-RU"/>
        </w:rPr>
        <w:t xml:space="preserve">ий корпус № 1 </w:t>
      </w:r>
    </w:p>
    <w:p w:rsidR="00743A56" w:rsidRDefault="00521595" w:rsidP="00991EB7">
      <w:pPr>
        <w:pStyle w:val="a7"/>
        <w:numPr>
          <w:ilvl w:val="0"/>
          <w:numId w:val="13"/>
        </w:numPr>
        <w:tabs>
          <w:tab w:val="left" w:pos="567"/>
        </w:tabs>
        <w:spacing w:after="0" w:line="240" w:lineRule="auto"/>
        <w:ind w:left="0" w:firstLine="0"/>
        <w:rPr>
          <w:rFonts w:eastAsia="Times New Roman" w:cs="Times New Roman"/>
          <w:szCs w:val="28"/>
          <w:lang w:val="uk-UA" w:eastAsia="ru-RU"/>
        </w:rPr>
      </w:pPr>
      <w:r>
        <w:rPr>
          <w:rFonts w:eastAsia="Times New Roman" w:cs="Times New Roman"/>
          <w:szCs w:val="28"/>
          <w:lang w:val="uk-UA" w:eastAsia="ru-RU"/>
        </w:rPr>
        <w:t>п</w:t>
      </w:r>
      <w:r w:rsidR="00743A56">
        <w:rPr>
          <w:rFonts w:eastAsia="Times New Roman" w:cs="Times New Roman"/>
          <w:szCs w:val="28"/>
          <w:lang w:val="uk-UA" w:eastAsia="ru-RU"/>
        </w:rPr>
        <w:t>ридбано 10 ПК</w:t>
      </w:r>
      <w:r>
        <w:rPr>
          <w:rFonts w:eastAsia="Times New Roman" w:cs="Times New Roman"/>
          <w:szCs w:val="28"/>
          <w:lang w:val="uk-UA" w:eastAsia="ru-RU"/>
        </w:rPr>
        <w:t>;</w:t>
      </w:r>
    </w:p>
    <w:p w:rsidR="00323B10" w:rsidRPr="001F6E5A" w:rsidRDefault="00323B10" w:rsidP="00991EB7">
      <w:pPr>
        <w:pStyle w:val="a7"/>
        <w:numPr>
          <w:ilvl w:val="0"/>
          <w:numId w:val="13"/>
        </w:numPr>
        <w:tabs>
          <w:tab w:val="left" w:pos="567"/>
        </w:tabs>
        <w:spacing w:after="0" w:line="240" w:lineRule="auto"/>
        <w:ind w:left="0" w:firstLine="0"/>
        <w:rPr>
          <w:rFonts w:eastAsia="Times New Roman" w:cs="Times New Roman"/>
          <w:szCs w:val="28"/>
          <w:lang w:val="uk-UA" w:eastAsia="ru-RU"/>
        </w:rPr>
      </w:pPr>
      <w:r w:rsidRPr="001F6E5A">
        <w:rPr>
          <w:rFonts w:eastAsia="Times New Roman" w:cs="Times New Roman"/>
          <w:szCs w:val="28"/>
          <w:lang w:val="uk-UA" w:eastAsia="ru-RU"/>
        </w:rPr>
        <w:t xml:space="preserve">виконано </w:t>
      </w:r>
      <w:r w:rsidR="00743A56">
        <w:rPr>
          <w:rFonts w:eastAsia="Times New Roman" w:cs="Times New Roman"/>
          <w:szCs w:val="28"/>
          <w:lang w:val="uk-UA" w:eastAsia="ru-RU"/>
        </w:rPr>
        <w:t xml:space="preserve">косметичний </w:t>
      </w:r>
      <w:r w:rsidRPr="001F6E5A">
        <w:rPr>
          <w:rFonts w:eastAsia="Times New Roman" w:cs="Times New Roman"/>
          <w:szCs w:val="28"/>
          <w:lang w:val="uk-UA" w:eastAsia="ru-RU"/>
        </w:rPr>
        <w:t xml:space="preserve">ремонт навчального кабінету </w:t>
      </w:r>
      <w:r w:rsidR="00743A56">
        <w:rPr>
          <w:rFonts w:eastAsia="Times New Roman" w:cs="Times New Roman"/>
          <w:szCs w:val="28"/>
          <w:lang w:val="uk-UA" w:eastAsia="ru-RU"/>
        </w:rPr>
        <w:t>інформатики</w:t>
      </w:r>
      <w:r w:rsidRPr="001F6E5A">
        <w:rPr>
          <w:rFonts w:eastAsia="Times New Roman" w:cs="Times New Roman"/>
          <w:szCs w:val="28"/>
          <w:lang w:val="uk-UA" w:eastAsia="ru-RU"/>
        </w:rPr>
        <w:t>;</w:t>
      </w:r>
    </w:p>
    <w:p w:rsidR="00323B10" w:rsidRPr="00743A56" w:rsidRDefault="00323B10" w:rsidP="00991EB7">
      <w:pPr>
        <w:pStyle w:val="a7"/>
        <w:numPr>
          <w:ilvl w:val="0"/>
          <w:numId w:val="13"/>
        </w:numPr>
        <w:tabs>
          <w:tab w:val="left" w:pos="567"/>
        </w:tabs>
        <w:spacing w:after="0" w:line="240" w:lineRule="auto"/>
        <w:ind w:left="0" w:firstLine="0"/>
        <w:rPr>
          <w:rFonts w:eastAsia="Times New Roman" w:cs="Times New Roman"/>
          <w:szCs w:val="28"/>
          <w:lang w:val="uk-UA" w:eastAsia="ru-RU"/>
        </w:rPr>
      </w:pPr>
      <w:r w:rsidRPr="00743A56">
        <w:rPr>
          <w:rFonts w:eastAsia="Times New Roman" w:cs="Times New Roman"/>
          <w:szCs w:val="28"/>
          <w:lang w:val="uk-UA" w:eastAsia="ru-RU"/>
        </w:rPr>
        <w:t>частково проведено ремонт системи опалення;</w:t>
      </w:r>
    </w:p>
    <w:p w:rsidR="00521595" w:rsidRDefault="00323B10" w:rsidP="00991EB7">
      <w:pPr>
        <w:pStyle w:val="a7"/>
        <w:numPr>
          <w:ilvl w:val="0"/>
          <w:numId w:val="13"/>
        </w:numPr>
        <w:tabs>
          <w:tab w:val="left" w:pos="567"/>
        </w:tabs>
        <w:spacing w:after="0" w:line="240" w:lineRule="auto"/>
        <w:ind w:left="0" w:firstLine="0"/>
        <w:rPr>
          <w:rFonts w:eastAsia="Times New Roman" w:cs="Times New Roman"/>
          <w:szCs w:val="28"/>
          <w:lang w:val="uk-UA" w:eastAsia="ru-RU"/>
        </w:rPr>
      </w:pPr>
      <w:r w:rsidRPr="001F6E5A">
        <w:rPr>
          <w:rFonts w:eastAsia="Times New Roman" w:cs="Times New Roman"/>
          <w:szCs w:val="28"/>
          <w:lang w:val="uk-UA" w:eastAsia="ru-RU"/>
        </w:rPr>
        <w:t>придбано 2 мультимедійних прое</w:t>
      </w:r>
      <w:r w:rsidR="00743A56">
        <w:rPr>
          <w:rFonts w:eastAsia="Times New Roman" w:cs="Times New Roman"/>
          <w:szCs w:val="28"/>
          <w:lang w:val="uk-UA" w:eastAsia="ru-RU"/>
        </w:rPr>
        <w:t>к</w:t>
      </w:r>
      <w:r w:rsidRPr="001F6E5A">
        <w:rPr>
          <w:rFonts w:eastAsia="Times New Roman" w:cs="Times New Roman"/>
          <w:szCs w:val="28"/>
          <w:lang w:val="uk-UA" w:eastAsia="ru-RU"/>
        </w:rPr>
        <w:t>тори</w:t>
      </w:r>
      <w:r w:rsidR="00521595">
        <w:rPr>
          <w:rFonts w:eastAsia="Times New Roman" w:cs="Times New Roman"/>
          <w:szCs w:val="28"/>
          <w:lang w:val="uk-UA" w:eastAsia="ru-RU"/>
        </w:rPr>
        <w:t>;</w:t>
      </w:r>
    </w:p>
    <w:p w:rsidR="00323B10" w:rsidRPr="001F6E5A" w:rsidRDefault="00521595" w:rsidP="00991EB7">
      <w:pPr>
        <w:pStyle w:val="a7"/>
        <w:numPr>
          <w:ilvl w:val="0"/>
          <w:numId w:val="13"/>
        </w:numPr>
        <w:tabs>
          <w:tab w:val="left" w:pos="567"/>
        </w:tabs>
        <w:spacing w:after="0" w:line="240" w:lineRule="auto"/>
        <w:ind w:left="0" w:firstLine="0"/>
        <w:rPr>
          <w:rFonts w:eastAsia="Times New Roman" w:cs="Times New Roman"/>
          <w:szCs w:val="28"/>
          <w:lang w:val="uk-UA" w:eastAsia="ru-RU"/>
        </w:rPr>
      </w:pPr>
      <w:r>
        <w:rPr>
          <w:rFonts w:eastAsia="Times New Roman" w:cs="Times New Roman"/>
          <w:szCs w:val="28"/>
          <w:lang w:val="uk-UA" w:eastAsia="ru-RU"/>
        </w:rPr>
        <w:t>відновлено систему волопостачання.</w:t>
      </w:r>
    </w:p>
    <w:p w:rsidR="00323B10" w:rsidRPr="001F6E5A" w:rsidRDefault="00AD7700" w:rsidP="00991EB7">
      <w:pPr>
        <w:tabs>
          <w:tab w:val="left" w:pos="567"/>
        </w:tabs>
        <w:spacing w:after="0" w:line="240" w:lineRule="auto"/>
        <w:jc w:val="center"/>
        <w:rPr>
          <w:rFonts w:eastAsia="Times New Roman" w:cs="Times New Roman"/>
          <w:b/>
          <w:szCs w:val="28"/>
          <w:lang w:val="uk-UA" w:eastAsia="ru-RU"/>
        </w:rPr>
      </w:pPr>
      <w:r w:rsidRPr="001F6E5A">
        <w:rPr>
          <w:rFonts w:eastAsia="Times New Roman" w:cs="Times New Roman"/>
          <w:b/>
          <w:szCs w:val="28"/>
          <w:lang w:val="uk-UA" w:eastAsia="ru-RU"/>
        </w:rPr>
        <w:t>Навчальн</w:t>
      </w:r>
      <w:r w:rsidR="00323B10" w:rsidRPr="001F6E5A">
        <w:rPr>
          <w:rFonts w:eastAsia="Times New Roman" w:cs="Times New Roman"/>
          <w:b/>
          <w:szCs w:val="28"/>
          <w:lang w:val="uk-UA" w:eastAsia="ru-RU"/>
        </w:rPr>
        <w:t>ий корпус № 2</w:t>
      </w:r>
    </w:p>
    <w:p w:rsidR="00323B10" w:rsidRDefault="00521595" w:rsidP="00991EB7">
      <w:pPr>
        <w:pStyle w:val="a7"/>
        <w:numPr>
          <w:ilvl w:val="1"/>
          <w:numId w:val="14"/>
        </w:numPr>
        <w:tabs>
          <w:tab w:val="clear" w:pos="1440"/>
          <w:tab w:val="left" w:pos="567"/>
          <w:tab w:val="num" w:pos="993"/>
        </w:tabs>
        <w:spacing w:after="0" w:line="240" w:lineRule="auto"/>
        <w:ind w:left="0" w:firstLine="0"/>
        <w:rPr>
          <w:rFonts w:eastAsia="Times New Roman" w:cs="Times New Roman"/>
          <w:szCs w:val="28"/>
          <w:lang w:val="uk-UA" w:eastAsia="ru-RU"/>
        </w:rPr>
      </w:pPr>
      <w:r>
        <w:rPr>
          <w:rFonts w:eastAsia="Times New Roman" w:cs="Times New Roman"/>
          <w:szCs w:val="28"/>
          <w:lang w:val="uk-UA" w:eastAsia="ru-RU"/>
        </w:rPr>
        <w:t>р</w:t>
      </w:r>
      <w:r w:rsidR="007373AF">
        <w:rPr>
          <w:rFonts w:eastAsia="Times New Roman" w:cs="Times New Roman"/>
          <w:szCs w:val="28"/>
          <w:lang w:val="uk-UA" w:eastAsia="ru-RU"/>
        </w:rPr>
        <w:t>е</w:t>
      </w:r>
      <w:r>
        <w:rPr>
          <w:rFonts w:eastAsia="Times New Roman" w:cs="Times New Roman"/>
          <w:szCs w:val="28"/>
          <w:lang w:val="uk-UA" w:eastAsia="ru-RU"/>
        </w:rPr>
        <w:t xml:space="preserve">монтуються системи водопостачання та каналізації;  </w:t>
      </w:r>
    </w:p>
    <w:p w:rsidR="00521595" w:rsidRPr="00521595" w:rsidRDefault="00521595" w:rsidP="007373AF">
      <w:pPr>
        <w:pStyle w:val="a7"/>
        <w:numPr>
          <w:ilvl w:val="0"/>
          <w:numId w:val="14"/>
        </w:numPr>
        <w:tabs>
          <w:tab w:val="left" w:pos="567"/>
        </w:tabs>
        <w:spacing w:after="0" w:line="240" w:lineRule="auto"/>
        <w:jc w:val="both"/>
        <w:rPr>
          <w:rFonts w:eastAsia="Times New Roman" w:cs="Times New Roman"/>
          <w:szCs w:val="28"/>
          <w:lang w:val="uk-UA" w:eastAsia="ru-RU"/>
        </w:rPr>
      </w:pPr>
      <w:r>
        <w:rPr>
          <w:rFonts w:eastAsia="Times New Roman" w:cs="Times New Roman"/>
          <w:szCs w:val="28"/>
          <w:lang w:val="uk-UA" w:eastAsia="ru-RU"/>
        </w:rPr>
        <w:t>п</w:t>
      </w:r>
      <w:r w:rsidR="007373AF">
        <w:rPr>
          <w:rFonts w:eastAsia="Times New Roman" w:cs="Times New Roman"/>
          <w:szCs w:val="28"/>
          <w:lang w:val="uk-UA" w:eastAsia="ru-RU"/>
        </w:rPr>
        <w:t>рожуються ремонти систем оп</w:t>
      </w:r>
      <w:r w:rsidRPr="00521595">
        <w:rPr>
          <w:rFonts w:eastAsia="Times New Roman" w:cs="Times New Roman"/>
          <w:szCs w:val="28"/>
          <w:lang w:val="uk-UA" w:eastAsia="ru-RU"/>
        </w:rPr>
        <w:t>алення та електропостачання</w:t>
      </w:r>
      <w:r>
        <w:rPr>
          <w:rFonts w:eastAsia="Times New Roman" w:cs="Times New Roman"/>
          <w:szCs w:val="28"/>
          <w:lang w:val="uk-UA" w:eastAsia="ru-RU"/>
        </w:rPr>
        <w:t>.</w:t>
      </w:r>
    </w:p>
    <w:p w:rsidR="00DB5569" w:rsidRPr="001F6E5A" w:rsidRDefault="00DB5569" w:rsidP="00991EB7">
      <w:pPr>
        <w:pStyle w:val="1"/>
        <w:tabs>
          <w:tab w:val="left" w:pos="567"/>
        </w:tabs>
        <w:spacing w:before="0" w:beforeAutospacing="0" w:after="0" w:afterAutospacing="0"/>
        <w:rPr>
          <w:szCs w:val="28"/>
          <w:lang w:val="uk-UA"/>
        </w:rPr>
      </w:pPr>
      <w:bookmarkStart w:id="48" w:name="_Toc20910431"/>
      <w:r w:rsidRPr="001F6E5A">
        <w:rPr>
          <w:szCs w:val="28"/>
          <w:lang w:val="uk-UA" w:eastAsia="uk-UA"/>
        </w:rPr>
        <w:lastRenderedPageBreak/>
        <w:t>РОЗДІЛ </w:t>
      </w:r>
      <w:r w:rsidR="006774B2" w:rsidRPr="001F6E5A">
        <w:rPr>
          <w:szCs w:val="28"/>
          <w:lang w:eastAsia="uk-UA"/>
        </w:rPr>
        <w:t>6.</w:t>
      </w:r>
      <w:r w:rsidRPr="001F6E5A">
        <w:rPr>
          <w:szCs w:val="28"/>
          <w:lang w:val="uk-UA" w:eastAsia="uk-UA"/>
        </w:rPr>
        <w:t xml:space="preserve"> </w:t>
      </w:r>
      <w:r w:rsidRPr="001F6E5A">
        <w:rPr>
          <w:szCs w:val="28"/>
          <w:lang w:val="uk-UA"/>
        </w:rPr>
        <w:t>ОХОРОНА ПРАЦІ ТА ПРОФІЛАКТИКА ТРАВМАТИЗМУ</w:t>
      </w:r>
      <w:bookmarkEnd w:id="48"/>
    </w:p>
    <w:p w:rsidR="00DB5569" w:rsidRPr="001F6E5A" w:rsidRDefault="00DB5569"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Організація роботи служби охорони праці в училищі здійснюється на основі законів України та інших нормативно-правових актів.</w:t>
      </w:r>
    </w:p>
    <w:p w:rsidR="00DB5569" w:rsidRPr="001F6E5A" w:rsidRDefault="00DB5569" w:rsidP="00991EB7">
      <w:pPr>
        <w:tabs>
          <w:tab w:val="left" w:pos="567"/>
          <w:tab w:val="left" w:pos="1080"/>
        </w:tabs>
        <w:spacing w:after="0" w:line="240" w:lineRule="auto"/>
        <w:ind w:firstLine="567"/>
        <w:jc w:val="both"/>
        <w:rPr>
          <w:rFonts w:cs="Times New Roman"/>
          <w:szCs w:val="28"/>
          <w:lang w:val="uk-UA"/>
        </w:rPr>
      </w:pPr>
      <w:r w:rsidRPr="001F6E5A">
        <w:rPr>
          <w:rFonts w:cs="Times New Roman"/>
          <w:szCs w:val="28"/>
          <w:lang w:val="uk-UA"/>
        </w:rPr>
        <w:t xml:space="preserve">Відповідальною особою з питань охорони праці є інженер з охорони праці. Відповідно до Закону України «Про охорону праці» у закладі створено службу з ОП  та розроблено положення «Про службу з ОП», призначено відповідальних осіб з охорони праці, безпечний стан обладнання, машин, механізмів, будівель, споруд: гуртожиток – комендант Хотіна О.А., спортивна зала – керівник фіз. виховання </w:t>
      </w:r>
      <w:r w:rsidR="00521595">
        <w:rPr>
          <w:rFonts w:cs="Times New Roman"/>
          <w:szCs w:val="28"/>
          <w:lang w:val="uk-UA"/>
        </w:rPr>
        <w:t>Андрощук Л.І.</w:t>
      </w:r>
      <w:r w:rsidRPr="001F6E5A">
        <w:rPr>
          <w:rFonts w:cs="Times New Roman"/>
          <w:szCs w:val="28"/>
          <w:lang w:val="uk-UA"/>
        </w:rPr>
        <w:t xml:space="preserve">, актова зала – Перекопська Г.П., виробничі майстерні – ст.. майстри Резнік О.М., Парафіленко Н.О., </w:t>
      </w:r>
      <w:r w:rsidR="00786020" w:rsidRPr="001F6E5A">
        <w:rPr>
          <w:rFonts w:cs="Times New Roman"/>
          <w:szCs w:val="28"/>
          <w:lang w:val="uk-UA"/>
        </w:rPr>
        <w:t>навчальний</w:t>
      </w:r>
      <w:r w:rsidRPr="001F6E5A">
        <w:rPr>
          <w:rFonts w:cs="Times New Roman"/>
          <w:szCs w:val="28"/>
          <w:lang w:val="uk-UA"/>
        </w:rPr>
        <w:t xml:space="preserve"> корпус – заступник директора  з НР Лавріненко Л.В.   </w:t>
      </w:r>
    </w:p>
    <w:p w:rsidR="00DB5569" w:rsidRPr="001F6E5A" w:rsidRDefault="00DB5569" w:rsidP="00991EB7">
      <w:pPr>
        <w:tabs>
          <w:tab w:val="left" w:pos="567"/>
          <w:tab w:val="num" w:pos="720"/>
        </w:tabs>
        <w:spacing w:after="0" w:line="240" w:lineRule="auto"/>
        <w:ind w:firstLine="567"/>
        <w:jc w:val="both"/>
        <w:rPr>
          <w:rFonts w:cs="Times New Roman"/>
          <w:szCs w:val="28"/>
          <w:lang w:val="uk-UA"/>
        </w:rPr>
      </w:pPr>
      <w:r w:rsidRPr="001F6E5A">
        <w:rPr>
          <w:rFonts w:cs="Times New Roman"/>
          <w:szCs w:val="28"/>
          <w:lang w:val="uk-UA"/>
        </w:rPr>
        <w:t>Працівники,  зайняті на роботах з небезпечними умовами праці, проходять навчання і перевірку знань щорічно.</w:t>
      </w:r>
    </w:p>
    <w:p w:rsidR="00DB5569" w:rsidRPr="001F6E5A" w:rsidRDefault="00DB5569" w:rsidP="00991EB7">
      <w:pPr>
        <w:tabs>
          <w:tab w:val="left" w:pos="567"/>
        </w:tabs>
        <w:spacing w:after="0" w:line="240" w:lineRule="auto"/>
        <w:ind w:firstLine="567"/>
        <w:jc w:val="both"/>
        <w:rPr>
          <w:rFonts w:cs="Times New Roman"/>
          <w:szCs w:val="28"/>
          <w:lang w:val="uk-UA"/>
        </w:rPr>
      </w:pPr>
      <w:r w:rsidRPr="001F6E5A">
        <w:rPr>
          <w:rFonts w:cs="Times New Roman"/>
          <w:szCs w:val="28"/>
          <w:lang w:val="uk-UA"/>
        </w:rPr>
        <w:t>Протягом  201</w:t>
      </w:r>
      <w:r w:rsidR="00521595">
        <w:rPr>
          <w:rFonts w:cs="Times New Roman"/>
          <w:szCs w:val="28"/>
          <w:lang w:val="uk-UA"/>
        </w:rPr>
        <w:t>8</w:t>
      </w:r>
      <w:r w:rsidRPr="001F6E5A">
        <w:rPr>
          <w:rFonts w:cs="Times New Roman"/>
          <w:szCs w:val="28"/>
          <w:lang w:val="uk-UA"/>
        </w:rPr>
        <w:t>-201</w:t>
      </w:r>
      <w:r w:rsidR="00521595">
        <w:rPr>
          <w:rFonts w:cs="Times New Roman"/>
          <w:szCs w:val="28"/>
          <w:lang w:val="uk-UA"/>
        </w:rPr>
        <w:t>9</w:t>
      </w:r>
      <w:r w:rsidR="00A05F3F" w:rsidRPr="001F6E5A">
        <w:rPr>
          <w:rFonts w:cs="Times New Roman"/>
          <w:szCs w:val="28"/>
          <w:lang w:val="uk-UA"/>
        </w:rPr>
        <w:t xml:space="preserve"> </w:t>
      </w:r>
      <w:r w:rsidRPr="001F6E5A">
        <w:rPr>
          <w:rFonts w:cs="Times New Roman"/>
          <w:szCs w:val="28"/>
          <w:lang w:val="uk-UA"/>
        </w:rPr>
        <w:t>н.р. у нашому навчальному закладі:</w:t>
      </w:r>
    </w:p>
    <w:p w:rsidR="00DB5569" w:rsidRPr="001F6E5A" w:rsidRDefault="00DB5569" w:rsidP="00991EB7">
      <w:pPr>
        <w:pStyle w:val="a7"/>
        <w:numPr>
          <w:ilvl w:val="0"/>
          <w:numId w:val="15"/>
        </w:numPr>
        <w:tabs>
          <w:tab w:val="left" w:pos="567"/>
        </w:tabs>
        <w:spacing w:after="0" w:line="240" w:lineRule="auto"/>
        <w:ind w:left="0" w:firstLine="0"/>
        <w:contextualSpacing w:val="0"/>
        <w:jc w:val="both"/>
        <w:rPr>
          <w:rFonts w:cs="Times New Roman"/>
          <w:szCs w:val="28"/>
          <w:lang w:val="uk-UA"/>
        </w:rPr>
      </w:pPr>
      <w:r w:rsidRPr="001F6E5A">
        <w:rPr>
          <w:rFonts w:cs="Times New Roman"/>
          <w:szCs w:val="28"/>
          <w:lang w:val="uk-UA"/>
        </w:rPr>
        <w:t>пожежі та наслідки війни на об’єктах відсутні;</w:t>
      </w:r>
    </w:p>
    <w:p w:rsidR="00DB5569" w:rsidRPr="001F6E5A" w:rsidRDefault="00DB5569" w:rsidP="00991EB7">
      <w:pPr>
        <w:pStyle w:val="a7"/>
        <w:numPr>
          <w:ilvl w:val="0"/>
          <w:numId w:val="15"/>
        </w:numPr>
        <w:tabs>
          <w:tab w:val="left" w:pos="567"/>
        </w:tabs>
        <w:spacing w:after="0" w:line="240" w:lineRule="auto"/>
        <w:ind w:left="0" w:firstLine="0"/>
        <w:contextualSpacing w:val="0"/>
        <w:jc w:val="both"/>
        <w:rPr>
          <w:rFonts w:cs="Times New Roman"/>
          <w:szCs w:val="28"/>
          <w:lang w:val="uk-UA"/>
        </w:rPr>
      </w:pPr>
      <w:r w:rsidRPr="001F6E5A">
        <w:rPr>
          <w:rFonts w:cs="Times New Roman"/>
          <w:szCs w:val="28"/>
          <w:lang w:val="uk-UA"/>
        </w:rPr>
        <w:t>нещасні випадки, що сталися з учасниками навчально-виховного процесу відсутні;</w:t>
      </w:r>
    </w:p>
    <w:p w:rsidR="00DB5569" w:rsidRPr="001F6E5A" w:rsidRDefault="00DB5569" w:rsidP="00991EB7">
      <w:pPr>
        <w:pStyle w:val="a7"/>
        <w:numPr>
          <w:ilvl w:val="0"/>
          <w:numId w:val="15"/>
        </w:numPr>
        <w:tabs>
          <w:tab w:val="left" w:pos="567"/>
        </w:tabs>
        <w:spacing w:after="0" w:line="240" w:lineRule="auto"/>
        <w:ind w:left="0" w:firstLine="0"/>
        <w:contextualSpacing w:val="0"/>
        <w:jc w:val="both"/>
        <w:rPr>
          <w:rFonts w:cs="Times New Roman"/>
          <w:szCs w:val="28"/>
          <w:lang w:val="uk-UA"/>
        </w:rPr>
      </w:pPr>
      <w:r w:rsidRPr="001F6E5A">
        <w:rPr>
          <w:rFonts w:cs="Times New Roman"/>
          <w:szCs w:val="28"/>
          <w:lang w:val="uk-UA"/>
        </w:rPr>
        <w:t>нещасні випадки із смертельним наслідком відсутні;</w:t>
      </w:r>
    </w:p>
    <w:p w:rsidR="00DB5569" w:rsidRPr="001F6E5A" w:rsidRDefault="00DB5569" w:rsidP="00991EB7">
      <w:pPr>
        <w:pStyle w:val="a7"/>
        <w:numPr>
          <w:ilvl w:val="0"/>
          <w:numId w:val="15"/>
        </w:numPr>
        <w:tabs>
          <w:tab w:val="left" w:pos="567"/>
        </w:tabs>
        <w:spacing w:after="0" w:line="240" w:lineRule="auto"/>
        <w:ind w:left="0" w:firstLine="0"/>
        <w:contextualSpacing w:val="0"/>
        <w:jc w:val="both"/>
        <w:rPr>
          <w:rFonts w:cs="Times New Roman"/>
          <w:szCs w:val="28"/>
          <w:lang w:val="uk-UA"/>
        </w:rPr>
      </w:pPr>
      <w:r w:rsidRPr="001F6E5A">
        <w:rPr>
          <w:rFonts w:cs="Times New Roman"/>
          <w:szCs w:val="28"/>
          <w:lang w:val="uk-UA"/>
        </w:rPr>
        <w:t>дорожньо-транспорті пригоди з вини водія відсутні.</w:t>
      </w:r>
    </w:p>
    <w:p w:rsidR="002D4D4A" w:rsidRDefault="002D4D4A" w:rsidP="00991EB7">
      <w:pPr>
        <w:spacing w:after="0" w:line="240" w:lineRule="auto"/>
        <w:rPr>
          <w:rFonts w:eastAsia="Times New Roman" w:cs="Times New Roman"/>
          <w:b/>
          <w:bCs/>
          <w:kern w:val="36"/>
          <w:szCs w:val="28"/>
          <w:lang w:val="uk-UA" w:eastAsia="uk-UA"/>
        </w:rPr>
      </w:pPr>
      <w:r>
        <w:rPr>
          <w:szCs w:val="28"/>
          <w:lang w:val="uk-UA" w:eastAsia="uk-UA"/>
        </w:rPr>
        <w:br w:type="page"/>
      </w:r>
    </w:p>
    <w:p w:rsidR="00DB5569" w:rsidRPr="001F6E5A" w:rsidRDefault="00DB5569" w:rsidP="00991EB7">
      <w:pPr>
        <w:pStyle w:val="1"/>
        <w:tabs>
          <w:tab w:val="left" w:pos="567"/>
        </w:tabs>
        <w:spacing w:before="0" w:beforeAutospacing="0" w:after="0" w:afterAutospacing="0"/>
        <w:ind w:firstLine="567"/>
        <w:rPr>
          <w:szCs w:val="28"/>
          <w:lang w:val="uk-UA"/>
        </w:rPr>
      </w:pPr>
      <w:bookmarkStart w:id="49" w:name="_Toc20910432"/>
      <w:r w:rsidRPr="001F6E5A">
        <w:rPr>
          <w:szCs w:val="28"/>
          <w:lang w:val="uk-UA" w:eastAsia="uk-UA"/>
        </w:rPr>
        <w:lastRenderedPageBreak/>
        <w:t>РОЗДІЛ </w:t>
      </w:r>
      <w:r w:rsidR="006774B2" w:rsidRPr="001F6E5A">
        <w:rPr>
          <w:szCs w:val="28"/>
          <w:lang w:val="uk-UA" w:eastAsia="uk-UA"/>
        </w:rPr>
        <w:t>7</w:t>
      </w:r>
      <w:r w:rsidRPr="001F6E5A">
        <w:rPr>
          <w:szCs w:val="28"/>
          <w:lang w:val="uk-UA" w:eastAsia="uk-UA"/>
        </w:rPr>
        <w:t xml:space="preserve">. </w:t>
      </w:r>
      <w:r w:rsidRPr="001F6E5A">
        <w:rPr>
          <w:szCs w:val="28"/>
          <w:lang w:val="uk-UA"/>
        </w:rPr>
        <w:t>ВІДНОВЛЕННЯ ПРЕСТИЖНОСТІ РОБІТНИЧИХ ПРОФЕСІЙ</w:t>
      </w:r>
      <w:bookmarkEnd w:id="49"/>
    </w:p>
    <w:p w:rsidR="00DB5569" w:rsidRPr="001F6E5A" w:rsidRDefault="00DB5569" w:rsidP="00991EB7">
      <w:pPr>
        <w:pStyle w:val="11"/>
        <w:tabs>
          <w:tab w:val="left" w:pos="567"/>
        </w:tabs>
        <w:ind w:left="0" w:firstLine="567"/>
        <w:jc w:val="both"/>
        <w:rPr>
          <w:szCs w:val="28"/>
          <w:lang w:val="uk-UA"/>
        </w:rPr>
      </w:pPr>
      <w:r w:rsidRPr="001F6E5A">
        <w:rPr>
          <w:szCs w:val="28"/>
          <w:lang w:val="uk-UA"/>
        </w:rPr>
        <w:t>На сьогодні, в умовах демографічного спаду особливої актуальності набуває відновлення престижності робітничих професій, що стало одним із пріоритетних напрямків розвитку нашого училища. З метою популяризації  робітничих професій ми визначили для себе основні завдання: інформувати населення про   діяльність ДНЗ «ХВПУ сервісу та дизайну», його можливості з навчання    робітничим професіям через засоби масової інформації; підвищувати рівен</w:t>
      </w:r>
      <w:r w:rsidR="00AD7700" w:rsidRPr="001F6E5A">
        <w:rPr>
          <w:szCs w:val="28"/>
          <w:lang w:val="uk-UA"/>
        </w:rPr>
        <w:t xml:space="preserve">ь задоволеності в учнів училища </w:t>
      </w:r>
      <w:r w:rsidRPr="001F6E5A">
        <w:rPr>
          <w:szCs w:val="28"/>
          <w:lang w:val="uk-UA"/>
        </w:rPr>
        <w:t>освітніми послугами, що надаються, у педагогів  умовами професійного розвитку; проводити профорієнтаційну роботу серед учнівської молоді шляхом проведення спільних  виховних і спортивних заходів загальноосвітніх шкіл і професійно-технічних навчальних закладів.</w:t>
      </w:r>
    </w:p>
    <w:p w:rsidR="00DB5569" w:rsidRPr="001F6E5A" w:rsidRDefault="00DB5569" w:rsidP="00991EB7">
      <w:pPr>
        <w:tabs>
          <w:tab w:val="left" w:pos="567"/>
        </w:tabs>
        <w:spacing w:after="0" w:line="240" w:lineRule="auto"/>
        <w:ind w:firstLine="567"/>
        <w:jc w:val="both"/>
        <w:rPr>
          <w:rFonts w:cs="Times New Roman"/>
          <w:szCs w:val="28"/>
          <w:lang w:val="uk-UA"/>
        </w:rPr>
      </w:pPr>
      <w:r w:rsidRPr="001F6E5A">
        <w:rPr>
          <w:rFonts w:cs="Times New Roman"/>
          <w:bCs/>
          <w:szCs w:val="28"/>
          <w:lang w:val="uk-UA"/>
        </w:rPr>
        <w:t xml:space="preserve">Формуванню престижності  робітничих професій, в цілому та професійно - технічного закладу, зокрема сприяють: </w:t>
      </w:r>
      <w:r w:rsidRPr="001F6E5A">
        <w:rPr>
          <w:rFonts w:cs="Times New Roman"/>
          <w:szCs w:val="28"/>
          <w:lang w:val="uk-UA"/>
        </w:rPr>
        <w:t xml:space="preserve"> </w:t>
      </w:r>
    </w:p>
    <w:p w:rsidR="00DB5569" w:rsidRPr="001F6E5A" w:rsidRDefault="00A05F3F" w:rsidP="00991EB7">
      <w:pPr>
        <w:pStyle w:val="a7"/>
        <w:numPr>
          <w:ilvl w:val="0"/>
          <w:numId w:val="16"/>
        </w:numPr>
        <w:tabs>
          <w:tab w:val="left" w:pos="567"/>
        </w:tabs>
        <w:spacing w:after="0" w:line="240" w:lineRule="auto"/>
        <w:ind w:left="0" w:firstLine="0"/>
        <w:jc w:val="both"/>
        <w:rPr>
          <w:rFonts w:cs="Times New Roman"/>
          <w:szCs w:val="28"/>
          <w:lang w:val="uk-UA"/>
        </w:rPr>
      </w:pPr>
      <w:r w:rsidRPr="001F6E5A">
        <w:rPr>
          <w:rFonts w:cs="Times New Roman"/>
          <w:bCs/>
          <w:szCs w:val="28"/>
          <w:lang w:val="uk-UA"/>
        </w:rPr>
        <w:t>у</w:t>
      </w:r>
      <w:r w:rsidR="00DB5569" w:rsidRPr="001F6E5A">
        <w:rPr>
          <w:rFonts w:cs="Times New Roman"/>
          <w:bCs/>
          <w:szCs w:val="28"/>
          <w:lang w:val="uk-UA"/>
        </w:rPr>
        <w:t>часть учнів в обласних та Всеукраїнських конкурсах, чемпіонатах, змаганнях з професій (</w:t>
      </w:r>
      <w:r w:rsidR="00DB5569" w:rsidRPr="001F6E5A">
        <w:rPr>
          <w:rFonts w:cs="Times New Roman"/>
          <w:szCs w:val="28"/>
          <w:lang w:val="uk-UA"/>
        </w:rPr>
        <w:t>Всеукраїнський конкурс перукарського мистецтва та нігтьової естетики</w:t>
      </w:r>
      <w:r w:rsidR="00AD7700" w:rsidRPr="001F6E5A">
        <w:rPr>
          <w:rFonts w:cs="Times New Roman"/>
          <w:szCs w:val="28"/>
          <w:lang w:val="uk-UA"/>
        </w:rPr>
        <w:t>,</w:t>
      </w:r>
      <w:r w:rsidR="00DB5569" w:rsidRPr="001F6E5A">
        <w:rPr>
          <w:rFonts w:cs="Times New Roman"/>
          <w:szCs w:val="28"/>
          <w:lang w:val="uk-UA"/>
        </w:rPr>
        <w:t xml:space="preserve"> який проходить щорічно у м. Києві).</w:t>
      </w:r>
    </w:p>
    <w:p w:rsidR="00DB5569" w:rsidRPr="001F6E5A" w:rsidRDefault="00A05F3F" w:rsidP="00991EB7">
      <w:pPr>
        <w:pStyle w:val="a7"/>
        <w:numPr>
          <w:ilvl w:val="0"/>
          <w:numId w:val="16"/>
        </w:numPr>
        <w:tabs>
          <w:tab w:val="left" w:pos="567"/>
        </w:tabs>
        <w:spacing w:after="0" w:line="240" w:lineRule="auto"/>
        <w:ind w:left="0" w:firstLine="0"/>
        <w:jc w:val="both"/>
        <w:rPr>
          <w:rFonts w:cs="Times New Roman"/>
          <w:szCs w:val="28"/>
        </w:rPr>
      </w:pPr>
      <w:r w:rsidRPr="001F6E5A">
        <w:rPr>
          <w:rFonts w:cs="Times New Roman"/>
          <w:bCs/>
          <w:szCs w:val="28"/>
          <w:lang w:val="uk-UA"/>
        </w:rPr>
        <w:t>у</w:t>
      </w:r>
      <w:r w:rsidR="00DB5569" w:rsidRPr="001F6E5A">
        <w:rPr>
          <w:rFonts w:cs="Times New Roman"/>
          <w:bCs/>
          <w:szCs w:val="28"/>
          <w:lang w:val="uk-UA"/>
        </w:rPr>
        <w:t>спішна реалізація послуг в місті та області</w:t>
      </w:r>
      <w:r w:rsidR="00AD7700" w:rsidRPr="001F6E5A">
        <w:rPr>
          <w:rFonts w:cs="Times New Roman"/>
          <w:bCs/>
          <w:szCs w:val="28"/>
          <w:lang w:val="uk-UA"/>
        </w:rPr>
        <w:t>;</w:t>
      </w:r>
    </w:p>
    <w:p w:rsidR="00DB5569" w:rsidRPr="001F6E5A" w:rsidRDefault="00A05F3F" w:rsidP="00991EB7">
      <w:pPr>
        <w:pStyle w:val="a7"/>
        <w:numPr>
          <w:ilvl w:val="0"/>
          <w:numId w:val="16"/>
        </w:numPr>
        <w:tabs>
          <w:tab w:val="left" w:pos="567"/>
        </w:tabs>
        <w:spacing w:after="0" w:line="240" w:lineRule="auto"/>
        <w:ind w:left="0" w:firstLine="0"/>
        <w:jc w:val="both"/>
        <w:rPr>
          <w:rFonts w:cs="Times New Roman"/>
          <w:szCs w:val="28"/>
        </w:rPr>
      </w:pPr>
      <w:r w:rsidRPr="001F6E5A">
        <w:rPr>
          <w:rFonts w:cs="Times New Roman"/>
          <w:bCs/>
          <w:szCs w:val="28"/>
          <w:lang w:val="uk-UA"/>
        </w:rPr>
        <w:t>р</w:t>
      </w:r>
      <w:r w:rsidR="00DB5569" w:rsidRPr="001F6E5A">
        <w:rPr>
          <w:rFonts w:cs="Times New Roman"/>
          <w:bCs/>
          <w:szCs w:val="28"/>
          <w:lang w:val="uk-UA"/>
        </w:rPr>
        <w:t>еалізація професійних і творчих здібностей учнів різних професій через участь у дизайн-студії “Силует”</w:t>
      </w:r>
      <w:r w:rsidR="00AD7700" w:rsidRPr="001F6E5A">
        <w:rPr>
          <w:rFonts w:cs="Times New Roman"/>
          <w:bCs/>
          <w:szCs w:val="28"/>
          <w:lang w:val="uk-UA"/>
        </w:rPr>
        <w:t>;</w:t>
      </w:r>
    </w:p>
    <w:p w:rsidR="00DB5569" w:rsidRPr="001F6E5A" w:rsidRDefault="00A05F3F" w:rsidP="00991EB7">
      <w:pPr>
        <w:pStyle w:val="a7"/>
        <w:numPr>
          <w:ilvl w:val="0"/>
          <w:numId w:val="16"/>
        </w:numPr>
        <w:tabs>
          <w:tab w:val="left" w:pos="567"/>
        </w:tabs>
        <w:spacing w:after="0" w:line="240" w:lineRule="auto"/>
        <w:ind w:left="0" w:firstLine="0"/>
        <w:jc w:val="both"/>
        <w:rPr>
          <w:rFonts w:cs="Times New Roman"/>
          <w:szCs w:val="28"/>
          <w:lang w:val="uk-UA"/>
        </w:rPr>
      </w:pPr>
      <w:r w:rsidRPr="001F6E5A">
        <w:rPr>
          <w:rFonts w:cs="Times New Roman"/>
          <w:bCs/>
          <w:szCs w:val="28"/>
          <w:lang w:val="uk-UA"/>
        </w:rPr>
        <w:t>у</w:t>
      </w:r>
      <w:r w:rsidR="00DB5569" w:rsidRPr="001F6E5A">
        <w:rPr>
          <w:rFonts w:cs="Times New Roman"/>
          <w:bCs/>
          <w:szCs w:val="28"/>
        </w:rPr>
        <w:t>часть у різноманітних   міських та Всеукраїнських акціях, заходах,   фестивалях</w:t>
      </w:r>
      <w:r w:rsidR="00AD7700" w:rsidRPr="001F6E5A">
        <w:rPr>
          <w:rFonts w:cs="Times New Roman"/>
          <w:bCs/>
          <w:szCs w:val="28"/>
          <w:lang w:val="uk-UA"/>
        </w:rPr>
        <w:t>;</w:t>
      </w:r>
      <w:r w:rsidR="00DB5569" w:rsidRPr="001F6E5A">
        <w:rPr>
          <w:rFonts w:cs="Times New Roman"/>
          <w:bCs/>
          <w:szCs w:val="28"/>
          <w:lang w:val="uk-UA"/>
        </w:rPr>
        <w:t xml:space="preserve"> </w:t>
      </w:r>
    </w:p>
    <w:p w:rsidR="00DB5569" w:rsidRPr="001F6E5A" w:rsidRDefault="00A05F3F" w:rsidP="00991EB7">
      <w:pPr>
        <w:pStyle w:val="a7"/>
        <w:numPr>
          <w:ilvl w:val="0"/>
          <w:numId w:val="16"/>
        </w:numPr>
        <w:tabs>
          <w:tab w:val="left" w:pos="567"/>
        </w:tabs>
        <w:spacing w:after="0" w:line="240" w:lineRule="auto"/>
        <w:ind w:left="0" w:firstLine="0"/>
        <w:jc w:val="both"/>
        <w:rPr>
          <w:rFonts w:cs="Times New Roman"/>
          <w:szCs w:val="28"/>
          <w:lang w:val="uk-UA"/>
        </w:rPr>
      </w:pPr>
      <w:r w:rsidRPr="001F6E5A">
        <w:rPr>
          <w:rFonts w:cs="Times New Roman"/>
          <w:szCs w:val="28"/>
          <w:lang w:val="uk-UA"/>
        </w:rPr>
        <w:t>у</w:t>
      </w:r>
      <w:r w:rsidR="00DB5569" w:rsidRPr="001F6E5A">
        <w:rPr>
          <w:rFonts w:cs="Times New Roman"/>
          <w:szCs w:val="28"/>
          <w:lang w:val="uk-UA"/>
        </w:rPr>
        <w:t>часть учнів училища в обласних конкурсах художньої самодіяльност</w:t>
      </w:r>
      <w:r w:rsidR="007373AF">
        <w:rPr>
          <w:rFonts w:cs="Times New Roman"/>
          <w:szCs w:val="28"/>
          <w:lang w:val="uk-UA"/>
        </w:rPr>
        <w:t>і</w:t>
      </w:r>
      <w:r w:rsidR="00AD7700" w:rsidRPr="001F6E5A">
        <w:rPr>
          <w:rFonts w:cs="Times New Roman"/>
          <w:szCs w:val="28"/>
          <w:lang w:val="uk-UA"/>
        </w:rPr>
        <w:t>;</w:t>
      </w:r>
      <w:r w:rsidR="00DB5569" w:rsidRPr="001F6E5A">
        <w:rPr>
          <w:rFonts w:cs="Times New Roman"/>
          <w:color w:val="FF0000"/>
          <w:szCs w:val="28"/>
          <w:lang w:val="uk-UA"/>
        </w:rPr>
        <w:t xml:space="preserve"> </w:t>
      </w:r>
    </w:p>
    <w:p w:rsidR="00DB5569" w:rsidRPr="001F6E5A" w:rsidRDefault="00A05F3F" w:rsidP="00991EB7">
      <w:pPr>
        <w:pStyle w:val="a7"/>
        <w:numPr>
          <w:ilvl w:val="0"/>
          <w:numId w:val="16"/>
        </w:numPr>
        <w:tabs>
          <w:tab w:val="left" w:pos="567"/>
        </w:tabs>
        <w:spacing w:after="0" w:line="240" w:lineRule="auto"/>
        <w:ind w:left="0" w:firstLine="0"/>
        <w:jc w:val="both"/>
        <w:rPr>
          <w:rFonts w:cs="Times New Roman"/>
          <w:szCs w:val="28"/>
          <w:lang w:val="uk-UA"/>
        </w:rPr>
      </w:pPr>
      <w:r w:rsidRPr="001F6E5A">
        <w:rPr>
          <w:rFonts w:cs="Times New Roman"/>
          <w:szCs w:val="28"/>
          <w:lang w:val="uk-UA"/>
        </w:rPr>
        <w:t>у</w:t>
      </w:r>
      <w:r w:rsidR="00DB5569" w:rsidRPr="001F6E5A">
        <w:rPr>
          <w:rFonts w:cs="Times New Roman"/>
          <w:szCs w:val="28"/>
          <w:lang w:val="uk-UA"/>
        </w:rPr>
        <w:t>часть та перемоги у спортивних змаганнях</w:t>
      </w:r>
      <w:r w:rsidR="00AD7700" w:rsidRPr="001F6E5A">
        <w:rPr>
          <w:rFonts w:cs="Times New Roman"/>
          <w:szCs w:val="28"/>
          <w:lang w:val="uk-UA"/>
        </w:rPr>
        <w:t>;</w:t>
      </w:r>
    </w:p>
    <w:p w:rsidR="00DB5569" w:rsidRPr="001F6E5A" w:rsidRDefault="00A05F3F" w:rsidP="00991EB7">
      <w:pPr>
        <w:pStyle w:val="a7"/>
        <w:numPr>
          <w:ilvl w:val="0"/>
          <w:numId w:val="16"/>
        </w:numPr>
        <w:tabs>
          <w:tab w:val="left" w:pos="567"/>
        </w:tabs>
        <w:spacing w:after="0" w:line="240" w:lineRule="auto"/>
        <w:ind w:left="0" w:firstLine="0"/>
        <w:jc w:val="both"/>
        <w:rPr>
          <w:rFonts w:cs="Times New Roman"/>
          <w:bCs/>
          <w:szCs w:val="28"/>
          <w:lang w:val="uk-UA"/>
        </w:rPr>
      </w:pPr>
      <w:r w:rsidRPr="001F6E5A">
        <w:rPr>
          <w:rFonts w:cs="Times New Roman"/>
          <w:szCs w:val="28"/>
          <w:lang w:val="uk-UA"/>
        </w:rPr>
        <w:t>п</w:t>
      </w:r>
      <w:r w:rsidR="00DB5569" w:rsidRPr="001F6E5A">
        <w:rPr>
          <w:rFonts w:cs="Times New Roman"/>
          <w:szCs w:val="28"/>
          <w:lang w:val="uk-UA"/>
        </w:rPr>
        <w:t>остійна імідж-реклама   училища та його діяльності, з</w:t>
      </w:r>
      <w:r w:rsidR="00DB5569" w:rsidRPr="001F6E5A">
        <w:rPr>
          <w:rFonts w:cs="Times New Roman"/>
          <w:bCs/>
          <w:szCs w:val="28"/>
          <w:lang w:val="uk-UA"/>
        </w:rPr>
        <w:t xml:space="preserve">авдання </w:t>
      </w:r>
      <w:r w:rsidR="00DB5569" w:rsidRPr="001F6E5A">
        <w:rPr>
          <w:rFonts w:cs="Times New Roman"/>
          <w:szCs w:val="28"/>
          <w:lang w:val="uk-UA"/>
        </w:rPr>
        <w:t xml:space="preserve">якої </w:t>
      </w:r>
      <w:r w:rsidR="00DB5569" w:rsidRPr="001F6E5A">
        <w:rPr>
          <w:rFonts w:cs="Times New Roman"/>
          <w:bCs/>
          <w:szCs w:val="28"/>
          <w:lang w:val="uk-UA"/>
        </w:rPr>
        <w:t>закріпити у масовій свідомості широкого кола людей позитивний образ професійно-технічного началь</w:t>
      </w:r>
      <w:r w:rsidR="00AD7700" w:rsidRPr="001F6E5A">
        <w:rPr>
          <w:rFonts w:cs="Times New Roman"/>
          <w:bCs/>
          <w:szCs w:val="28"/>
          <w:lang w:val="uk-UA"/>
        </w:rPr>
        <w:t>ного закладу. Ми використовуємо</w:t>
      </w:r>
      <w:r w:rsidR="00DB5569" w:rsidRPr="001F6E5A">
        <w:rPr>
          <w:rFonts w:cs="Times New Roman"/>
          <w:bCs/>
          <w:szCs w:val="28"/>
          <w:lang w:val="uk-UA"/>
        </w:rPr>
        <w:t xml:space="preserve"> рекламні брошури, рекламні щити, рекламу у транспорті, рекламні календарі, рекламні плакати, рекламу у ЗМІ, рекламу в електронних соціальних мережах, рекламу на власному веб-сайті.</w:t>
      </w:r>
    </w:p>
    <w:p w:rsidR="002D4D4A" w:rsidRDefault="002D4D4A" w:rsidP="00991EB7">
      <w:pPr>
        <w:spacing w:after="0" w:line="240" w:lineRule="auto"/>
        <w:rPr>
          <w:rFonts w:eastAsia="Times New Roman" w:cs="Times New Roman"/>
          <w:b/>
          <w:bCs/>
          <w:kern w:val="36"/>
          <w:szCs w:val="28"/>
          <w:lang w:val="uk-UA" w:eastAsia="uk-UA"/>
        </w:rPr>
      </w:pPr>
      <w:r>
        <w:rPr>
          <w:szCs w:val="28"/>
          <w:lang w:val="uk-UA" w:eastAsia="uk-UA"/>
        </w:rPr>
        <w:br w:type="page"/>
      </w:r>
    </w:p>
    <w:p w:rsidR="00DB5569" w:rsidRPr="001F6E5A" w:rsidRDefault="00DB5569" w:rsidP="00991EB7">
      <w:pPr>
        <w:pStyle w:val="1"/>
        <w:tabs>
          <w:tab w:val="left" w:pos="567"/>
        </w:tabs>
        <w:spacing w:before="0" w:beforeAutospacing="0" w:after="0" w:afterAutospacing="0"/>
        <w:ind w:firstLine="567"/>
        <w:rPr>
          <w:szCs w:val="28"/>
          <w:lang w:val="uk-UA"/>
        </w:rPr>
      </w:pPr>
      <w:bookmarkStart w:id="50" w:name="_Toc20910433"/>
      <w:r w:rsidRPr="001F6E5A">
        <w:rPr>
          <w:szCs w:val="28"/>
          <w:lang w:val="uk-UA" w:eastAsia="uk-UA"/>
        </w:rPr>
        <w:lastRenderedPageBreak/>
        <w:t>РОЗДІЛ</w:t>
      </w:r>
      <w:r w:rsidR="006774B2" w:rsidRPr="001F6E5A">
        <w:rPr>
          <w:szCs w:val="28"/>
          <w:lang w:val="uk-UA" w:eastAsia="uk-UA"/>
        </w:rPr>
        <w:t xml:space="preserve"> 8</w:t>
      </w:r>
      <w:r w:rsidRPr="001F6E5A">
        <w:rPr>
          <w:szCs w:val="28"/>
          <w:lang w:val="uk-UA" w:eastAsia="uk-UA"/>
        </w:rPr>
        <w:t>.</w:t>
      </w:r>
      <w:r w:rsidRPr="001F6E5A">
        <w:rPr>
          <w:szCs w:val="28"/>
          <w:lang w:val="uk-UA"/>
        </w:rPr>
        <w:t xml:space="preserve"> </w:t>
      </w:r>
      <w:r w:rsidR="006774B2" w:rsidRPr="001F6E5A">
        <w:rPr>
          <w:szCs w:val="28"/>
          <w:lang w:val="uk-UA"/>
        </w:rPr>
        <w:t>РЕЗУЛЬТАТИВНІСТЬ РОБОТИ ПЕДАГОГІЧНОГО КОЛЕКТИВУ</w:t>
      </w:r>
      <w:bookmarkEnd w:id="50"/>
    </w:p>
    <w:p w:rsidR="00DB5569" w:rsidRPr="001F6E5A" w:rsidRDefault="00DB5569" w:rsidP="00991EB7">
      <w:pPr>
        <w:tabs>
          <w:tab w:val="left" w:pos="567"/>
        </w:tabs>
        <w:spacing w:after="0" w:line="240" w:lineRule="auto"/>
        <w:ind w:firstLine="567"/>
        <w:jc w:val="both"/>
        <w:rPr>
          <w:rFonts w:eastAsia="Times New Roman" w:cs="Times New Roman"/>
          <w:szCs w:val="28"/>
          <w:lang w:val="uk-UA" w:eastAsia="ru-RU"/>
        </w:rPr>
      </w:pPr>
      <w:r w:rsidRPr="001F6E5A">
        <w:rPr>
          <w:rFonts w:eastAsia="Times New Roman" w:cs="Times New Roman"/>
          <w:szCs w:val="28"/>
          <w:lang w:val="uk-UA" w:eastAsia="ru-RU"/>
        </w:rPr>
        <w:t xml:space="preserve">Колективу ДНЗ «Херсонське вище професійне училище сервісу та дизайну» вдалося досягти значних успіхів у навчально-виробничій </w:t>
      </w:r>
      <w:r w:rsidR="00521595" w:rsidRPr="001F6E5A">
        <w:rPr>
          <w:rFonts w:eastAsia="Times New Roman" w:cs="Times New Roman"/>
          <w:szCs w:val="28"/>
          <w:lang w:val="uk-UA" w:eastAsia="ru-RU"/>
        </w:rPr>
        <w:t xml:space="preserve">виховній </w:t>
      </w:r>
      <w:r w:rsidRPr="001F6E5A">
        <w:rPr>
          <w:rFonts w:eastAsia="Times New Roman" w:cs="Times New Roman"/>
          <w:szCs w:val="28"/>
          <w:lang w:val="uk-UA" w:eastAsia="ru-RU"/>
        </w:rPr>
        <w:t>та методичній роботі. Протягом 201</w:t>
      </w:r>
      <w:r w:rsidR="00521595">
        <w:rPr>
          <w:rFonts w:eastAsia="Times New Roman" w:cs="Times New Roman"/>
          <w:szCs w:val="28"/>
          <w:lang w:val="uk-UA" w:eastAsia="ru-RU"/>
        </w:rPr>
        <w:t>8</w:t>
      </w:r>
      <w:r w:rsidRPr="001F6E5A">
        <w:rPr>
          <w:rFonts w:eastAsia="Times New Roman" w:cs="Times New Roman"/>
          <w:szCs w:val="28"/>
          <w:lang w:val="uk-UA" w:eastAsia="ru-RU"/>
        </w:rPr>
        <w:t>-201</w:t>
      </w:r>
      <w:r w:rsidR="00521595">
        <w:rPr>
          <w:rFonts w:eastAsia="Times New Roman" w:cs="Times New Roman"/>
          <w:szCs w:val="28"/>
          <w:lang w:val="uk-UA" w:eastAsia="ru-RU"/>
        </w:rPr>
        <w:t>9</w:t>
      </w:r>
      <w:r w:rsidRPr="001F6E5A">
        <w:rPr>
          <w:rFonts w:eastAsia="Times New Roman" w:cs="Times New Roman"/>
          <w:szCs w:val="28"/>
          <w:lang w:val="uk-UA" w:eastAsia="ru-RU"/>
        </w:rPr>
        <w:t xml:space="preserve"> н. р. було вжито всіх необхідних заходів щодо вдосконалення системи управління училища, зміцнення фінансово-господарської та трудової дисципліни, забезпечено виконання державних стандартів ПТО. Поступово здійснюється модернізація матеріально-технічної бази, зростає фаховість педагогів, професійний та особистісний розвиток учнів. Важливим завданням залишається підвищення психолого-педагогічних знань педпрацівників, поліпшення співпраці з  навчальними закладами ПТНЗ, ВНЗ, роботодавцями. </w:t>
      </w:r>
    </w:p>
    <w:p w:rsidR="00DB5569" w:rsidRPr="001F6E5A" w:rsidRDefault="00DB5569" w:rsidP="00991EB7">
      <w:pPr>
        <w:pStyle w:val="a7"/>
        <w:tabs>
          <w:tab w:val="left" w:pos="567"/>
        </w:tabs>
        <w:spacing w:after="0" w:line="240" w:lineRule="auto"/>
        <w:ind w:left="0" w:firstLine="567"/>
        <w:jc w:val="both"/>
        <w:rPr>
          <w:rFonts w:cs="Times New Roman"/>
          <w:bCs/>
          <w:szCs w:val="28"/>
          <w:lang w:val="uk-UA"/>
        </w:rPr>
      </w:pPr>
      <w:r w:rsidRPr="001F6E5A">
        <w:rPr>
          <w:rFonts w:cs="Times New Roman"/>
          <w:bCs/>
          <w:szCs w:val="28"/>
          <w:lang w:val="uk-UA"/>
        </w:rPr>
        <w:t>Про результативність роботи педагогічного колективу у 201</w:t>
      </w:r>
      <w:r w:rsidR="00521595">
        <w:rPr>
          <w:rFonts w:cs="Times New Roman"/>
          <w:bCs/>
          <w:szCs w:val="28"/>
          <w:lang w:val="uk-UA"/>
        </w:rPr>
        <w:t>8</w:t>
      </w:r>
      <w:r w:rsidRPr="001F6E5A">
        <w:rPr>
          <w:rFonts w:cs="Times New Roman"/>
          <w:bCs/>
          <w:szCs w:val="28"/>
          <w:lang w:val="uk-UA"/>
        </w:rPr>
        <w:t>-201</w:t>
      </w:r>
      <w:r w:rsidR="00521595">
        <w:rPr>
          <w:rFonts w:cs="Times New Roman"/>
          <w:bCs/>
          <w:szCs w:val="28"/>
          <w:lang w:val="uk-UA"/>
        </w:rPr>
        <w:t>9</w:t>
      </w:r>
      <w:r w:rsidRPr="001F6E5A">
        <w:rPr>
          <w:rFonts w:cs="Times New Roman"/>
          <w:bCs/>
          <w:szCs w:val="28"/>
          <w:lang w:val="uk-UA"/>
        </w:rPr>
        <w:t xml:space="preserve"> н.р.  свідчать досягнення педагогів та їх учнів. Так</w:t>
      </w:r>
      <w:r w:rsidR="007373AF">
        <w:rPr>
          <w:rFonts w:cs="Times New Roman"/>
          <w:bCs/>
          <w:szCs w:val="28"/>
          <w:lang w:val="uk-UA"/>
        </w:rPr>
        <w:t>,</w:t>
      </w:r>
      <w:r w:rsidRPr="001F6E5A">
        <w:rPr>
          <w:rFonts w:cs="Times New Roman"/>
          <w:bCs/>
          <w:szCs w:val="28"/>
          <w:lang w:val="uk-UA"/>
        </w:rPr>
        <w:t xml:space="preserve"> у минулому навчальному році  педагоги училища брали участь у таких конкурсах фахової майстерності:</w:t>
      </w:r>
    </w:p>
    <w:p w:rsidR="0022609C" w:rsidRPr="001F6E5A" w:rsidRDefault="00A30899" w:rsidP="00991EB7">
      <w:pPr>
        <w:pStyle w:val="3"/>
        <w:spacing w:before="0" w:line="240" w:lineRule="auto"/>
        <w:rPr>
          <w:rFonts w:cs="Times New Roman"/>
          <w:szCs w:val="28"/>
          <w:lang w:val="uk-UA"/>
        </w:rPr>
      </w:pPr>
      <w:r w:rsidRPr="001F6E5A">
        <w:rPr>
          <w:rFonts w:eastAsia="Times New Roman" w:cs="Times New Roman"/>
          <w:szCs w:val="28"/>
          <w:lang w:eastAsia="ru-RU"/>
        </w:rPr>
        <w:t> </w:t>
      </w:r>
      <w:bookmarkStart w:id="51" w:name="_Toc20910434"/>
      <w:r w:rsidR="0022609C" w:rsidRPr="001F6E5A">
        <w:rPr>
          <w:rFonts w:cs="Times New Roman"/>
          <w:szCs w:val="28"/>
          <w:lang w:val="uk-UA"/>
        </w:rPr>
        <w:t>Таблиця №</w:t>
      </w:r>
      <w:r w:rsidR="00AC2E49" w:rsidRPr="001F6E5A">
        <w:rPr>
          <w:rFonts w:cs="Times New Roman"/>
          <w:szCs w:val="28"/>
          <w:lang w:val="uk-UA"/>
        </w:rPr>
        <w:t>1</w:t>
      </w:r>
      <w:r w:rsidR="00A24698">
        <w:rPr>
          <w:rFonts w:cs="Times New Roman"/>
          <w:szCs w:val="28"/>
          <w:lang w:val="uk-UA"/>
        </w:rPr>
        <w:t>4</w:t>
      </w:r>
      <w:r w:rsidR="00AC2E49" w:rsidRPr="001F6E5A">
        <w:rPr>
          <w:rFonts w:cs="Times New Roman"/>
          <w:szCs w:val="28"/>
          <w:lang w:val="uk-UA"/>
        </w:rPr>
        <w:t xml:space="preserve">. </w:t>
      </w:r>
      <w:r w:rsidR="0022609C" w:rsidRPr="001F6E5A">
        <w:rPr>
          <w:rFonts w:cs="Times New Roman"/>
          <w:szCs w:val="28"/>
          <w:lang w:val="uk-UA"/>
        </w:rPr>
        <w:t>«</w:t>
      </w:r>
      <w:r w:rsidR="0022609C" w:rsidRPr="001F6E5A">
        <w:rPr>
          <w:rFonts w:cs="Times New Roman"/>
          <w:szCs w:val="28"/>
        </w:rPr>
        <w:t xml:space="preserve">Результативність навчального процесу та підвищення рівня майстерності </w:t>
      </w:r>
      <w:r w:rsidR="0022609C" w:rsidRPr="001F6E5A">
        <w:rPr>
          <w:rFonts w:cs="Times New Roman"/>
          <w:szCs w:val="28"/>
          <w:lang w:val="uk-UA"/>
        </w:rPr>
        <w:t>педагогів</w:t>
      </w:r>
      <w:r w:rsidR="0022609C" w:rsidRPr="001F6E5A">
        <w:rPr>
          <w:rFonts w:cs="Times New Roman"/>
          <w:szCs w:val="28"/>
        </w:rPr>
        <w:t>у 201</w:t>
      </w:r>
      <w:r w:rsidR="00521595">
        <w:rPr>
          <w:rFonts w:cs="Times New Roman"/>
          <w:szCs w:val="28"/>
          <w:lang w:val="uk-UA"/>
        </w:rPr>
        <w:t>8</w:t>
      </w:r>
      <w:r w:rsidR="0022609C" w:rsidRPr="001F6E5A">
        <w:rPr>
          <w:rFonts w:cs="Times New Roman"/>
          <w:szCs w:val="28"/>
          <w:lang w:val="uk-UA"/>
        </w:rPr>
        <w:t>-201</w:t>
      </w:r>
      <w:r w:rsidR="00521595">
        <w:rPr>
          <w:rFonts w:cs="Times New Roman"/>
          <w:szCs w:val="28"/>
          <w:lang w:val="uk-UA"/>
        </w:rPr>
        <w:t>9</w:t>
      </w:r>
      <w:r w:rsidR="0022609C" w:rsidRPr="001F6E5A">
        <w:rPr>
          <w:rFonts w:cs="Times New Roman"/>
          <w:szCs w:val="28"/>
        </w:rPr>
        <w:t xml:space="preserve"> н.р.</w:t>
      </w:r>
      <w:r w:rsidR="0022609C" w:rsidRPr="001F6E5A">
        <w:rPr>
          <w:rFonts w:cs="Times New Roman"/>
          <w:szCs w:val="28"/>
          <w:lang w:val="uk-UA"/>
        </w:rPr>
        <w:t>»</w:t>
      </w:r>
      <w:bookmarkEnd w:id="51"/>
    </w:p>
    <w:tbl>
      <w:tblPr>
        <w:tblStyle w:val="aa"/>
        <w:tblW w:w="10206" w:type="dxa"/>
        <w:tblInd w:w="108" w:type="dxa"/>
        <w:tblLook w:val="04A0"/>
      </w:tblPr>
      <w:tblGrid>
        <w:gridCol w:w="2977"/>
        <w:gridCol w:w="2393"/>
        <w:gridCol w:w="2393"/>
        <w:gridCol w:w="2443"/>
      </w:tblGrid>
      <w:tr w:rsidR="00521595" w:rsidRPr="0092460F" w:rsidTr="00521595">
        <w:tc>
          <w:tcPr>
            <w:tcW w:w="10206" w:type="dxa"/>
            <w:gridSpan w:val="4"/>
          </w:tcPr>
          <w:p w:rsidR="00521595" w:rsidRPr="0092460F" w:rsidRDefault="00521595" w:rsidP="00991EB7">
            <w:pPr>
              <w:jc w:val="center"/>
              <w:rPr>
                <w:sz w:val="22"/>
                <w:szCs w:val="22"/>
                <w:lang w:val="uk-UA"/>
              </w:rPr>
            </w:pPr>
            <w:r w:rsidRPr="0092460F">
              <w:rPr>
                <w:sz w:val="22"/>
                <w:szCs w:val="22"/>
                <w:lang w:val="uk-UA"/>
              </w:rPr>
              <w:t>Участь учителів загальноосвітнього циклу в конкурсах фахової майстерності</w:t>
            </w:r>
          </w:p>
        </w:tc>
      </w:tr>
      <w:tr w:rsidR="00521595" w:rsidRPr="0092460F" w:rsidTr="00521595">
        <w:tc>
          <w:tcPr>
            <w:tcW w:w="2977" w:type="dxa"/>
          </w:tcPr>
          <w:p w:rsidR="00521595" w:rsidRPr="0092460F" w:rsidRDefault="00521595" w:rsidP="00991EB7">
            <w:pPr>
              <w:jc w:val="center"/>
              <w:rPr>
                <w:b/>
                <w:sz w:val="16"/>
                <w:szCs w:val="16"/>
              </w:rPr>
            </w:pPr>
            <w:r w:rsidRPr="0092460F">
              <w:rPr>
                <w:b/>
                <w:sz w:val="16"/>
                <w:szCs w:val="16"/>
              </w:rPr>
              <w:t>Назва конкурсу</w:t>
            </w:r>
          </w:p>
        </w:tc>
        <w:tc>
          <w:tcPr>
            <w:tcW w:w="2393" w:type="dxa"/>
          </w:tcPr>
          <w:p w:rsidR="00521595" w:rsidRPr="0092460F" w:rsidRDefault="00521595" w:rsidP="00991EB7">
            <w:pPr>
              <w:jc w:val="center"/>
              <w:rPr>
                <w:b/>
                <w:sz w:val="16"/>
                <w:szCs w:val="16"/>
                <w:lang w:val="uk-UA"/>
              </w:rPr>
            </w:pPr>
            <w:r w:rsidRPr="0092460F">
              <w:rPr>
                <w:b/>
                <w:sz w:val="16"/>
                <w:szCs w:val="16"/>
                <w:lang w:val="uk-UA"/>
              </w:rPr>
              <w:t>ПІБ учасника</w:t>
            </w:r>
          </w:p>
        </w:tc>
        <w:tc>
          <w:tcPr>
            <w:tcW w:w="2393" w:type="dxa"/>
          </w:tcPr>
          <w:p w:rsidR="00521595" w:rsidRPr="0092460F" w:rsidRDefault="00521595" w:rsidP="00991EB7">
            <w:pPr>
              <w:jc w:val="center"/>
              <w:rPr>
                <w:b/>
                <w:sz w:val="16"/>
                <w:szCs w:val="16"/>
                <w:lang w:val="uk-UA"/>
              </w:rPr>
            </w:pPr>
            <w:r w:rsidRPr="0092460F">
              <w:rPr>
                <w:b/>
                <w:sz w:val="16"/>
                <w:szCs w:val="16"/>
                <w:lang w:val="uk-UA"/>
              </w:rPr>
              <w:t>Дата та місце проведення конкурсу</w:t>
            </w:r>
          </w:p>
        </w:tc>
        <w:tc>
          <w:tcPr>
            <w:tcW w:w="2443" w:type="dxa"/>
          </w:tcPr>
          <w:p w:rsidR="00521595" w:rsidRPr="0092460F" w:rsidRDefault="00521595" w:rsidP="00991EB7">
            <w:pPr>
              <w:jc w:val="center"/>
              <w:rPr>
                <w:b/>
                <w:sz w:val="16"/>
                <w:szCs w:val="16"/>
              </w:rPr>
            </w:pPr>
            <w:r w:rsidRPr="0092460F">
              <w:rPr>
                <w:b/>
                <w:sz w:val="16"/>
                <w:szCs w:val="16"/>
                <w:lang w:val="uk-UA"/>
              </w:rPr>
              <w:t>Результат участі</w:t>
            </w:r>
          </w:p>
        </w:tc>
      </w:tr>
      <w:tr w:rsidR="00521595" w:rsidRPr="0092460F" w:rsidTr="00521595">
        <w:tc>
          <w:tcPr>
            <w:tcW w:w="2977" w:type="dxa"/>
          </w:tcPr>
          <w:p w:rsidR="00521595" w:rsidRPr="0092460F" w:rsidRDefault="00521595" w:rsidP="00991EB7">
            <w:pPr>
              <w:jc w:val="both"/>
              <w:rPr>
                <w:sz w:val="22"/>
                <w:szCs w:val="22"/>
                <w:lang w:val="uk-UA"/>
              </w:rPr>
            </w:pPr>
            <w:r w:rsidRPr="0092460F">
              <w:rPr>
                <w:sz w:val="22"/>
                <w:szCs w:val="22"/>
                <w:lang w:val="uk-UA"/>
              </w:rPr>
              <w:t>Щорічний обласний (заочний) конкурс сценаріїв та методичних розробок виховних заходів «Перлина натхнення» серед педагогічних працівників загальноосвітніх, позашкільних та професійно-технічних навчальних закладів</w:t>
            </w:r>
          </w:p>
        </w:tc>
        <w:tc>
          <w:tcPr>
            <w:tcW w:w="2393" w:type="dxa"/>
          </w:tcPr>
          <w:p w:rsidR="00521595" w:rsidRPr="0092460F" w:rsidRDefault="00521595" w:rsidP="00991EB7">
            <w:pPr>
              <w:jc w:val="both"/>
              <w:rPr>
                <w:sz w:val="22"/>
                <w:szCs w:val="22"/>
                <w:lang w:val="uk-UA"/>
              </w:rPr>
            </w:pPr>
            <w:r w:rsidRPr="0092460F">
              <w:rPr>
                <w:sz w:val="22"/>
                <w:szCs w:val="22"/>
                <w:lang w:val="uk-UA"/>
              </w:rPr>
              <w:t xml:space="preserve">Соловйова Інна Вікторівна </w:t>
            </w:r>
          </w:p>
          <w:p w:rsidR="00521595" w:rsidRPr="0092460F" w:rsidRDefault="00521595" w:rsidP="00991EB7">
            <w:pPr>
              <w:jc w:val="both"/>
              <w:rPr>
                <w:sz w:val="22"/>
                <w:szCs w:val="22"/>
                <w:lang w:val="uk-UA"/>
              </w:rPr>
            </w:pPr>
            <w:r w:rsidRPr="0092460F">
              <w:rPr>
                <w:sz w:val="22"/>
                <w:szCs w:val="22"/>
                <w:lang w:val="uk-UA"/>
              </w:rPr>
              <w:t>Барвинська Ольга Олександрівна</w:t>
            </w:r>
          </w:p>
          <w:p w:rsidR="00521595" w:rsidRPr="0092460F" w:rsidRDefault="00521595" w:rsidP="00991EB7">
            <w:pPr>
              <w:jc w:val="both"/>
              <w:rPr>
                <w:sz w:val="22"/>
                <w:szCs w:val="22"/>
                <w:lang w:val="uk-UA"/>
              </w:rPr>
            </w:pPr>
            <w:r w:rsidRPr="0092460F">
              <w:rPr>
                <w:sz w:val="22"/>
                <w:szCs w:val="22"/>
                <w:lang w:val="uk-UA"/>
              </w:rPr>
              <w:t>Левчук Наталя Миколаївна</w:t>
            </w:r>
          </w:p>
        </w:tc>
        <w:tc>
          <w:tcPr>
            <w:tcW w:w="2393" w:type="dxa"/>
          </w:tcPr>
          <w:p w:rsidR="00521595" w:rsidRPr="0092460F" w:rsidRDefault="00521595" w:rsidP="00991EB7">
            <w:pPr>
              <w:jc w:val="both"/>
              <w:rPr>
                <w:sz w:val="22"/>
                <w:szCs w:val="22"/>
                <w:lang w:val="uk-UA"/>
              </w:rPr>
            </w:pPr>
            <w:r w:rsidRPr="0092460F">
              <w:rPr>
                <w:sz w:val="22"/>
                <w:szCs w:val="22"/>
                <w:lang w:val="uk-UA"/>
              </w:rPr>
              <w:t>березень, м. Херсон</w:t>
            </w:r>
          </w:p>
        </w:tc>
        <w:tc>
          <w:tcPr>
            <w:tcW w:w="2443" w:type="dxa"/>
          </w:tcPr>
          <w:p w:rsidR="00521595" w:rsidRPr="0092460F" w:rsidRDefault="00521595" w:rsidP="00991EB7">
            <w:pPr>
              <w:jc w:val="both"/>
              <w:rPr>
                <w:sz w:val="22"/>
                <w:szCs w:val="22"/>
                <w:lang w:val="uk-UA"/>
              </w:rPr>
            </w:pPr>
            <w:r w:rsidRPr="0092460F">
              <w:rPr>
                <w:sz w:val="22"/>
                <w:szCs w:val="22"/>
                <w:lang w:val="uk-UA"/>
              </w:rPr>
              <w:t>Диплом І ступеня</w:t>
            </w:r>
          </w:p>
          <w:p w:rsidR="00521595" w:rsidRPr="0092460F" w:rsidRDefault="00521595" w:rsidP="00991EB7">
            <w:pPr>
              <w:jc w:val="both"/>
              <w:rPr>
                <w:sz w:val="22"/>
                <w:szCs w:val="22"/>
                <w:lang w:val="uk-UA"/>
              </w:rPr>
            </w:pPr>
          </w:p>
          <w:p w:rsidR="00521595" w:rsidRPr="0092460F" w:rsidRDefault="00521595" w:rsidP="00991EB7">
            <w:pPr>
              <w:jc w:val="both"/>
              <w:rPr>
                <w:sz w:val="22"/>
                <w:szCs w:val="22"/>
                <w:lang w:val="uk-UA"/>
              </w:rPr>
            </w:pPr>
            <w:r w:rsidRPr="0092460F">
              <w:rPr>
                <w:sz w:val="22"/>
                <w:szCs w:val="22"/>
                <w:lang w:val="uk-UA"/>
              </w:rPr>
              <w:t>Диплом ІІ ступеня</w:t>
            </w:r>
          </w:p>
          <w:p w:rsidR="00521595" w:rsidRPr="0092460F" w:rsidRDefault="00521595" w:rsidP="00991EB7">
            <w:pPr>
              <w:jc w:val="both"/>
              <w:rPr>
                <w:sz w:val="22"/>
                <w:szCs w:val="22"/>
                <w:lang w:val="uk-UA"/>
              </w:rPr>
            </w:pPr>
          </w:p>
          <w:p w:rsidR="00521595" w:rsidRPr="0092460F" w:rsidRDefault="00521595" w:rsidP="00991EB7">
            <w:pPr>
              <w:jc w:val="both"/>
              <w:rPr>
                <w:sz w:val="22"/>
                <w:szCs w:val="22"/>
                <w:lang w:val="uk-UA"/>
              </w:rPr>
            </w:pPr>
            <w:r w:rsidRPr="0092460F">
              <w:rPr>
                <w:sz w:val="22"/>
                <w:szCs w:val="22"/>
                <w:lang w:val="uk-UA"/>
              </w:rPr>
              <w:t>Диплом ІІ ступеня</w:t>
            </w:r>
          </w:p>
        </w:tc>
      </w:tr>
      <w:tr w:rsidR="00521595" w:rsidRPr="0092460F" w:rsidTr="00521595">
        <w:tc>
          <w:tcPr>
            <w:tcW w:w="10206" w:type="dxa"/>
            <w:gridSpan w:val="4"/>
          </w:tcPr>
          <w:p w:rsidR="00521595" w:rsidRPr="0092460F" w:rsidRDefault="00521595" w:rsidP="00991EB7">
            <w:pPr>
              <w:jc w:val="center"/>
              <w:rPr>
                <w:sz w:val="22"/>
                <w:szCs w:val="22"/>
                <w:lang w:val="uk-UA"/>
              </w:rPr>
            </w:pPr>
            <w:r w:rsidRPr="0092460F">
              <w:rPr>
                <w:sz w:val="22"/>
                <w:szCs w:val="22"/>
                <w:lang w:val="uk-UA"/>
              </w:rPr>
              <w:t>Участь майстрів виробничого навчання у конкурсах фахової майстерності</w:t>
            </w:r>
          </w:p>
        </w:tc>
      </w:tr>
      <w:tr w:rsidR="00521595" w:rsidRPr="0092460F" w:rsidTr="00521595">
        <w:tc>
          <w:tcPr>
            <w:tcW w:w="2977" w:type="dxa"/>
          </w:tcPr>
          <w:p w:rsidR="00521595" w:rsidRPr="0092460F" w:rsidRDefault="00521595" w:rsidP="00991EB7">
            <w:pPr>
              <w:jc w:val="center"/>
              <w:rPr>
                <w:b/>
                <w:sz w:val="16"/>
                <w:szCs w:val="16"/>
              </w:rPr>
            </w:pPr>
            <w:r w:rsidRPr="0092460F">
              <w:rPr>
                <w:b/>
                <w:sz w:val="16"/>
                <w:szCs w:val="16"/>
              </w:rPr>
              <w:t>Назва конкурсу</w:t>
            </w:r>
          </w:p>
        </w:tc>
        <w:tc>
          <w:tcPr>
            <w:tcW w:w="2393" w:type="dxa"/>
          </w:tcPr>
          <w:p w:rsidR="00521595" w:rsidRPr="0092460F" w:rsidRDefault="00521595" w:rsidP="00991EB7">
            <w:pPr>
              <w:jc w:val="center"/>
              <w:rPr>
                <w:b/>
                <w:sz w:val="16"/>
                <w:szCs w:val="16"/>
                <w:lang w:val="uk-UA"/>
              </w:rPr>
            </w:pPr>
            <w:r w:rsidRPr="0092460F">
              <w:rPr>
                <w:b/>
                <w:sz w:val="16"/>
                <w:szCs w:val="16"/>
                <w:lang w:val="uk-UA"/>
              </w:rPr>
              <w:t>ПІБ учасника</w:t>
            </w:r>
          </w:p>
        </w:tc>
        <w:tc>
          <w:tcPr>
            <w:tcW w:w="2393" w:type="dxa"/>
          </w:tcPr>
          <w:p w:rsidR="00521595" w:rsidRPr="0092460F" w:rsidRDefault="00521595" w:rsidP="00991EB7">
            <w:pPr>
              <w:jc w:val="center"/>
              <w:rPr>
                <w:b/>
                <w:sz w:val="16"/>
                <w:szCs w:val="16"/>
                <w:lang w:val="uk-UA"/>
              </w:rPr>
            </w:pPr>
            <w:r w:rsidRPr="0092460F">
              <w:rPr>
                <w:b/>
                <w:sz w:val="16"/>
                <w:szCs w:val="16"/>
                <w:lang w:val="uk-UA"/>
              </w:rPr>
              <w:t>Дата та місце проведення конкурсу</w:t>
            </w:r>
          </w:p>
        </w:tc>
        <w:tc>
          <w:tcPr>
            <w:tcW w:w="2443" w:type="dxa"/>
          </w:tcPr>
          <w:p w:rsidR="00521595" w:rsidRPr="0092460F" w:rsidRDefault="00521595" w:rsidP="00991EB7">
            <w:pPr>
              <w:jc w:val="center"/>
              <w:rPr>
                <w:b/>
                <w:sz w:val="16"/>
                <w:szCs w:val="16"/>
              </w:rPr>
            </w:pPr>
            <w:r w:rsidRPr="0092460F">
              <w:rPr>
                <w:b/>
                <w:sz w:val="16"/>
                <w:szCs w:val="16"/>
                <w:lang w:val="uk-UA"/>
              </w:rPr>
              <w:t>Результат участі</w:t>
            </w:r>
          </w:p>
        </w:tc>
      </w:tr>
      <w:tr w:rsidR="00521595" w:rsidRPr="0092460F" w:rsidTr="00521595">
        <w:tc>
          <w:tcPr>
            <w:tcW w:w="2977" w:type="dxa"/>
          </w:tcPr>
          <w:p w:rsidR="00521595" w:rsidRPr="0092460F" w:rsidRDefault="00521595" w:rsidP="00991EB7">
            <w:pPr>
              <w:rPr>
                <w:sz w:val="22"/>
                <w:szCs w:val="22"/>
                <w:lang w:val="uk-UA"/>
              </w:rPr>
            </w:pPr>
            <w:r w:rsidRPr="0092460F">
              <w:rPr>
                <w:sz w:val="22"/>
                <w:szCs w:val="22"/>
                <w:lang w:val="uk-UA"/>
              </w:rPr>
              <w:t>Відкритий відбірковий тур ХХ</w:t>
            </w:r>
            <w:r w:rsidRPr="0092460F">
              <w:rPr>
                <w:sz w:val="22"/>
                <w:szCs w:val="22"/>
              </w:rPr>
              <w:t>II</w:t>
            </w:r>
            <w:r w:rsidRPr="0092460F">
              <w:rPr>
                <w:sz w:val="22"/>
                <w:szCs w:val="22"/>
                <w:lang w:val="uk-UA"/>
              </w:rPr>
              <w:t xml:space="preserve"> чемпіонату України з перукарського мистецтва,</w:t>
            </w:r>
          </w:p>
          <w:p w:rsidR="00521595" w:rsidRPr="0092460F" w:rsidRDefault="00521595" w:rsidP="00991EB7">
            <w:pPr>
              <w:rPr>
                <w:sz w:val="22"/>
                <w:szCs w:val="22"/>
                <w:lang w:val="uk-UA"/>
              </w:rPr>
            </w:pPr>
            <w:r w:rsidRPr="0092460F">
              <w:rPr>
                <w:sz w:val="22"/>
                <w:szCs w:val="22"/>
                <w:lang w:val="uk-UA"/>
              </w:rPr>
              <w:t>нігтьової естетики,</w:t>
            </w:r>
          </w:p>
          <w:p w:rsidR="00521595" w:rsidRPr="0092460F" w:rsidRDefault="00521595" w:rsidP="00991EB7">
            <w:pPr>
              <w:rPr>
                <w:sz w:val="22"/>
                <w:szCs w:val="22"/>
                <w:lang w:val="uk-UA"/>
              </w:rPr>
            </w:pPr>
            <w:r w:rsidRPr="0092460F">
              <w:rPr>
                <w:sz w:val="22"/>
                <w:szCs w:val="22"/>
                <w:lang w:val="uk-UA"/>
              </w:rPr>
              <w:t>макіяжу,</w:t>
            </w:r>
          </w:p>
          <w:p w:rsidR="00521595" w:rsidRPr="0092460F" w:rsidRDefault="00521595" w:rsidP="00991EB7">
            <w:pPr>
              <w:rPr>
                <w:sz w:val="22"/>
                <w:szCs w:val="22"/>
                <w:lang w:val="uk-UA"/>
              </w:rPr>
            </w:pPr>
            <w:r w:rsidRPr="0092460F">
              <w:rPr>
                <w:sz w:val="22"/>
                <w:szCs w:val="22"/>
                <w:lang w:val="uk-UA"/>
              </w:rPr>
              <w:t>моделювання брів</w:t>
            </w:r>
          </w:p>
          <w:p w:rsidR="00521595" w:rsidRPr="0092460F" w:rsidRDefault="00521595" w:rsidP="00991EB7">
            <w:pPr>
              <w:rPr>
                <w:sz w:val="22"/>
                <w:szCs w:val="22"/>
                <w:lang w:val="uk-UA"/>
              </w:rPr>
            </w:pPr>
            <w:r w:rsidRPr="0092460F">
              <w:rPr>
                <w:sz w:val="22"/>
                <w:szCs w:val="22"/>
                <w:lang w:val="uk-UA"/>
              </w:rPr>
              <w:t>СПУ «</w:t>
            </w:r>
            <w:r w:rsidRPr="0092460F">
              <w:rPr>
                <w:sz w:val="22"/>
                <w:szCs w:val="22"/>
              </w:rPr>
              <w:t>Simply</w:t>
            </w:r>
            <w:r w:rsidRPr="0092460F">
              <w:rPr>
                <w:sz w:val="22"/>
                <w:szCs w:val="22"/>
                <w:lang w:val="uk-UA"/>
              </w:rPr>
              <w:t xml:space="preserve"> </w:t>
            </w:r>
            <w:r w:rsidRPr="0092460F">
              <w:rPr>
                <w:sz w:val="22"/>
                <w:szCs w:val="22"/>
              </w:rPr>
              <w:t>Divine</w:t>
            </w:r>
            <w:r w:rsidRPr="0092460F">
              <w:rPr>
                <w:sz w:val="22"/>
                <w:szCs w:val="22"/>
                <w:lang w:val="uk-UA"/>
              </w:rPr>
              <w:t>».</w:t>
            </w:r>
          </w:p>
        </w:tc>
        <w:tc>
          <w:tcPr>
            <w:tcW w:w="2393" w:type="dxa"/>
          </w:tcPr>
          <w:p w:rsidR="00521595" w:rsidRPr="0092460F" w:rsidRDefault="00521595" w:rsidP="00991EB7">
            <w:pPr>
              <w:rPr>
                <w:sz w:val="22"/>
                <w:szCs w:val="22"/>
                <w:lang w:val="uk-UA"/>
              </w:rPr>
            </w:pPr>
            <w:r w:rsidRPr="0092460F">
              <w:rPr>
                <w:sz w:val="22"/>
                <w:szCs w:val="22"/>
                <w:lang w:val="uk-UA"/>
              </w:rPr>
              <w:t>Думанська Ольга Олексіївна</w:t>
            </w:r>
          </w:p>
          <w:p w:rsidR="00521595" w:rsidRPr="0092460F" w:rsidRDefault="00521595" w:rsidP="00991EB7">
            <w:pPr>
              <w:rPr>
                <w:sz w:val="22"/>
                <w:szCs w:val="22"/>
                <w:lang w:val="uk-UA"/>
              </w:rPr>
            </w:pPr>
            <w:r w:rsidRPr="0092460F">
              <w:rPr>
                <w:sz w:val="22"/>
                <w:szCs w:val="22"/>
                <w:lang w:val="uk-UA"/>
              </w:rPr>
              <w:t>Крюковська Тетяна Вікторівна</w:t>
            </w:r>
          </w:p>
        </w:tc>
        <w:tc>
          <w:tcPr>
            <w:tcW w:w="2393" w:type="dxa"/>
          </w:tcPr>
          <w:p w:rsidR="00521595" w:rsidRPr="0092460F" w:rsidRDefault="00521595" w:rsidP="00991EB7">
            <w:pPr>
              <w:jc w:val="both"/>
              <w:rPr>
                <w:sz w:val="22"/>
                <w:szCs w:val="22"/>
                <w:lang w:val="uk-UA"/>
              </w:rPr>
            </w:pPr>
            <w:r w:rsidRPr="0092460F">
              <w:rPr>
                <w:sz w:val="22"/>
                <w:szCs w:val="22"/>
                <w:lang w:val="uk-UA"/>
              </w:rPr>
              <w:t>8 червня, м. Херсон</w:t>
            </w:r>
          </w:p>
        </w:tc>
        <w:tc>
          <w:tcPr>
            <w:tcW w:w="2443" w:type="dxa"/>
          </w:tcPr>
          <w:p w:rsidR="00521595" w:rsidRPr="0092460F" w:rsidRDefault="00521595" w:rsidP="00991EB7">
            <w:pPr>
              <w:pStyle w:val="a7"/>
              <w:numPr>
                <w:ilvl w:val="0"/>
                <w:numId w:val="28"/>
              </w:numPr>
              <w:ind w:left="492" w:firstLine="0"/>
              <w:rPr>
                <w:sz w:val="22"/>
                <w:szCs w:val="22"/>
                <w:lang w:val="uk-UA"/>
              </w:rPr>
            </w:pPr>
            <w:r w:rsidRPr="0092460F">
              <w:rPr>
                <w:sz w:val="22"/>
                <w:szCs w:val="22"/>
                <w:lang w:val="uk-UA"/>
              </w:rPr>
              <w:t>місце</w:t>
            </w:r>
          </w:p>
          <w:p w:rsidR="00521595" w:rsidRPr="0092460F" w:rsidRDefault="00521595" w:rsidP="00991EB7">
            <w:pPr>
              <w:pStyle w:val="a7"/>
              <w:ind w:left="492"/>
              <w:rPr>
                <w:sz w:val="22"/>
                <w:szCs w:val="22"/>
                <w:lang w:val="uk-UA"/>
              </w:rPr>
            </w:pPr>
          </w:p>
          <w:p w:rsidR="00521595" w:rsidRPr="0092460F" w:rsidRDefault="00521595" w:rsidP="00991EB7">
            <w:pPr>
              <w:pStyle w:val="a7"/>
              <w:ind w:left="492"/>
              <w:rPr>
                <w:sz w:val="22"/>
                <w:szCs w:val="22"/>
                <w:lang w:val="uk-UA"/>
              </w:rPr>
            </w:pPr>
            <w:r w:rsidRPr="0092460F">
              <w:rPr>
                <w:sz w:val="22"/>
                <w:szCs w:val="22"/>
                <w:lang w:val="uk-UA"/>
              </w:rPr>
              <w:t>Диплом</w:t>
            </w:r>
          </w:p>
          <w:p w:rsidR="00521595" w:rsidRPr="0092460F" w:rsidRDefault="00521595" w:rsidP="00991EB7">
            <w:pPr>
              <w:pStyle w:val="a7"/>
              <w:ind w:left="492"/>
              <w:rPr>
                <w:sz w:val="22"/>
                <w:szCs w:val="22"/>
                <w:lang w:val="uk-UA"/>
              </w:rPr>
            </w:pPr>
            <w:r w:rsidRPr="0092460F">
              <w:rPr>
                <w:sz w:val="22"/>
                <w:szCs w:val="22"/>
                <w:lang w:val="uk-UA"/>
              </w:rPr>
              <w:t>учасника</w:t>
            </w:r>
          </w:p>
        </w:tc>
      </w:tr>
      <w:tr w:rsidR="00521595" w:rsidRPr="0092460F" w:rsidTr="00521595">
        <w:tc>
          <w:tcPr>
            <w:tcW w:w="2977" w:type="dxa"/>
          </w:tcPr>
          <w:p w:rsidR="00521595" w:rsidRPr="0092460F" w:rsidRDefault="00521595" w:rsidP="00991EB7">
            <w:pPr>
              <w:jc w:val="both"/>
              <w:rPr>
                <w:b/>
                <w:sz w:val="22"/>
                <w:szCs w:val="22"/>
                <w:lang w:val="uk-UA"/>
              </w:rPr>
            </w:pPr>
            <w:r w:rsidRPr="0092460F">
              <w:rPr>
                <w:sz w:val="22"/>
                <w:szCs w:val="22"/>
                <w:lang w:val="uk-UA"/>
              </w:rPr>
              <w:t>Міський конкурс</w:t>
            </w:r>
            <w:r>
              <w:rPr>
                <w:sz w:val="22"/>
                <w:szCs w:val="22"/>
              </w:rPr>
              <w:t xml:space="preserve"> </w:t>
            </w:r>
            <w:r w:rsidRPr="0092460F">
              <w:rPr>
                <w:sz w:val="22"/>
                <w:szCs w:val="22"/>
                <w:lang w:val="uk-UA"/>
              </w:rPr>
              <w:t>молодих педагогів «</w:t>
            </w:r>
            <w:r w:rsidRPr="0092460F">
              <w:rPr>
                <w:sz w:val="22"/>
                <w:szCs w:val="22"/>
              </w:rPr>
              <w:t>Professional</w:t>
            </w:r>
            <w:r>
              <w:rPr>
                <w:sz w:val="22"/>
                <w:szCs w:val="22"/>
              </w:rPr>
              <w:t xml:space="preserve"> </w:t>
            </w:r>
            <w:r w:rsidRPr="0092460F">
              <w:rPr>
                <w:sz w:val="22"/>
                <w:szCs w:val="22"/>
              </w:rPr>
              <w:t>fest</w:t>
            </w:r>
            <w:r w:rsidRPr="0092460F">
              <w:rPr>
                <w:sz w:val="22"/>
                <w:szCs w:val="22"/>
                <w:lang w:val="uk-UA"/>
              </w:rPr>
              <w:t>».</w:t>
            </w:r>
          </w:p>
        </w:tc>
        <w:tc>
          <w:tcPr>
            <w:tcW w:w="2393" w:type="dxa"/>
          </w:tcPr>
          <w:p w:rsidR="00521595" w:rsidRPr="0092460F" w:rsidRDefault="00521595" w:rsidP="00991EB7">
            <w:pPr>
              <w:jc w:val="both"/>
              <w:rPr>
                <w:sz w:val="22"/>
                <w:szCs w:val="22"/>
                <w:lang w:val="uk-UA"/>
              </w:rPr>
            </w:pPr>
            <w:r w:rsidRPr="0092460F">
              <w:rPr>
                <w:sz w:val="22"/>
                <w:szCs w:val="22"/>
                <w:lang w:val="uk-UA"/>
              </w:rPr>
              <w:t>Гібелінда Олена Анатоліївна</w:t>
            </w:r>
          </w:p>
        </w:tc>
        <w:tc>
          <w:tcPr>
            <w:tcW w:w="2393" w:type="dxa"/>
          </w:tcPr>
          <w:p w:rsidR="00521595" w:rsidRPr="0092460F" w:rsidRDefault="00521595" w:rsidP="00991EB7">
            <w:pPr>
              <w:jc w:val="both"/>
              <w:rPr>
                <w:b/>
                <w:sz w:val="22"/>
                <w:szCs w:val="22"/>
                <w:lang w:val="uk-UA"/>
              </w:rPr>
            </w:pPr>
            <w:r w:rsidRPr="0092460F">
              <w:rPr>
                <w:sz w:val="22"/>
                <w:szCs w:val="22"/>
              </w:rPr>
              <w:t>З 01 березня по 20 квітня у м. Херсоні</w:t>
            </w:r>
          </w:p>
        </w:tc>
        <w:tc>
          <w:tcPr>
            <w:tcW w:w="2443" w:type="dxa"/>
          </w:tcPr>
          <w:p w:rsidR="00521595" w:rsidRPr="0092460F" w:rsidRDefault="00521595" w:rsidP="00991EB7">
            <w:pPr>
              <w:jc w:val="both"/>
              <w:rPr>
                <w:sz w:val="22"/>
                <w:szCs w:val="22"/>
                <w:lang w:val="uk-UA"/>
              </w:rPr>
            </w:pPr>
            <w:r w:rsidRPr="0092460F">
              <w:rPr>
                <w:sz w:val="22"/>
                <w:szCs w:val="22"/>
                <w:lang w:val="uk-UA"/>
              </w:rPr>
              <w:t>1 місце (номінація</w:t>
            </w:r>
            <w:r w:rsidRPr="0092460F">
              <w:rPr>
                <w:sz w:val="22"/>
                <w:szCs w:val="22"/>
              </w:rPr>
              <w:t xml:space="preserve"> «Професійна (професійно-технічна)</w:t>
            </w:r>
            <w:r>
              <w:rPr>
                <w:sz w:val="22"/>
                <w:szCs w:val="22"/>
              </w:rPr>
              <w:t xml:space="preserve"> </w:t>
            </w:r>
            <w:r w:rsidRPr="0092460F">
              <w:rPr>
                <w:sz w:val="22"/>
                <w:szCs w:val="22"/>
              </w:rPr>
              <w:t>освіта»</w:t>
            </w:r>
            <w:r w:rsidRPr="0092460F">
              <w:rPr>
                <w:sz w:val="22"/>
                <w:szCs w:val="22"/>
                <w:lang w:val="uk-UA"/>
              </w:rPr>
              <w:t xml:space="preserve"> )</w:t>
            </w:r>
          </w:p>
        </w:tc>
      </w:tr>
      <w:tr w:rsidR="00521595" w:rsidRPr="0092460F" w:rsidTr="00521595">
        <w:tc>
          <w:tcPr>
            <w:tcW w:w="2977" w:type="dxa"/>
          </w:tcPr>
          <w:p w:rsidR="00521595" w:rsidRPr="0092460F" w:rsidRDefault="00521595" w:rsidP="00991EB7">
            <w:pPr>
              <w:jc w:val="both"/>
              <w:rPr>
                <w:sz w:val="22"/>
                <w:szCs w:val="22"/>
                <w:lang w:val="uk-UA"/>
              </w:rPr>
            </w:pPr>
            <w:r w:rsidRPr="0092460F">
              <w:rPr>
                <w:sz w:val="22"/>
                <w:szCs w:val="22"/>
                <w:lang w:val="uk-UA"/>
              </w:rPr>
              <w:t>ХХІ Чемпіонат України з перукарського мистецтва, нігтьової естетики та макіяжу</w:t>
            </w:r>
          </w:p>
        </w:tc>
        <w:tc>
          <w:tcPr>
            <w:tcW w:w="2393" w:type="dxa"/>
          </w:tcPr>
          <w:p w:rsidR="00521595" w:rsidRPr="007373AF" w:rsidRDefault="00521595" w:rsidP="00991EB7">
            <w:pPr>
              <w:rPr>
                <w:sz w:val="22"/>
                <w:szCs w:val="22"/>
                <w:lang w:val="uk-UA"/>
              </w:rPr>
            </w:pPr>
            <w:r w:rsidRPr="0092460F">
              <w:rPr>
                <w:sz w:val="22"/>
                <w:szCs w:val="22"/>
              </w:rPr>
              <w:t xml:space="preserve">Кроха Ірина </w:t>
            </w:r>
            <w:r w:rsidR="007373AF">
              <w:rPr>
                <w:sz w:val="22"/>
                <w:szCs w:val="22"/>
                <w:lang w:val="uk-UA"/>
              </w:rPr>
              <w:t>Миколаївна</w:t>
            </w:r>
          </w:p>
        </w:tc>
        <w:tc>
          <w:tcPr>
            <w:tcW w:w="2393" w:type="dxa"/>
          </w:tcPr>
          <w:p w:rsidR="00521595" w:rsidRPr="0092460F" w:rsidRDefault="00521595" w:rsidP="00991EB7">
            <w:pPr>
              <w:jc w:val="both"/>
              <w:rPr>
                <w:sz w:val="22"/>
                <w:szCs w:val="22"/>
                <w:lang w:val="uk-UA"/>
              </w:rPr>
            </w:pPr>
            <w:r w:rsidRPr="0092460F">
              <w:rPr>
                <w:sz w:val="22"/>
                <w:szCs w:val="22"/>
                <w:lang w:val="uk-UA"/>
              </w:rPr>
              <w:t>4-5 листопада, м.Київ на території столичного НСК «Олімпійський»</w:t>
            </w:r>
          </w:p>
        </w:tc>
        <w:tc>
          <w:tcPr>
            <w:tcW w:w="2443" w:type="dxa"/>
          </w:tcPr>
          <w:p w:rsidR="00521595" w:rsidRPr="0092460F" w:rsidRDefault="00521595" w:rsidP="00991EB7">
            <w:pPr>
              <w:jc w:val="both"/>
              <w:rPr>
                <w:sz w:val="22"/>
                <w:szCs w:val="22"/>
                <w:lang w:val="uk-UA"/>
              </w:rPr>
            </w:pPr>
            <w:r w:rsidRPr="0092460F">
              <w:rPr>
                <w:sz w:val="22"/>
                <w:szCs w:val="22"/>
                <w:lang w:val="uk-UA"/>
              </w:rPr>
              <w:t>4 місце</w:t>
            </w:r>
          </w:p>
        </w:tc>
      </w:tr>
      <w:tr w:rsidR="00521595" w:rsidRPr="0092460F" w:rsidTr="00521595">
        <w:tc>
          <w:tcPr>
            <w:tcW w:w="2977" w:type="dxa"/>
          </w:tcPr>
          <w:p w:rsidR="00521595" w:rsidRPr="0092460F" w:rsidRDefault="00521595" w:rsidP="00991EB7">
            <w:pPr>
              <w:jc w:val="both"/>
              <w:rPr>
                <w:sz w:val="22"/>
                <w:szCs w:val="22"/>
              </w:rPr>
            </w:pPr>
            <w:r w:rsidRPr="0092460F">
              <w:rPr>
                <w:sz w:val="22"/>
                <w:szCs w:val="22"/>
              </w:rPr>
              <w:t>Обласний конкурс на кращий засіб електронного призначення з професій сфери послуг серед ЗП(ПТ)О Херсонщини</w:t>
            </w:r>
          </w:p>
        </w:tc>
        <w:tc>
          <w:tcPr>
            <w:tcW w:w="2393" w:type="dxa"/>
          </w:tcPr>
          <w:p w:rsidR="00521595" w:rsidRPr="0092460F" w:rsidRDefault="00521595" w:rsidP="00991EB7">
            <w:pPr>
              <w:rPr>
                <w:sz w:val="22"/>
                <w:szCs w:val="22"/>
              </w:rPr>
            </w:pPr>
            <w:r w:rsidRPr="0092460F">
              <w:rPr>
                <w:sz w:val="22"/>
                <w:szCs w:val="22"/>
              </w:rPr>
              <w:t>Козиріна Ірина Григорівна,</w:t>
            </w:r>
          </w:p>
          <w:p w:rsidR="00521595" w:rsidRPr="0092460F" w:rsidRDefault="00521595" w:rsidP="00991EB7">
            <w:pPr>
              <w:rPr>
                <w:sz w:val="22"/>
                <w:szCs w:val="22"/>
              </w:rPr>
            </w:pPr>
            <w:r w:rsidRPr="0092460F">
              <w:rPr>
                <w:sz w:val="22"/>
                <w:szCs w:val="22"/>
              </w:rPr>
              <w:t>Волонтир Світлана Вікторівна,</w:t>
            </w:r>
          </w:p>
          <w:p w:rsidR="00521595" w:rsidRPr="0092460F" w:rsidRDefault="00521595" w:rsidP="00991EB7">
            <w:pPr>
              <w:rPr>
                <w:sz w:val="22"/>
                <w:szCs w:val="22"/>
              </w:rPr>
            </w:pPr>
            <w:r w:rsidRPr="0092460F">
              <w:rPr>
                <w:sz w:val="22"/>
                <w:szCs w:val="22"/>
              </w:rPr>
              <w:t>Соловйова Інна Вікторівна</w:t>
            </w:r>
          </w:p>
          <w:p w:rsidR="00521595" w:rsidRPr="0092460F" w:rsidRDefault="00521595" w:rsidP="00991EB7">
            <w:pPr>
              <w:rPr>
                <w:sz w:val="22"/>
                <w:szCs w:val="22"/>
              </w:rPr>
            </w:pPr>
          </w:p>
        </w:tc>
        <w:tc>
          <w:tcPr>
            <w:tcW w:w="2393" w:type="dxa"/>
          </w:tcPr>
          <w:p w:rsidR="00521595" w:rsidRPr="0092460F" w:rsidRDefault="00521595" w:rsidP="00991EB7">
            <w:pPr>
              <w:jc w:val="both"/>
              <w:rPr>
                <w:sz w:val="22"/>
                <w:szCs w:val="22"/>
              </w:rPr>
            </w:pPr>
            <w:r w:rsidRPr="0092460F">
              <w:rPr>
                <w:sz w:val="22"/>
                <w:szCs w:val="22"/>
              </w:rPr>
              <w:t>Жовтень, м.Херсон</w:t>
            </w:r>
          </w:p>
        </w:tc>
        <w:tc>
          <w:tcPr>
            <w:tcW w:w="2443" w:type="dxa"/>
          </w:tcPr>
          <w:p w:rsidR="00521595" w:rsidRPr="0092460F" w:rsidRDefault="00521595" w:rsidP="00991EB7">
            <w:pPr>
              <w:jc w:val="both"/>
              <w:rPr>
                <w:sz w:val="22"/>
                <w:szCs w:val="22"/>
              </w:rPr>
            </w:pPr>
            <w:r w:rsidRPr="0092460F">
              <w:rPr>
                <w:sz w:val="22"/>
                <w:szCs w:val="22"/>
              </w:rPr>
              <w:t>Диплом ІІ ступеня</w:t>
            </w:r>
          </w:p>
          <w:p w:rsidR="00521595" w:rsidRPr="0092460F" w:rsidRDefault="00521595" w:rsidP="00991EB7">
            <w:pPr>
              <w:jc w:val="both"/>
              <w:rPr>
                <w:sz w:val="22"/>
                <w:szCs w:val="22"/>
              </w:rPr>
            </w:pPr>
          </w:p>
          <w:p w:rsidR="00521595" w:rsidRPr="0092460F" w:rsidRDefault="00521595" w:rsidP="00991EB7">
            <w:pPr>
              <w:jc w:val="both"/>
              <w:rPr>
                <w:sz w:val="22"/>
                <w:szCs w:val="22"/>
              </w:rPr>
            </w:pPr>
            <w:r w:rsidRPr="0092460F">
              <w:rPr>
                <w:sz w:val="22"/>
                <w:szCs w:val="22"/>
              </w:rPr>
              <w:t>Диплом ІІІ ступеня</w:t>
            </w:r>
          </w:p>
          <w:p w:rsidR="00521595" w:rsidRPr="0092460F" w:rsidRDefault="00521595" w:rsidP="00991EB7">
            <w:pPr>
              <w:jc w:val="both"/>
              <w:rPr>
                <w:sz w:val="22"/>
                <w:szCs w:val="22"/>
              </w:rPr>
            </w:pPr>
          </w:p>
          <w:p w:rsidR="00521595" w:rsidRPr="0092460F" w:rsidRDefault="00521595" w:rsidP="00991EB7">
            <w:pPr>
              <w:jc w:val="both"/>
              <w:rPr>
                <w:sz w:val="22"/>
                <w:szCs w:val="22"/>
              </w:rPr>
            </w:pPr>
          </w:p>
          <w:p w:rsidR="00521595" w:rsidRPr="0092460F" w:rsidRDefault="00521595" w:rsidP="00991EB7">
            <w:pPr>
              <w:jc w:val="both"/>
              <w:rPr>
                <w:sz w:val="22"/>
                <w:szCs w:val="22"/>
              </w:rPr>
            </w:pPr>
            <w:r w:rsidRPr="0092460F">
              <w:rPr>
                <w:sz w:val="22"/>
                <w:szCs w:val="22"/>
              </w:rPr>
              <w:t>Диплом ІІІ ступеня</w:t>
            </w:r>
          </w:p>
        </w:tc>
      </w:tr>
      <w:tr w:rsidR="00521595" w:rsidRPr="0092460F" w:rsidTr="00521595">
        <w:tc>
          <w:tcPr>
            <w:tcW w:w="10206" w:type="dxa"/>
            <w:gridSpan w:val="4"/>
          </w:tcPr>
          <w:p w:rsidR="00521595" w:rsidRPr="0092460F" w:rsidRDefault="00521595" w:rsidP="00991EB7">
            <w:pPr>
              <w:jc w:val="center"/>
              <w:rPr>
                <w:sz w:val="22"/>
                <w:szCs w:val="22"/>
                <w:lang w:val="uk-UA"/>
              </w:rPr>
            </w:pPr>
            <w:r w:rsidRPr="0092460F">
              <w:rPr>
                <w:sz w:val="22"/>
                <w:szCs w:val="22"/>
                <w:lang w:val="uk-UA"/>
              </w:rPr>
              <w:t>Участь учнів у конкурсах фахової майстерності</w:t>
            </w:r>
          </w:p>
        </w:tc>
      </w:tr>
      <w:tr w:rsidR="00521595" w:rsidRPr="0092460F" w:rsidTr="00521595">
        <w:tc>
          <w:tcPr>
            <w:tcW w:w="2977" w:type="dxa"/>
          </w:tcPr>
          <w:p w:rsidR="00521595" w:rsidRPr="0092460F" w:rsidRDefault="00521595" w:rsidP="00991EB7">
            <w:pPr>
              <w:jc w:val="center"/>
              <w:rPr>
                <w:b/>
                <w:sz w:val="16"/>
                <w:szCs w:val="16"/>
              </w:rPr>
            </w:pPr>
            <w:r w:rsidRPr="0092460F">
              <w:rPr>
                <w:b/>
                <w:sz w:val="16"/>
                <w:szCs w:val="16"/>
              </w:rPr>
              <w:t>Назва конкурсу</w:t>
            </w:r>
          </w:p>
        </w:tc>
        <w:tc>
          <w:tcPr>
            <w:tcW w:w="2393" w:type="dxa"/>
          </w:tcPr>
          <w:p w:rsidR="00521595" w:rsidRPr="0092460F" w:rsidRDefault="00521595" w:rsidP="00991EB7">
            <w:pPr>
              <w:jc w:val="center"/>
              <w:rPr>
                <w:b/>
                <w:sz w:val="16"/>
                <w:szCs w:val="16"/>
                <w:lang w:val="uk-UA"/>
              </w:rPr>
            </w:pPr>
            <w:r w:rsidRPr="0092460F">
              <w:rPr>
                <w:b/>
                <w:sz w:val="16"/>
                <w:szCs w:val="16"/>
                <w:lang w:val="uk-UA"/>
              </w:rPr>
              <w:t>ПІБ учасника</w:t>
            </w:r>
          </w:p>
        </w:tc>
        <w:tc>
          <w:tcPr>
            <w:tcW w:w="2393" w:type="dxa"/>
          </w:tcPr>
          <w:p w:rsidR="00521595" w:rsidRPr="0092460F" w:rsidRDefault="00521595" w:rsidP="00991EB7">
            <w:pPr>
              <w:jc w:val="center"/>
              <w:rPr>
                <w:b/>
                <w:sz w:val="16"/>
                <w:szCs w:val="16"/>
                <w:lang w:val="uk-UA"/>
              </w:rPr>
            </w:pPr>
            <w:r w:rsidRPr="0092460F">
              <w:rPr>
                <w:b/>
                <w:sz w:val="16"/>
                <w:szCs w:val="16"/>
                <w:lang w:val="uk-UA"/>
              </w:rPr>
              <w:t xml:space="preserve">Дата та місце проведення </w:t>
            </w:r>
            <w:r w:rsidRPr="0092460F">
              <w:rPr>
                <w:b/>
                <w:sz w:val="16"/>
                <w:szCs w:val="16"/>
                <w:lang w:val="uk-UA"/>
              </w:rPr>
              <w:lastRenderedPageBreak/>
              <w:t>конкурсу</w:t>
            </w:r>
          </w:p>
        </w:tc>
        <w:tc>
          <w:tcPr>
            <w:tcW w:w="2443" w:type="dxa"/>
          </w:tcPr>
          <w:p w:rsidR="00521595" w:rsidRPr="0092460F" w:rsidRDefault="00521595" w:rsidP="00991EB7">
            <w:pPr>
              <w:jc w:val="center"/>
              <w:rPr>
                <w:b/>
                <w:sz w:val="16"/>
                <w:szCs w:val="16"/>
              </w:rPr>
            </w:pPr>
            <w:r w:rsidRPr="0092460F">
              <w:rPr>
                <w:b/>
                <w:sz w:val="16"/>
                <w:szCs w:val="16"/>
                <w:lang w:val="uk-UA"/>
              </w:rPr>
              <w:lastRenderedPageBreak/>
              <w:t>Результат участі</w:t>
            </w:r>
          </w:p>
        </w:tc>
      </w:tr>
      <w:tr w:rsidR="00521595" w:rsidRPr="0092460F" w:rsidTr="00521595">
        <w:tc>
          <w:tcPr>
            <w:tcW w:w="2977" w:type="dxa"/>
          </w:tcPr>
          <w:p w:rsidR="00521595" w:rsidRPr="0092460F" w:rsidRDefault="00521595" w:rsidP="00991EB7">
            <w:pPr>
              <w:rPr>
                <w:sz w:val="22"/>
                <w:szCs w:val="22"/>
                <w:lang w:val="uk-UA"/>
              </w:rPr>
            </w:pPr>
            <w:r w:rsidRPr="0092460F">
              <w:rPr>
                <w:sz w:val="22"/>
                <w:szCs w:val="22"/>
                <w:lang w:val="uk-UA"/>
              </w:rPr>
              <w:lastRenderedPageBreak/>
              <w:t>Відкритий відбірковий тур ХХ</w:t>
            </w:r>
            <w:r w:rsidRPr="0092460F">
              <w:rPr>
                <w:sz w:val="22"/>
                <w:szCs w:val="22"/>
              </w:rPr>
              <w:t>II</w:t>
            </w:r>
            <w:r w:rsidRPr="0092460F">
              <w:rPr>
                <w:sz w:val="22"/>
                <w:szCs w:val="22"/>
                <w:lang w:val="uk-UA"/>
              </w:rPr>
              <w:t xml:space="preserve"> чемпіонату України з перукарського мистецтва,</w:t>
            </w:r>
          </w:p>
          <w:p w:rsidR="00521595" w:rsidRPr="0092460F" w:rsidRDefault="00521595" w:rsidP="00991EB7">
            <w:pPr>
              <w:rPr>
                <w:sz w:val="22"/>
                <w:szCs w:val="22"/>
                <w:lang w:val="uk-UA"/>
              </w:rPr>
            </w:pPr>
            <w:r w:rsidRPr="0092460F">
              <w:rPr>
                <w:sz w:val="22"/>
                <w:szCs w:val="22"/>
                <w:lang w:val="uk-UA"/>
              </w:rPr>
              <w:t>нігтьової естетики,</w:t>
            </w:r>
          </w:p>
          <w:p w:rsidR="00521595" w:rsidRPr="0092460F" w:rsidRDefault="00521595" w:rsidP="00991EB7">
            <w:pPr>
              <w:rPr>
                <w:sz w:val="22"/>
                <w:szCs w:val="22"/>
                <w:lang w:val="uk-UA"/>
              </w:rPr>
            </w:pPr>
            <w:r w:rsidRPr="0092460F">
              <w:rPr>
                <w:sz w:val="22"/>
                <w:szCs w:val="22"/>
                <w:lang w:val="uk-UA"/>
              </w:rPr>
              <w:t>макіяжу,</w:t>
            </w:r>
          </w:p>
          <w:p w:rsidR="00521595" w:rsidRPr="0092460F" w:rsidRDefault="00521595" w:rsidP="00991EB7">
            <w:pPr>
              <w:rPr>
                <w:sz w:val="22"/>
                <w:szCs w:val="22"/>
                <w:lang w:val="uk-UA"/>
              </w:rPr>
            </w:pPr>
            <w:r w:rsidRPr="0092460F">
              <w:rPr>
                <w:sz w:val="22"/>
                <w:szCs w:val="22"/>
                <w:lang w:val="uk-UA"/>
              </w:rPr>
              <w:t>моделювання брів</w:t>
            </w:r>
          </w:p>
          <w:p w:rsidR="00521595" w:rsidRPr="0092460F" w:rsidRDefault="00521595" w:rsidP="00991EB7">
            <w:pPr>
              <w:rPr>
                <w:sz w:val="22"/>
                <w:szCs w:val="22"/>
                <w:lang w:val="uk-UA"/>
              </w:rPr>
            </w:pPr>
            <w:r w:rsidRPr="0092460F">
              <w:rPr>
                <w:sz w:val="22"/>
                <w:szCs w:val="22"/>
                <w:lang w:val="uk-UA"/>
              </w:rPr>
              <w:t>СПУ «</w:t>
            </w:r>
            <w:r w:rsidRPr="0092460F">
              <w:rPr>
                <w:sz w:val="22"/>
                <w:szCs w:val="22"/>
              </w:rPr>
              <w:t>Simply</w:t>
            </w:r>
            <w:r w:rsidRPr="0092460F">
              <w:rPr>
                <w:sz w:val="22"/>
                <w:szCs w:val="22"/>
                <w:lang w:val="uk-UA"/>
              </w:rPr>
              <w:t xml:space="preserve"> </w:t>
            </w:r>
            <w:r w:rsidRPr="0092460F">
              <w:rPr>
                <w:sz w:val="22"/>
                <w:szCs w:val="22"/>
              </w:rPr>
              <w:t>Divine</w:t>
            </w:r>
            <w:r w:rsidRPr="0092460F">
              <w:rPr>
                <w:sz w:val="22"/>
                <w:szCs w:val="22"/>
                <w:lang w:val="uk-UA"/>
              </w:rPr>
              <w:t>»</w:t>
            </w:r>
          </w:p>
        </w:tc>
        <w:tc>
          <w:tcPr>
            <w:tcW w:w="2393" w:type="dxa"/>
          </w:tcPr>
          <w:p w:rsidR="00521595" w:rsidRPr="0092460F" w:rsidRDefault="00521595" w:rsidP="00991EB7">
            <w:pPr>
              <w:rPr>
                <w:sz w:val="22"/>
                <w:szCs w:val="22"/>
                <w:lang w:val="uk-UA"/>
              </w:rPr>
            </w:pPr>
            <w:r w:rsidRPr="0092460F">
              <w:rPr>
                <w:sz w:val="22"/>
                <w:szCs w:val="22"/>
                <w:lang w:val="uk-UA"/>
              </w:rPr>
              <w:t xml:space="preserve">Гнатюк Надія (група 68б), </w:t>
            </w:r>
          </w:p>
          <w:p w:rsidR="00521595" w:rsidRPr="0092460F" w:rsidRDefault="00521595" w:rsidP="00991EB7">
            <w:pPr>
              <w:rPr>
                <w:sz w:val="22"/>
                <w:szCs w:val="22"/>
                <w:lang w:val="uk-UA"/>
              </w:rPr>
            </w:pPr>
            <w:r w:rsidRPr="0092460F">
              <w:rPr>
                <w:sz w:val="22"/>
                <w:szCs w:val="22"/>
                <w:lang w:val="uk-UA"/>
              </w:rPr>
              <w:t xml:space="preserve">Барієва Маргарита (група 617а), </w:t>
            </w:r>
          </w:p>
          <w:p w:rsidR="00521595" w:rsidRDefault="00521595" w:rsidP="00991EB7">
            <w:pPr>
              <w:rPr>
                <w:sz w:val="22"/>
                <w:szCs w:val="22"/>
                <w:lang w:val="uk-UA"/>
              </w:rPr>
            </w:pPr>
            <w:r w:rsidRPr="0092460F">
              <w:rPr>
                <w:sz w:val="22"/>
                <w:szCs w:val="22"/>
                <w:lang w:val="uk-UA"/>
              </w:rPr>
              <w:t xml:space="preserve">Пітерова Аліна (група 618а), </w:t>
            </w:r>
          </w:p>
          <w:p w:rsidR="007373AF" w:rsidRPr="0092460F" w:rsidRDefault="007373AF" w:rsidP="00991EB7">
            <w:pPr>
              <w:rPr>
                <w:sz w:val="22"/>
                <w:szCs w:val="22"/>
                <w:lang w:val="uk-UA"/>
              </w:rPr>
            </w:pPr>
          </w:p>
          <w:p w:rsidR="00521595" w:rsidRPr="0092460F" w:rsidRDefault="00521595" w:rsidP="007373AF">
            <w:pPr>
              <w:rPr>
                <w:sz w:val="22"/>
                <w:szCs w:val="22"/>
                <w:lang w:val="uk-UA"/>
              </w:rPr>
            </w:pPr>
            <w:r>
              <w:rPr>
                <w:sz w:val="22"/>
                <w:szCs w:val="22"/>
                <w:lang w:val="uk-UA"/>
              </w:rPr>
              <w:t xml:space="preserve"> </w:t>
            </w:r>
            <w:r w:rsidRPr="0092460F">
              <w:rPr>
                <w:sz w:val="22"/>
                <w:szCs w:val="22"/>
                <w:lang w:val="uk-UA"/>
              </w:rPr>
              <w:t>Смеричинська Аліна (група 618а)</w:t>
            </w:r>
            <w:r w:rsidR="007373AF">
              <w:rPr>
                <w:sz w:val="22"/>
                <w:szCs w:val="22"/>
                <w:lang w:val="uk-UA"/>
              </w:rPr>
              <w:t xml:space="preserve"> </w:t>
            </w:r>
            <w:r w:rsidRPr="0092460F">
              <w:rPr>
                <w:sz w:val="22"/>
                <w:szCs w:val="22"/>
                <w:lang w:val="uk-UA"/>
              </w:rPr>
              <w:t>Усік Дар’я (група 617б),</w:t>
            </w:r>
          </w:p>
        </w:tc>
        <w:tc>
          <w:tcPr>
            <w:tcW w:w="2393" w:type="dxa"/>
          </w:tcPr>
          <w:p w:rsidR="00521595" w:rsidRPr="0092460F" w:rsidRDefault="00521595" w:rsidP="00991EB7">
            <w:pPr>
              <w:jc w:val="both"/>
              <w:rPr>
                <w:sz w:val="22"/>
                <w:szCs w:val="22"/>
                <w:lang w:val="uk-UA"/>
              </w:rPr>
            </w:pPr>
            <w:r w:rsidRPr="0092460F">
              <w:rPr>
                <w:sz w:val="22"/>
                <w:szCs w:val="22"/>
                <w:lang w:val="uk-UA"/>
              </w:rPr>
              <w:t>8 червня, м. Херсон</w:t>
            </w:r>
          </w:p>
        </w:tc>
        <w:tc>
          <w:tcPr>
            <w:tcW w:w="2443" w:type="dxa"/>
          </w:tcPr>
          <w:p w:rsidR="00521595" w:rsidRPr="0092460F" w:rsidRDefault="00521595" w:rsidP="00991EB7">
            <w:pPr>
              <w:pStyle w:val="a7"/>
              <w:numPr>
                <w:ilvl w:val="0"/>
                <w:numId w:val="28"/>
              </w:numPr>
              <w:ind w:left="492" w:firstLine="0"/>
              <w:rPr>
                <w:sz w:val="22"/>
                <w:szCs w:val="22"/>
                <w:lang w:val="uk-UA"/>
              </w:rPr>
            </w:pPr>
            <w:r w:rsidRPr="0092460F">
              <w:rPr>
                <w:sz w:val="22"/>
                <w:szCs w:val="22"/>
                <w:lang w:val="uk-UA"/>
              </w:rPr>
              <w:t>місце</w:t>
            </w:r>
          </w:p>
          <w:p w:rsidR="00521595" w:rsidRPr="0092460F" w:rsidRDefault="00521595" w:rsidP="00991EB7">
            <w:pPr>
              <w:pStyle w:val="a7"/>
              <w:ind w:left="492"/>
              <w:rPr>
                <w:sz w:val="22"/>
                <w:szCs w:val="22"/>
                <w:lang w:val="uk-UA"/>
              </w:rPr>
            </w:pPr>
          </w:p>
          <w:p w:rsidR="00521595" w:rsidRPr="0092460F" w:rsidRDefault="00521595" w:rsidP="00991EB7">
            <w:pPr>
              <w:pStyle w:val="a7"/>
              <w:ind w:left="492"/>
              <w:rPr>
                <w:sz w:val="22"/>
                <w:szCs w:val="22"/>
                <w:lang w:val="uk-UA"/>
              </w:rPr>
            </w:pPr>
            <w:r w:rsidRPr="0092460F">
              <w:rPr>
                <w:sz w:val="22"/>
                <w:szCs w:val="22"/>
                <w:lang w:val="uk-UA"/>
              </w:rPr>
              <w:t>3 місце</w:t>
            </w:r>
          </w:p>
          <w:p w:rsidR="00521595" w:rsidRPr="0092460F" w:rsidRDefault="00521595" w:rsidP="00991EB7">
            <w:pPr>
              <w:pStyle w:val="a7"/>
              <w:ind w:left="492"/>
              <w:rPr>
                <w:sz w:val="22"/>
                <w:szCs w:val="22"/>
                <w:lang w:val="uk-UA"/>
              </w:rPr>
            </w:pPr>
          </w:p>
          <w:p w:rsidR="00521595" w:rsidRPr="0092460F" w:rsidRDefault="00521595" w:rsidP="00991EB7">
            <w:pPr>
              <w:pStyle w:val="a7"/>
              <w:ind w:left="492"/>
              <w:rPr>
                <w:sz w:val="22"/>
                <w:szCs w:val="22"/>
                <w:lang w:val="uk-UA"/>
              </w:rPr>
            </w:pPr>
          </w:p>
          <w:p w:rsidR="00521595" w:rsidRPr="0092460F" w:rsidRDefault="00521595" w:rsidP="00991EB7">
            <w:pPr>
              <w:pStyle w:val="a7"/>
              <w:ind w:left="492"/>
              <w:rPr>
                <w:sz w:val="22"/>
                <w:szCs w:val="22"/>
                <w:lang w:val="uk-UA"/>
              </w:rPr>
            </w:pPr>
            <w:r w:rsidRPr="0092460F">
              <w:rPr>
                <w:sz w:val="22"/>
                <w:szCs w:val="22"/>
                <w:lang w:val="uk-UA"/>
              </w:rPr>
              <w:t>3 місце</w:t>
            </w:r>
          </w:p>
          <w:p w:rsidR="00521595" w:rsidRPr="0092460F" w:rsidRDefault="00521595" w:rsidP="00991EB7">
            <w:pPr>
              <w:pStyle w:val="a7"/>
              <w:ind w:left="492"/>
              <w:rPr>
                <w:sz w:val="22"/>
                <w:szCs w:val="22"/>
                <w:lang w:val="uk-UA"/>
              </w:rPr>
            </w:pPr>
          </w:p>
          <w:p w:rsidR="00521595" w:rsidRPr="0092460F" w:rsidRDefault="00521595" w:rsidP="00991EB7">
            <w:pPr>
              <w:pStyle w:val="a7"/>
              <w:ind w:left="492"/>
              <w:rPr>
                <w:sz w:val="22"/>
                <w:szCs w:val="22"/>
                <w:lang w:val="uk-UA"/>
              </w:rPr>
            </w:pPr>
          </w:p>
          <w:p w:rsidR="00521595" w:rsidRPr="0092460F" w:rsidRDefault="00521595" w:rsidP="00991EB7">
            <w:pPr>
              <w:pStyle w:val="a7"/>
              <w:ind w:left="492"/>
              <w:rPr>
                <w:sz w:val="22"/>
                <w:szCs w:val="22"/>
                <w:lang w:val="uk-UA"/>
              </w:rPr>
            </w:pPr>
            <w:r w:rsidRPr="0092460F">
              <w:rPr>
                <w:sz w:val="22"/>
                <w:szCs w:val="22"/>
                <w:lang w:val="uk-UA"/>
              </w:rPr>
              <w:t>Дипломи учасника</w:t>
            </w:r>
          </w:p>
        </w:tc>
      </w:tr>
      <w:tr w:rsidR="00521595" w:rsidRPr="0092460F" w:rsidTr="00521595">
        <w:tc>
          <w:tcPr>
            <w:tcW w:w="2977" w:type="dxa"/>
          </w:tcPr>
          <w:p w:rsidR="00521595" w:rsidRPr="0092460F" w:rsidRDefault="007373AF" w:rsidP="00991EB7">
            <w:pPr>
              <w:jc w:val="both"/>
              <w:rPr>
                <w:b/>
                <w:sz w:val="22"/>
                <w:szCs w:val="22"/>
                <w:lang w:val="uk-UA"/>
              </w:rPr>
            </w:pPr>
            <w:r>
              <w:rPr>
                <w:sz w:val="22"/>
                <w:szCs w:val="22"/>
                <w:lang w:val="uk-UA"/>
              </w:rPr>
              <w:t>Відкритий відбірко</w:t>
            </w:r>
            <w:r w:rsidR="00521595" w:rsidRPr="0092460F">
              <w:rPr>
                <w:sz w:val="22"/>
                <w:szCs w:val="22"/>
                <w:lang w:val="uk-UA"/>
              </w:rPr>
              <w:t>вий Чемпіонат України з перукарського мистецтва, нігтьової естетики, макіяжу та моделювання брів «Молоді таланти України»</w:t>
            </w:r>
          </w:p>
        </w:tc>
        <w:tc>
          <w:tcPr>
            <w:tcW w:w="2393" w:type="dxa"/>
          </w:tcPr>
          <w:p w:rsidR="00521595" w:rsidRPr="0092460F" w:rsidRDefault="00521595" w:rsidP="00991EB7">
            <w:pPr>
              <w:rPr>
                <w:sz w:val="22"/>
                <w:szCs w:val="22"/>
                <w:lang w:val="uk-UA"/>
              </w:rPr>
            </w:pPr>
            <w:r w:rsidRPr="0092460F">
              <w:rPr>
                <w:sz w:val="22"/>
                <w:szCs w:val="22"/>
                <w:lang w:val="uk-UA"/>
              </w:rPr>
              <w:t xml:space="preserve">Надія Гнатюк, (група 68б), </w:t>
            </w:r>
          </w:p>
          <w:p w:rsidR="00521595" w:rsidRPr="0092460F" w:rsidRDefault="00521595" w:rsidP="00991EB7">
            <w:pPr>
              <w:rPr>
                <w:b/>
                <w:sz w:val="22"/>
                <w:szCs w:val="22"/>
                <w:lang w:val="uk-UA"/>
              </w:rPr>
            </w:pPr>
            <w:r w:rsidRPr="0092460F">
              <w:rPr>
                <w:sz w:val="22"/>
                <w:szCs w:val="22"/>
                <w:lang w:val="uk-UA"/>
              </w:rPr>
              <w:t>Дар’я Усік</w:t>
            </w:r>
            <w:r>
              <w:rPr>
                <w:sz w:val="22"/>
                <w:szCs w:val="22"/>
                <w:lang w:val="uk-UA"/>
              </w:rPr>
              <w:t xml:space="preserve"> </w:t>
            </w:r>
            <w:r w:rsidRPr="0092460F">
              <w:rPr>
                <w:sz w:val="22"/>
                <w:szCs w:val="22"/>
                <w:lang w:val="uk-UA"/>
              </w:rPr>
              <w:t>(група 617б), Маргарита Барієва,</w:t>
            </w:r>
            <w:r>
              <w:rPr>
                <w:sz w:val="22"/>
                <w:szCs w:val="22"/>
              </w:rPr>
              <w:t xml:space="preserve"> </w:t>
            </w:r>
            <w:r w:rsidRPr="0092460F">
              <w:rPr>
                <w:sz w:val="22"/>
                <w:szCs w:val="22"/>
                <w:lang w:val="uk-UA"/>
              </w:rPr>
              <w:t>(група 617а), Анастасія Мотиль</w:t>
            </w:r>
            <w:r w:rsidRPr="0092460F">
              <w:rPr>
                <w:sz w:val="22"/>
                <w:szCs w:val="22"/>
              </w:rPr>
              <w:t xml:space="preserve"> (</w:t>
            </w:r>
            <w:r w:rsidRPr="0092460F">
              <w:rPr>
                <w:sz w:val="22"/>
                <w:szCs w:val="22"/>
                <w:lang w:val="uk-UA"/>
              </w:rPr>
              <w:t>група 617а</w:t>
            </w:r>
            <w:r w:rsidRPr="0092460F">
              <w:rPr>
                <w:sz w:val="22"/>
                <w:szCs w:val="22"/>
              </w:rPr>
              <w:t>)</w:t>
            </w:r>
          </w:p>
        </w:tc>
        <w:tc>
          <w:tcPr>
            <w:tcW w:w="2393" w:type="dxa"/>
          </w:tcPr>
          <w:p w:rsidR="00521595" w:rsidRPr="0092460F" w:rsidRDefault="00521595" w:rsidP="00991EB7">
            <w:pPr>
              <w:jc w:val="both"/>
              <w:rPr>
                <w:sz w:val="22"/>
                <w:szCs w:val="22"/>
              </w:rPr>
            </w:pPr>
            <w:r w:rsidRPr="0092460F">
              <w:rPr>
                <w:sz w:val="22"/>
                <w:szCs w:val="22"/>
              </w:rPr>
              <w:t xml:space="preserve">17-19 травня, </w:t>
            </w:r>
          </w:p>
          <w:p w:rsidR="00521595" w:rsidRPr="0092460F" w:rsidRDefault="00521595" w:rsidP="00991EB7">
            <w:pPr>
              <w:jc w:val="both"/>
              <w:rPr>
                <w:b/>
                <w:sz w:val="22"/>
                <w:szCs w:val="22"/>
                <w:lang w:val="uk-UA"/>
              </w:rPr>
            </w:pPr>
            <w:r w:rsidRPr="0092460F">
              <w:rPr>
                <w:sz w:val="22"/>
                <w:szCs w:val="22"/>
              </w:rPr>
              <w:t>м. Дніпро</w:t>
            </w:r>
          </w:p>
        </w:tc>
        <w:tc>
          <w:tcPr>
            <w:tcW w:w="2443" w:type="dxa"/>
          </w:tcPr>
          <w:p w:rsidR="00521595" w:rsidRPr="0092460F" w:rsidRDefault="00521595" w:rsidP="00991EB7">
            <w:pPr>
              <w:jc w:val="both"/>
              <w:rPr>
                <w:sz w:val="22"/>
                <w:szCs w:val="22"/>
              </w:rPr>
            </w:pPr>
            <w:r w:rsidRPr="0092460F">
              <w:rPr>
                <w:sz w:val="22"/>
                <w:szCs w:val="22"/>
              </w:rPr>
              <w:t>4 місце</w:t>
            </w:r>
          </w:p>
          <w:p w:rsidR="00521595" w:rsidRPr="0092460F" w:rsidRDefault="00521595" w:rsidP="00991EB7">
            <w:pPr>
              <w:jc w:val="both"/>
              <w:rPr>
                <w:sz w:val="22"/>
                <w:szCs w:val="22"/>
              </w:rPr>
            </w:pPr>
          </w:p>
          <w:p w:rsidR="00521595" w:rsidRPr="0092460F" w:rsidRDefault="00521595" w:rsidP="00991EB7">
            <w:pPr>
              <w:jc w:val="both"/>
              <w:rPr>
                <w:sz w:val="22"/>
                <w:szCs w:val="22"/>
                <w:lang w:val="uk-UA"/>
              </w:rPr>
            </w:pPr>
            <w:r w:rsidRPr="0092460F">
              <w:rPr>
                <w:sz w:val="22"/>
                <w:szCs w:val="22"/>
              </w:rPr>
              <w:t>Дипломи учасників,</w:t>
            </w:r>
          </w:p>
        </w:tc>
      </w:tr>
      <w:tr w:rsidR="00521595" w:rsidRPr="0092460F" w:rsidTr="00521595">
        <w:tc>
          <w:tcPr>
            <w:tcW w:w="2977" w:type="dxa"/>
          </w:tcPr>
          <w:p w:rsidR="00521595" w:rsidRPr="0092460F" w:rsidRDefault="00521595" w:rsidP="00991EB7">
            <w:pPr>
              <w:jc w:val="both"/>
              <w:rPr>
                <w:sz w:val="22"/>
                <w:szCs w:val="22"/>
                <w:lang w:val="uk-UA"/>
              </w:rPr>
            </w:pPr>
            <w:r w:rsidRPr="0092460F">
              <w:rPr>
                <w:sz w:val="22"/>
                <w:szCs w:val="22"/>
                <w:lang w:val="uk-UA"/>
              </w:rPr>
              <w:t>ХІІІ Всеукраїнський чемпіонат з колористики “</w:t>
            </w:r>
            <w:r w:rsidRPr="0092460F">
              <w:rPr>
                <w:sz w:val="22"/>
                <w:szCs w:val="22"/>
              </w:rPr>
              <w:t>Estel</w:t>
            </w:r>
            <w:r w:rsidRPr="0092460F">
              <w:rPr>
                <w:sz w:val="22"/>
                <w:szCs w:val="22"/>
                <w:lang w:val="uk-UA"/>
              </w:rPr>
              <w:t xml:space="preserve"> </w:t>
            </w:r>
            <w:r w:rsidRPr="0092460F">
              <w:rPr>
                <w:sz w:val="22"/>
                <w:szCs w:val="22"/>
              </w:rPr>
              <w:t>color</w:t>
            </w:r>
            <w:r w:rsidRPr="0092460F">
              <w:rPr>
                <w:sz w:val="22"/>
                <w:szCs w:val="22"/>
                <w:lang w:val="uk-UA"/>
              </w:rPr>
              <w:t>”</w:t>
            </w:r>
            <w:r>
              <w:rPr>
                <w:sz w:val="22"/>
                <w:szCs w:val="22"/>
              </w:rPr>
              <w:t xml:space="preserve"> </w:t>
            </w:r>
          </w:p>
        </w:tc>
        <w:tc>
          <w:tcPr>
            <w:tcW w:w="2393" w:type="dxa"/>
          </w:tcPr>
          <w:p w:rsidR="00521595" w:rsidRPr="0092460F" w:rsidRDefault="00521595" w:rsidP="00991EB7">
            <w:pPr>
              <w:rPr>
                <w:sz w:val="22"/>
                <w:szCs w:val="22"/>
                <w:lang w:val="uk-UA"/>
              </w:rPr>
            </w:pPr>
            <w:r w:rsidRPr="0092460F">
              <w:rPr>
                <w:sz w:val="22"/>
                <w:szCs w:val="22"/>
              </w:rPr>
              <w:t>Мотиль Анастасія (група 617а)</w:t>
            </w:r>
          </w:p>
        </w:tc>
        <w:tc>
          <w:tcPr>
            <w:tcW w:w="2393" w:type="dxa"/>
          </w:tcPr>
          <w:p w:rsidR="00521595" w:rsidRPr="0092460F" w:rsidRDefault="00521595" w:rsidP="00991EB7">
            <w:pPr>
              <w:jc w:val="both"/>
              <w:rPr>
                <w:sz w:val="22"/>
                <w:szCs w:val="22"/>
                <w:lang w:val="uk-UA"/>
              </w:rPr>
            </w:pPr>
            <w:r w:rsidRPr="0092460F">
              <w:rPr>
                <w:sz w:val="22"/>
                <w:szCs w:val="22"/>
                <w:lang w:val="uk-UA"/>
              </w:rPr>
              <w:t>15 квітня,</w:t>
            </w:r>
            <w:r>
              <w:rPr>
                <w:sz w:val="22"/>
                <w:szCs w:val="22"/>
                <w:lang w:val="uk-UA"/>
              </w:rPr>
              <w:t xml:space="preserve"> </w:t>
            </w:r>
            <w:r w:rsidRPr="0092460F">
              <w:rPr>
                <w:sz w:val="22"/>
                <w:szCs w:val="22"/>
                <w:lang w:val="uk-UA"/>
              </w:rPr>
              <w:t>м.Київ</w:t>
            </w:r>
            <w:r w:rsidRPr="0092460F">
              <w:rPr>
                <w:sz w:val="22"/>
                <w:szCs w:val="22"/>
              </w:rPr>
              <w:t> </w:t>
            </w:r>
          </w:p>
        </w:tc>
        <w:tc>
          <w:tcPr>
            <w:tcW w:w="2443" w:type="dxa"/>
          </w:tcPr>
          <w:p w:rsidR="00521595" w:rsidRPr="0092460F" w:rsidRDefault="00521595" w:rsidP="00991EB7">
            <w:pPr>
              <w:jc w:val="both"/>
              <w:rPr>
                <w:sz w:val="22"/>
                <w:szCs w:val="22"/>
                <w:lang w:val="uk-UA"/>
              </w:rPr>
            </w:pPr>
            <w:r w:rsidRPr="0092460F">
              <w:rPr>
                <w:sz w:val="22"/>
                <w:szCs w:val="22"/>
                <w:lang w:val="uk-UA"/>
              </w:rPr>
              <w:t>Диплом учасника</w:t>
            </w:r>
          </w:p>
        </w:tc>
      </w:tr>
      <w:tr w:rsidR="00521595" w:rsidRPr="0092460F" w:rsidTr="00521595">
        <w:tc>
          <w:tcPr>
            <w:tcW w:w="2977" w:type="dxa"/>
          </w:tcPr>
          <w:p w:rsidR="00521595" w:rsidRPr="0092460F" w:rsidRDefault="00521595" w:rsidP="00991EB7">
            <w:pPr>
              <w:jc w:val="both"/>
              <w:rPr>
                <w:sz w:val="22"/>
                <w:szCs w:val="22"/>
              </w:rPr>
            </w:pPr>
            <w:r w:rsidRPr="0092460F">
              <w:rPr>
                <w:sz w:val="22"/>
                <w:szCs w:val="22"/>
              </w:rPr>
              <w:t>Регіональний конкурс молодих дизайнерів «Погляд у майбутнє. Південь».</w:t>
            </w:r>
          </w:p>
        </w:tc>
        <w:tc>
          <w:tcPr>
            <w:tcW w:w="2393" w:type="dxa"/>
          </w:tcPr>
          <w:p w:rsidR="00521595" w:rsidRPr="0092460F" w:rsidRDefault="00521595" w:rsidP="00991EB7">
            <w:pPr>
              <w:rPr>
                <w:sz w:val="22"/>
                <w:szCs w:val="22"/>
              </w:rPr>
            </w:pPr>
            <w:r w:rsidRPr="0092460F">
              <w:rPr>
                <w:sz w:val="22"/>
                <w:szCs w:val="22"/>
              </w:rPr>
              <w:t>Вероніка Микула (група № 58)</w:t>
            </w:r>
          </w:p>
        </w:tc>
        <w:tc>
          <w:tcPr>
            <w:tcW w:w="2393" w:type="dxa"/>
          </w:tcPr>
          <w:p w:rsidR="00521595" w:rsidRPr="0092460F" w:rsidRDefault="00521595" w:rsidP="00991EB7">
            <w:pPr>
              <w:jc w:val="both"/>
              <w:rPr>
                <w:sz w:val="22"/>
                <w:szCs w:val="22"/>
              </w:rPr>
            </w:pPr>
            <w:r w:rsidRPr="0092460F">
              <w:rPr>
                <w:sz w:val="22"/>
                <w:szCs w:val="22"/>
              </w:rPr>
              <w:t>11 квітня, м. Одеса</w:t>
            </w:r>
          </w:p>
        </w:tc>
        <w:tc>
          <w:tcPr>
            <w:tcW w:w="2443" w:type="dxa"/>
          </w:tcPr>
          <w:p w:rsidR="00521595" w:rsidRPr="0092460F" w:rsidRDefault="00521595" w:rsidP="00991EB7">
            <w:pPr>
              <w:jc w:val="both"/>
              <w:rPr>
                <w:sz w:val="22"/>
                <w:szCs w:val="22"/>
              </w:rPr>
            </w:pPr>
            <w:r w:rsidRPr="0092460F">
              <w:rPr>
                <w:sz w:val="22"/>
                <w:szCs w:val="22"/>
              </w:rPr>
              <w:t>2 місце</w:t>
            </w:r>
          </w:p>
        </w:tc>
      </w:tr>
      <w:tr w:rsidR="00521595" w:rsidRPr="0092460F" w:rsidTr="00521595">
        <w:tc>
          <w:tcPr>
            <w:tcW w:w="2977" w:type="dxa"/>
          </w:tcPr>
          <w:p w:rsidR="00521595" w:rsidRPr="0092460F" w:rsidRDefault="00521595" w:rsidP="00991EB7">
            <w:pPr>
              <w:jc w:val="both"/>
              <w:rPr>
                <w:sz w:val="22"/>
                <w:szCs w:val="22"/>
              </w:rPr>
            </w:pPr>
            <w:r w:rsidRPr="0092460F">
              <w:rPr>
                <w:sz w:val="22"/>
                <w:szCs w:val="22"/>
              </w:rPr>
              <w:t>4-ий Всеукраїнський конкурс “Прорив легкої промисловості України”</w:t>
            </w:r>
          </w:p>
        </w:tc>
        <w:tc>
          <w:tcPr>
            <w:tcW w:w="2393" w:type="dxa"/>
          </w:tcPr>
          <w:p w:rsidR="00521595" w:rsidRPr="0092460F" w:rsidRDefault="00521595" w:rsidP="00991EB7">
            <w:pPr>
              <w:rPr>
                <w:sz w:val="22"/>
                <w:szCs w:val="22"/>
              </w:rPr>
            </w:pPr>
            <w:r w:rsidRPr="0092460F">
              <w:rPr>
                <w:sz w:val="22"/>
                <w:szCs w:val="22"/>
              </w:rPr>
              <w:t>Творча группа учнів: Костюніна Тетяна (ідея колекції), Скороход Тетяна,</w:t>
            </w:r>
            <w:r>
              <w:rPr>
                <w:sz w:val="22"/>
                <w:szCs w:val="22"/>
              </w:rPr>
              <w:t xml:space="preserve"> </w:t>
            </w:r>
            <w:r w:rsidRPr="0092460F">
              <w:rPr>
                <w:sz w:val="22"/>
                <w:szCs w:val="22"/>
              </w:rPr>
              <w:t>Середа Еліна,</w:t>
            </w:r>
            <w:r>
              <w:rPr>
                <w:sz w:val="22"/>
                <w:szCs w:val="22"/>
              </w:rPr>
              <w:t xml:space="preserve"> </w:t>
            </w:r>
            <w:r w:rsidRPr="0092460F">
              <w:rPr>
                <w:sz w:val="22"/>
                <w:szCs w:val="22"/>
              </w:rPr>
              <w:t>Мікула Вероніка (група 58), Сироштан Оксана (група 56) Подтабачна Аліна (група 515а), Голоюх Валерія (група 516)</w:t>
            </w:r>
          </w:p>
        </w:tc>
        <w:tc>
          <w:tcPr>
            <w:tcW w:w="2393" w:type="dxa"/>
          </w:tcPr>
          <w:p w:rsidR="00521595" w:rsidRPr="0092460F" w:rsidRDefault="00521595" w:rsidP="00991EB7">
            <w:pPr>
              <w:jc w:val="both"/>
              <w:rPr>
                <w:sz w:val="22"/>
                <w:szCs w:val="22"/>
              </w:rPr>
            </w:pPr>
            <w:r w:rsidRPr="0092460F">
              <w:rPr>
                <w:sz w:val="22"/>
                <w:szCs w:val="22"/>
              </w:rPr>
              <w:t>22-23 березня,</w:t>
            </w:r>
            <w:r>
              <w:rPr>
                <w:sz w:val="22"/>
                <w:szCs w:val="22"/>
              </w:rPr>
              <w:t xml:space="preserve"> </w:t>
            </w:r>
            <w:r w:rsidRPr="0092460F">
              <w:rPr>
                <w:sz w:val="22"/>
                <w:szCs w:val="22"/>
              </w:rPr>
              <w:t>м.Хмельницький</w:t>
            </w:r>
          </w:p>
        </w:tc>
        <w:tc>
          <w:tcPr>
            <w:tcW w:w="2443" w:type="dxa"/>
          </w:tcPr>
          <w:p w:rsidR="00521595" w:rsidRPr="0092460F" w:rsidRDefault="00521595" w:rsidP="00991EB7">
            <w:pPr>
              <w:jc w:val="both"/>
              <w:rPr>
                <w:sz w:val="22"/>
                <w:szCs w:val="22"/>
              </w:rPr>
            </w:pPr>
            <w:r w:rsidRPr="0092460F">
              <w:rPr>
                <w:sz w:val="22"/>
                <w:szCs w:val="22"/>
              </w:rPr>
              <w:t>Диплом учасника</w:t>
            </w:r>
          </w:p>
        </w:tc>
      </w:tr>
      <w:tr w:rsidR="00521595" w:rsidRPr="0092460F" w:rsidTr="00521595">
        <w:tc>
          <w:tcPr>
            <w:tcW w:w="2977" w:type="dxa"/>
          </w:tcPr>
          <w:p w:rsidR="00521595" w:rsidRPr="0092460F" w:rsidRDefault="00521595" w:rsidP="00991EB7">
            <w:pPr>
              <w:jc w:val="both"/>
              <w:rPr>
                <w:sz w:val="22"/>
                <w:szCs w:val="22"/>
                <w:lang w:val="uk-UA"/>
              </w:rPr>
            </w:pPr>
            <w:r w:rsidRPr="0092460F">
              <w:rPr>
                <w:sz w:val="22"/>
                <w:szCs w:val="22"/>
                <w:lang w:val="uk-UA"/>
              </w:rPr>
              <w:t>ХХІ Чемпіонат України з перукарського мистецтва, нігтьової естетики та макіяжу</w:t>
            </w:r>
          </w:p>
        </w:tc>
        <w:tc>
          <w:tcPr>
            <w:tcW w:w="2393" w:type="dxa"/>
          </w:tcPr>
          <w:p w:rsidR="00521595" w:rsidRPr="0092460F" w:rsidRDefault="00521595" w:rsidP="00991EB7">
            <w:pPr>
              <w:rPr>
                <w:sz w:val="22"/>
                <w:szCs w:val="22"/>
                <w:lang w:val="uk-UA"/>
              </w:rPr>
            </w:pPr>
            <w:r w:rsidRPr="0092460F">
              <w:rPr>
                <w:sz w:val="22"/>
                <w:szCs w:val="22"/>
              </w:rPr>
              <w:t>Маргарита Барієва</w:t>
            </w:r>
            <w:r w:rsidR="007373AF">
              <w:rPr>
                <w:sz w:val="22"/>
                <w:szCs w:val="22"/>
                <w:lang w:val="uk-UA"/>
              </w:rPr>
              <w:t xml:space="preserve"> </w:t>
            </w:r>
            <w:r w:rsidR="007373AF" w:rsidRPr="0092460F">
              <w:rPr>
                <w:sz w:val="22"/>
                <w:szCs w:val="22"/>
              </w:rPr>
              <w:t>(група 617а)</w:t>
            </w:r>
          </w:p>
        </w:tc>
        <w:tc>
          <w:tcPr>
            <w:tcW w:w="2393" w:type="dxa"/>
          </w:tcPr>
          <w:p w:rsidR="00521595" w:rsidRPr="0092460F" w:rsidRDefault="00521595" w:rsidP="00991EB7">
            <w:pPr>
              <w:jc w:val="both"/>
              <w:rPr>
                <w:sz w:val="22"/>
                <w:szCs w:val="22"/>
                <w:lang w:val="uk-UA"/>
              </w:rPr>
            </w:pPr>
            <w:r w:rsidRPr="0092460F">
              <w:rPr>
                <w:sz w:val="22"/>
                <w:szCs w:val="22"/>
                <w:lang w:val="uk-UA"/>
              </w:rPr>
              <w:t>4-5 листопада, м.Київ на території столичного НСК «Олімпійський»</w:t>
            </w:r>
          </w:p>
        </w:tc>
        <w:tc>
          <w:tcPr>
            <w:tcW w:w="2443" w:type="dxa"/>
          </w:tcPr>
          <w:p w:rsidR="00521595" w:rsidRPr="0092460F" w:rsidRDefault="00521595" w:rsidP="00991EB7">
            <w:pPr>
              <w:jc w:val="both"/>
              <w:rPr>
                <w:sz w:val="22"/>
                <w:szCs w:val="22"/>
                <w:lang w:val="uk-UA"/>
              </w:rPr>
            </w:pPr>
            <w:r w:rsidRPr="0092460F">
              <w:rPr>
                <w:sz w:val="22"/>
                <w:szCs w:val="22"/>
                <w:lang w:val="uk-UA"/>
              </w:rPr>
              <w:t>Диплом учасника</w:t>
            </w:r>
          </w:p>
        </w:tc>
      </w:tr>
      <w:tr w:rsidR="00521595" w:rsidRPr="0092460F" w:rsidTr="00521595">
        <w:tc>
          <w:tcPr>
            <w:tcW w:w="2977" w:type="dxa"/>
          </w:tcPr>
          <w:p w:rsidR="00521595" w:rsidRPr="0092460F" w:rsidRDefault="00521595" w:rsidP="00991EB7">
            <w:pPr>
              <w:rPr>
                <w:sz w:val="22"/>
                <w:szCs w:val="22"/>
                <w:lang w:val="uk-UA"/>
              </w:rPr>
            </w:pPr>
          </w:p>
        </w:tc>
        <w:tc>
          <w:tcPr>
            <w:tcW w:w="2393" w:type="dxa"/>
          </w:tcPr>
          <w:p w:rsidR="00521595" w:rsidRPr="0092460F" w:rsidRDefault="00521595" w:rsidP="00991EB7">
            <w:pPr>
              <w:rPr>
                <w:sz w:val="22"/>
                <w:szCs w:val="22"/>
                <w:lang w:val="uk-UA"/>
              </w:rPr>
            </w:pPr>
          </w:p>
        </w:tc>
        <w:tc>
          <w:tcPr>
            <w:tcW w:w="2393" w:type="dxa"/>
          </w:tcPr>
          <w:p w:rsidR="00521595" w:rsidRPr="0092460F" w:rsidRDefault="00521595" w:rsidP="00991EB7">
            <w:pPr>
              <w:jc w:val="both"/>
              <w:rPr>
                <w:sz w:val="22"/>
                <w:szCs w:val="22"/>
                <w:lang w:val="uk-UA"/>
              </w:rPr>
            </w:pPr>
          </w:p>
        </w:tc>
        <w:tc>
          <w:tcPr>
            <w:tcW w:w="2443" w:type="dxa"/>
          </w:tcPr>
          <w:p w:rsidR="00521595" w:rsidRPr="0092460F" w:rsidRDefault="00521595" w:rsidP="00991EB7">
            <w:pPr>
              <w:pStyle w:val="a7"/>
              <w:ind w:left="492"/>
              <w:rPr>
                <w:sz w:val="22"/>
                <w:szCs w:val="22"/>
                <w:lang w:val="uk-UA"/>
              </w:rPr>
            </w:pPr>
          </w:p>
        </w:tc>
      </w:tr>
      <w:tr w:rsidR="00521595" w:rsidRPr="0092460F" w:rsidTr="00521595">
        <w:tc>
          <w:tcPr>
            <w:tcW w:w="10206" w:type="dxa"/>
            <w:gridSpan w:val="4"/>
          </w:tcPr>
          <w:p w:rsidR="00521595" w:rsidRPr="0092460F" w:rsidRDefault="00521595" w:rsidP="00991EB7">
            <w:pPr>
              <w:jc w:val="center"/>
              <w:rPr>
                <w:sz w:val="22"/>
                <w:szCs w:val="22"/>
                <w:lang w:val="uk-UA"/>
              </w:rPr>
            </w:pPr>
            <w:r w:rsidRPr="0092460F">
              <w:rPr>
                <w:sz w:val="22"/>
                <w:szCs w:val="22"/>
                <w:lang w:val="uk-UA"/>
              </w:rPr>
              <w:t>Участь учнів в інтелектуальних конкурсах та предметних олімпіадах</w:t>
            </w:r>
          </w:p>
        </w:tc>
      </w:tr>
      <w:tr w:rsidR="00521595" w:rsidRPr="0092460F" w:rsidTr="00521595">
        <w:tc>
          <w:tcPr>
            <w:tcW w:w="2977" w:type="dxa"/>
          </w:tcPr>
          <w:p w:rsidR="00521595" w:rsidRPr="0092460F" w:rsidRDefault="00521595" w:rsidP="00991EB7">
            <w:pPr>
              <w:jc w:val="center"/>
              <w:rPr>
                <w:b/>
                <w:sz w:val="16"/>
                <w:szCs w:val="16"/>
              </w:rPr>
            </w:pPr>
            <w:r w:rsidRPr="0092460F">
              <w:rPr>
                <w:b/>
                <w:sz w:val="16"/>
                <w:szCs w:val="16"/>
              </w:rPr>
              <w:t>Назва конкурсу</w:t>
            </w:r>
          </w:p>
        </w:tc>
        <w:tc>
          <w:tcPr>
            <w:tcW w:w="2393" w:type="dxa"/>
          </w:tcPr>
          <w:p w:rsidR="00521595" w:rsidRPr="0092460F" w:rsidRDefault="00521595" w:rsidP="00991EB7">
            <w:pPr>
              <w:jc w:val="center"/>
              <w:rPr>
                <w:b/>
                <w:sz w:val="16"/>
                <w:szCs w:val="16"/>
                <w:lang w:val="uk-UA"/>
              </w:rPr>
            </w:pPr>
            <w:r w:rsidRPr="0092460F">
              <w:rPr>
                <w:b/>
                <w:sz w:val="16"/>
                <w:szCs w:val="16"/>
                <w:lang w:val="uk-UA"/>
              </w:rPr>
              <w:t>ПІБ учасника</w:t>
            </w:r>
          </w:p>
        </w:tc>
        <w:tc>
          <w:tcPr>
            <w:tcW w:w="2393" w:type="dxa"/>
          </w:tcPr>
          <w:p w:rsidR="00521595" w:rsidRPr="0092460F" w:rsidRDefault="00521595" w:rsidP="00991EB7">
            <w:pPr>
              <w:jc w:val="center"/>
              <w:rPr>
                <w:b/>
                <w:sz w:val="16"/>
                <w:szCs w:val="16"/>
                <w:lang w:val="uk-UA"/>
              </w:rPr>
            </w:pPr>
            <w:r w:rsidRPr="0092460F">
              <w:rPr>
                <w:b/>
                <w:sz w:val="16"/>
                <w:szCs w:val="16"/>
                <w:lang w:val="uk-UA"/>
              </w:rPr>
              <w:t>Дата та місце проведення конкурсу</w:t>
            </w:r>
          </w:p>
        </w:tc>
        <w:tc>
          <w:tcPr>
            <w:tcW w:w="2443" w:type="dxa"/>
          </w:tcPr>
          <w:p w:rsidR="00521595" w:rsidRPr="0092460F" w:rsidRDefault="00521595" w:rsidP="00991EB7">
            <w:pPr>
              <w:jc w:val="center"/>
              <w:rPr>
                <w:b/>
                <w:sz w:val="16"/>
                <w:szCs w:val="16"/>
              </w:rPr>
            </w:pPr>
            <w:r w:rsidRPr="0092460F">
              <w:rPr>
                <w:b/>
                <w:sz w:val="16"/>
                <w:szCs w:val="16"/>
                <w:lang w:val="uk-UA"/>
              </w:rPr>
              <w:t>Результат участі</w:t>
            </w:r>
          </w:p>
        </w:tc>
      </w:tr>
      <w:tr w:rsidR="00521595" w:rsidRPr="0092460F" w:rsidTr="00521595">
        <w:tc>
          <w:tcPr>
            <w:tcW w:w="2977" w:type="dxa"/>
          </w:tcPr>
          <w:p w:rsidR="00521595" w:rsidRPr="0092460F" w:rsidRDefault="00521595" w:rsidP="00991EB7">
            <w:pPr>
              <w:jc w:val="both"/>
              <w:rPr>
                <w:b/>
                <w:sz w:val="22"/>
                <w:szCs w:val="22"/>
              </w:rPr>
            </w:pPr>
            <w:r w:rsidRPr="0092460F">
              <w:rPr>
                <w:sz w:val="22"/>
                <w:szCs w:val="22"/>
              </w:rPr>
              <w:t>Обласний етап ХІХ Міжнародного конкурсу з української мови імені Петра Яцика</w:t>
            </w:r>
          </w:p>
        </w:tc>
        <w:tc>
          <w:tcPr>
            <w:tcW w:w="2393" w:type="dxa"/>
          </w:tcPr>
          <w:p w:rsidR="00521595" w:rsidRPr="0092460F" w:rsidRDefault="00521595" w:rsidP="00991EB7">
            <w:pPr>
              <w:jc w:val="both"/>
              <w:rPr>
                <w:b/>
                <w:sz w:val="22"/>
                <w:szCs w:val="22"/>
              </w:rPr>
            </w:pPr>
            <w:r w:rsidRPr="0092460F">
              <w:rPr>
                <w:sz w:val="22"/>
                <w:szCs w:val="22"/>
              </w:rPr>
              <w:t>Горобець Дар’я</w:t>
            </w:r>
          </w:p>
        </w:tc>
        <w:tc>
          <w:tcPr>
            <w:tcW w:w="2393" w:type="dxa"/>
          </w:tcPr>
          <w:p w:rsidR="00521595" w:rsidRPr="0092460F" w:rsidRDefault="00521595" w:rsidP="00991EB7">
            <w:pPr>
              <w:jc w:val="both"/>
              <w:rPr>
                <w:sz w:val="22"/>
                <w:szCs w:val="22"/>
              </w:rPr>
            </w:pPr>
            <w:r w:rsidRPr="0092460F">
              <w:rPr>
                <w:sz w:val="22"/>
                <w:szCs w:val="22"/>
              </w:rPr>
              <w:t>Листопад, м.Херсон</w:t>
            </w:r>
          </w:p>
        </w:tc>
        <w:tc>
          <w:tcPr>
            <w:tcW w:w="2443" w:type="dxa"/>
          </w:tcPr>
          <w:p w:rsidR="00521595" w:rsidRPr="0092460F" w:rsidRDefault="00521595" w:rsidP="00991EB7">
            <w:pPr>
              <w:jc w:val="both"/>
              <w:rPr>
                <w:sz w:val="22"/>
                <w:szCs w:val="22"/>
              </w:rPr>
            </w:pPr>
            <w:r w:rsidRPr="0092460F">
              <w:rPr>
                <w:sz w:val="22"/>
                <w:szCs w:val="22"/>
              </w:rPr>
              <w:t>ІІ місце</w:t>
            </w:r>
          </w:p>
        </w:tc>
      </w:tr>
      <w:tr w:rsidR="00521595" w:rsidRPr="0092460F" w:rsidTr="00521595">
        <w:tc>
          <w:tcPr>
            <w:tcW w:w="2977" w:type="dxa"/>
          </w:tcPr>
          <w:p w:rsidR="00521595" w:rsidRPr="0092460F" w:rsidRDefault="00521595" w:rsidP="00991EB7">
            <w:pPr>
              <w:jc w:val="both"/>
              <w:rPr>
                <w:sz w:val="22"/>
                <w:szCs w:val="22"/>
              </w:rPr>
            </w:pPr>
            <w:r w:rsidRPr="0092460F">
              <w:rPr>
                <w:sz w:val="22"/>
                <w:szCs w:val="22"/>
              </w:rPr>
              <w:t>Предметна олімпіада з креслення</w:t>
            </w:r>
          </w:p>
        </w:tc>
        <w:tc>
          <w:tcPr>
            <w:tcW w:w="2393" w:type="dxa"/>
          </w:tcPr>
          <w:p w:rsidR="00521595" w:rsidRPr="0092460F" w:rsidRDefault="00521595" w:rsidP="00991EB7">
            <w:pPr>
              <w:rPr>
                <w:sz w:val="22"/>
                <w:szCs w:val="22"/>
              </w:rPr>
            </w:pPr>
            <w:r w:rsidRPr="0092460F">
              <w:rPr>
                <w:sz w:val="22"/>
                <w:szCs w:val="22"/>
              </w:rPr>
              <w:t>Мікула Вероніка (группа 58)</w:t>
            </w:r>
          </w:p>
        </w:tc>
        <w:tc>
          <w:tcPr>
            <w:tcW w:w="2393" w:type="dxa"/>
          </w:tcPr>
          <w:p w:rsidR="00521595" w:rsidRPr="0092460F" w:rsidRDefault="00521595" w:rsidP="00991EB7">
            <w:pPr>
              <w:jc w:val="both"/>
              <w:rPr>
                <w:sz w:val="22"/>
                <w:szCs w:val="22"/>
              </w:rPr>
            </w:pPr>
            <w:r w:rsidRPr="0092460F">
              <w:rPr>
                <w:sz w:val="22"/>
                <w:szCs w:val="22"/>
              </w:rPr>
              <w:t>Лютий, м.Херсон</w:t>
            </w:r>
          </w:p>
        </w:tc>
        <w:tc>
          <w:tcPr>
            <w:tcW w:w="2443" w:type="dxa"/>
          </w:tcPr>
          <w:p w:rsidR="00521595" w:rsidRPr="0092460F" w:rsidRDefault="00521595" w:rsidP="00991EB7">
            <w:pPr>
              <w:jc w:val="both"/>
              <w:rPr>
                <w:sz w:val="22"/>
                <w:szCs w:val="22"/>
              </w:rPr>
            </w:pPr>
            <w:r w:rsidRPr="0092460F">
              <w:rPr>
                <w:sz w:val="22"/>
                <w:szCs w:val="22"/>
              </w:rPr>
              <w:t>Винагорода за найкращий креслярський шрифт</w:t>
            </w:r>
          </w:p>
        </w:tc>
      </w:tr>
      <w:tr w:rsidR="00521595" w:rsidRPr="0092460F" w:rsidTr="00521595">
        <w:tc>
          <w:tcPr>
            <w:tcW w:w="2977" w:type="dxa"/>
          </w:tcPr>
          <w:p w:rsidR="00521595" w:rsidRPr="0092460F" w:rsidRDefault="00521595" w:rsidP="00991EB7">
            <w:pPr>
              <w:rPr>
                <w:b/>
                <w:sz w:val="22"/>
                <w:szCs w:val="22"/>
              </w:rPr>
            </w:pPr>
            <w:r w:rsidRPr="0092460F">
              <w:rPr>
                <w:sz w:val="22"/>
                <w:szCs w:val="22"/>
              </w:rPr>
              <w:t xml:space="preserve">Дистанційний конкурс «Екологічна грамотність» для учнів 1-11 класів </w:t>
            </w:r>
          </w:p>
        </w:tc>
        <w:tc>
          <w:tcPr>
            <w:tcW w:w="2393" w:type="dxa"/>
          </w:tcPr>
          <w:p w:rsidR="00521595" w:rsidRPr="0092460F" w:rsidRDefault="00521595" w:rsidP="00991EB7">
            <w:pPr>
              <w:jc w:val="both"/>
              <w:rPr>
                <w:b/>
                <w:sz w:val="22"/>
                <w:szCs w:val="22"/>
              </w:rPr>
            </w:pPr>
            <w:r w:rsidRPr="0092460F">
              <w:rPr>
                <w:sz w:val="22"/>
                <w:szCs w:val="22"/>
              </w:rPr>
              <w:t>Горбенко Ольга, Федорова Євгенія (група 517б)</w:t>
            </w:r>
          </w:p>
        </w:tc>
        <w:tc>
          <w:tcPr>
            <w:tcW w:w="2393" w:type="dxa"/>
          </w:tcPr>
          <w:p w:rsidR="00521595" w:rsidRPr="0092460F" w:rsidRDefault="00521595" w:rsidP="00991EB7">
            <w:pPr>
              <w:jc w:val="both"/>
              <w:rPr>
                <w:b/>
                <w:sz w:val="22"/>
                <w:szCs w:val="22"/>
              </w:rPr>
            </w:pPr>
            <w:r w:rsidRPr="0092460F">
              <w:rPr>
                <w:sz w:val="22"/>
                <w:szCs w:val="22"/>
              </w:rPr>
              <w:t>Лютий, інтернет-портал «Всеосвіта»</w:t>
            </w:r>
          </w:p>
        </w:tc>
        <w:tc>
          <w:tcPr>
            <w:tcW w:w="2443" w:type="dxa"/>
          </w:tcPr>
          <w:p w:rsidR="00521595" w:rsidRPr="0092460F" w:rsidRDefault="00521595" w:rsidP="00991EB7">
            <w:pPr>
              <w:jc w:val="both"/>
              <w:rPr>
                <w:sz w:val="22"/>
                <w:szCs w:val="22"/>
              </w:rPr>
            </w:pPr>
            <w:r w:rsidRPr="0092460F">
              <w:rPr>
                <w:sz w:val="22"/>
                <w:szCs w:val="22"/>
              </w:rPr>
              <w:t>Диплом ІІ ступеня</w:t>
            </w:r>
          </w:p>
          <w:p w:rsidR="00521595" w:rsidRPr="0092460F" w:rsidRDefault="00521595" w:rsidP="00991EB7">
            <w:pPr>
              <w:jc w:val="both"/>
              <w:rPr>
                <w:sz w:val="22"/>
                <w:szCs w:val="22"/>
              </w:rPr>
            </w:pPr>
            <w:r w:rsidRPr="0092460F">
              <w:rPr>
                <w:sz w:val="22"/>
                <w:szCs w:val="22"/>
              </w:rPr>
              <w:t>Диплом ІІ ступеня</w:t>
            </w:r>
          </w:p>
        </w:tc>
      </w:tr>
      <w:tr w:rsidR="00521595" w:rsidRPr="0092460F" w:rsidTr="00521595">
        <w:tc>
          <w:tcPr>
            <w:tcW w:w="2977" w:type="dxa"/>
          </w:tcPr>
          <w:p w:rsidR="00521595" w:rsidRPr="0092460F" w:rsidRDefault="00521595" w:rsidP="00991EB7">
            <w:pPr>
              <w:rPr>
                <w:sz w:val="22"/>
                <w:szCs w:val="22"/>
              </w:rPr>
            </w:pPr>
            <w:r w:rsidRPr="0092460F">
              <w:rPr>
                <w:sz w:val="22"/>
                <w:szCs w:val="22"/>
              </w:rPr>
              <w:t>Всеукраїнський онлайн-конкурс «Безпечний інтернет»</w:t>
            </w:r>
          </w:p>
        </w:tc>
        <w:tc>
          <w:tcPr>
            <w:tcW w:w="2393" w:type="dxa"/>
          </w:tcPr>
          <w:p w:rsidR="00521595" w:rsidRPr="0092460F" w:rsidRDefault="00521595" w:rsidP="00991EB7">
            <w:pPr>
              <w:rPr>
                <w:sz w:val="22"/>
                <w:szCs w:val="22"/>
              </w:rPr>
            </w:pPr>
            <w:r w:rsidRPr="0092460F">
              <w:rPr>
                <w:sz w:val="22"/>
                <w:szCs w:val="22"/>
              </w:rPr>
              <w:t xml:space="preserve">Недолуженко Богдана (група 716), </w:t>
            </w:r>
          </w:p>
          <w:p w:rsidR="00521595" w:rsidRPr="0092460F" w:rsidRDefault="00521595" w:rsidP="00991EB7">
            <w:pPr>
              <w:rPr>
                <w:sz w:val="22"/>
                <w:szCs w:val="22"/>
              </w:rPr>
            </w:pPr>
            <w:r w:rsidRPr="0092460F">
              <w:rPr>
                <w:sz w:val="22"/>
                <w:szCs w:val="22"/>
              </w:rPr>
              <w:t xml:space="preserve">Горбенко Ілля (група 718) Полянський Валентин (група 718), </w:t>
            </w:r>
          </w:p>
          <w:p w:rsidR="00521595" w:rsidRPr="0092460F" w:rsidRDefault="00521595" w:rsidP="00991EB7">
            <w:pPr>
              <w:rPr>
                <w:sz w:val="22"/>
                <w:szCs w:val="22"/>
              </w:rPr>
            </w:pPr>
            <w:r w:rsidRPr="0092460F">
              <w:rPr>
                <w:sz w:val="22"/>
                <w:szCs w:val="22"/>
              </w:rPr>
              <w:t xml:space="preserve">Коваль Олена (група 617а) </w:t>
            </w:r>
          </w:p>
        </w:tc>
        <w:tc>
          <w:tcPr>
            <w:tcW w:w="2393" w:type="dxa"/>
          </w:tcPr>
          <w:p w:rsidR="00521595" w:rsidRPr="0092460F" w:rsidRDefault="00521595" w:rsidP="00991EB7">
            <w:pPr>
              <w:jc w:val="both"/>
              <w:rPr>
                <w:sz w:val="22"/>
                <w:szCs w:val="22"/>
              </w:rPr>
            </w:pPr>
            <w:r w:rsidRPr="0092460F">
              <w:rPr>
                <w:sz w:val="22"/>
                <w:szCs w:val="22"/>
              </w:rPr>
              <w:t>Грудень освітній інтернет-портал «На урок».</w:t>
            </w:r>
          </w:p>
        </w:tc>
        <w:tc>
          <w:tcPr>
            <w:tcW w:w="2443" w:type="dxa"/>
          </w:tcPr>
          <w:p w:rsidR="00521595" w:rsidRPr="0092460F" w:rsidRDefault="00521595" w:rsidP="00991EB7">
            <w:pPr>
              <w:jc w:val="both"/>
              <w:rPr>
                <w:sz w:val="22"/>
                <w:szCs w:val="22"/>
              </w:rPr>
            </w:pPr>
            <w:r w:rsidRPr="0092460F">
              <w:rPr>
                <w:sz w:val="22"/>
                <w:szCs w:val="22"/>
              </w:rPr>
              <w:t xml:space="preserve">Дипломи І ступеня </w:t>
            </w:r>
          </w:p>
          <w:p w:rsidR="00521595" w:rsidRPr="0092460F" w:rsidRDefault="00521595" w:rsidP="00991EB7">
            <w:pPr>
              <w:jc w:val="both"/>
              <w:rPr>
                <w:sz w:val="22"/>
                <w:szCs w:val="22"/>
              </w:rPr>
            </w:pPr>
          </w:p>
          <w:p w:rsidR="00521595" w:rsidRPr="0092460F" w:rsidRDefault="00521595" w:rsidP="00991EB7">
            <w:pPr>
              <w:jc w:val="both"/>
              <w:rPr>
                <w:sz w:val="22"/>
                <w:szCs w:val="22"/>
              </w:rPr>
            </w:pPr>
            <w:r w:rsidRPr="0092460F">
              <w:rPr>
                <w:sz w:val="22"/>
                <w:szCs w:val="22"/>
              </w:rPr>
              <w:t xml:space="preserve">Дипломи І ступеня </w:t>
            </w:r>
          </w:p>
          <w:p w:rsidR="00521595" w:rsidRPr="0092460F" w:rsidRDefault="00521595" w:rsidP="00991EB7">
            <w:pPr>
              <w:jc w:val="both"/>
              <w:rPr>
                <w:sz w:val="22"/>
                <w:szCs w:val="22"/>
              </w:rPr>
            </w:pPr>
          </w:p>
          <w:p w:rsidR="00521595" w:rsidRPr="0092460F" w:rsidRDefault="00521595" w:rsidP="00991EB7">
            <w:pPr>
              <w:jc w:val="both"/>
              <w:rPr>
                <w:sz w:val="22"/>
                <w:szCs w:val="22"/>
              </w:rPr>
            </w:pPr>
            <w:r w:rsidRPr="0092460F">
              <w:rPr>
                <w:sz w:val="22"/>
                <w:szCs w:val="22"/>
              </w:rPr>
              <w:t>Диплом ІІ ступеня</w:t>
            </w:r>
          </w:p>
          <w:p w:rsidR="00521595" w:rsidRPr="0092460F" w:rsidRDefault="00521595" w:rsidP="00991EB7">
            <w:pPr>
              <w:jc w:val="both"/>
              <w:rPr>
                <w:sz w:val="22"/>
                <w:szCs w:val="22"/>
              </w:rPr>
            </w:pPr>
          </w:p>
          <w:p w:rsidR="00521595" w:rsidRPr="0092460F" w:rsidRDefault="00521595" w:rsidP="00991EB7">
            <w:pPr>
              <w:jc w:val="both"/>
              <w:rPr>
                <w:b/>
                <w:sz w:val="22"/>
                <w:szCs w:val="22"/>
              </w:rPr>
            </w:pPr>
            <w:r w:rsidRPr="0092460F">
              <w:rPr>
                <w:sz w:val="22"/>
                <w:szCs w:val="22"/>
              </w:rPr>
              <w:t>Диплом ІІ ступеня</w:t>
            </w:r>
          </w:p>
        </w:tc>
      </w:tr>
      <w:tr w:rsidR="00521595" w:rsidRPr="0092460F" w:rsidTr="00521595">
        <w:tc>
          <w:tcPr>
            <w:tcW w:w="2977" w:type="dxa"/>
          </w:tcPr>
          <w:p w:rsidR="00521595" w:rsidRPr="0092460F" w:rsidRDefault="00521595" w:rsidP="00991EB7">
            <w:pPr>
              <w:rPr>
                <w:sz w:val="22"/>
                <w:szCs w:val="22"/>
              </w:rPr>
            </w:pPr>
            <w:r w:rsidRPr="0092460F">
              <w:rPr>
                <w:sz w:val="22"/>
                <w:szCs w:val="22"/>
              </w:rPr>
              <w:lastRenderedPageBreak/>
              <w:t>Обласний етап IХ Міжнародного мовно-літературного конкурсу учнівської та студентської молоді імені Тараса Григоровича Шевченка</w:t>
            </w:r>
          </w:p>
          <w:p w:rsidR="00521595" w:rsidRPr="0092460F" w:rsidRDefault="00521595" w:rsidP="00991EB7">
            <w:pPr>
              <w:rPr>
                <w:sz w:val="22"/>
                <w:szCs w:val="22"/>
              </w:rPr>
            </w:pPr>
            <w:r w:rsidRPr="0092460F">
              <w:rPr>
                <w:sz w:val="22"/>
                <w:szCs w:val="22"/>
              </w:rPr>
              <w:t>(серед</w:t>
            </w:r>
            <w:r>
              <w:rPr>
                <w:sz w:val="22"/>
                <w:szCs w:val="22"/>
              </w:rPr>
              <w:t xml:space="preserve"> </w:t>
            </w:r>
            <w:r w:rsidRPr="0092460F">
              <w:rPr>
                <w:sz w:val="22"/>
                <w:szCs w:val="22"/>
              </w:rPr>
              <w:t>учнiв закладів професійної (професійно-технічної) освіти у Херсонській області)</w:t>
            </w:r>
          </w:p>
        </w:tc>
        <w:tc>
          <w:tcPr>
            <w:tcW w:w="2393" w:type="dxa"/>
          </w:tcPr>
          <w:p w:rsidR="00521595" w:rsidRPr="005A2E1A" w:rsidRDefault="00521595" w:rsidP="00991EB7">
            <w:pPr>
              <w:jc w:val="both"/>
              <w:rPr>
                <w:b/>
                <w:sz w:val="22"/>
                <w:szCs w:val="22"/>
              </w:rPr>
            </w:pPr>
            <w:r w:rsidRPr="005A2E1A">
              <w:rPr>
                <w:rStyle w:val="a5"/>
                <w:b w:val="0"/>
                <w:sz w:val="22"/>
                <w:szCs w:val="22"/>
              </w:rPr>
              <w:t>Полянський Валентин</w:t>
            </w:r>
          </w:p>
        </w:tc>
        <w:tc>
          <w:tcPr>
            <w:tcW w:w="2393" w:type="dxa"/>
          </w:tcPr>
          <w:p w:rsidR="00521595" w:rsidRPr="0092460F" w:rsidRDefault="00521595" w:rsidP="00991EB7">
            <w:pPr>
              <w:jc w:val="both"/>
              <w:rPr>
                <w:sz w:val="22"/>
                <w:szCs w:val="22"/>
              </w:rPr>
            </w:pPr>
            <w:r w:rsidRPr="0092460F">
              <w:rPr>
                <w:sz w:val="22"/>
                <w:szCs w:val="22"/>
              </w:rPr>
              <w:t>Листопад, м.Херсон</w:t>
            </w:r>
          </w:p>
        </w:tc>
        <w:tc>
          <w:tcPr>
            <w:tcW w:w="2443" w:type="dxa"/>
          </w:tcPr>
          <w:p w:rsidR="00521595" w:rsidRPr="0092460F" w:rsidRDefault="00521595" w:rsidP="00991EB7">
            <w:pPr>
              <w:jc w:val="both"/>
              <w:rPr>
                <w:sz w:val="22"/>
                <w:szCs w:val="22"/>
              </w:rPr>
            </w:pPr>
            <w:r w:rsidRPr="0092460F">
              <w:rPr>
                <w:sz w:val="22"/>
                <w:szCs w:val="22"/>
              </w:rPr>
              <w:t>1 місце</w:t>
            </w:r>
          </w:p>
        </w:tc>
      </w:tr>
      <w:tr w:rsidR="00521595" w:rsidRPr="0092460F" w:rsidTr="00521595">
        <w:tc>
          <w:tcPr>
            <w:tcW w:w="2977" w:type="dxa"/>
          </w:tcPr>
          <w:p w:rsidR="00521595" w:rsidRPr="0092460F" w:rsidRDefault="00521595" w:rsidP="00991EB7">
            <w:pPr>
              <w:rPr>
                <w:sz w:val="22"/>
                <w:szCs w:val="22"/>
                <w:lang w:val="uk-UA"/>
              </w:rPr>
            </w:pPr>
            <w:r w:rsidRPr="0092460F">
              <w:rPr>
                <w:sz w:val="22"/>
                <w:szCs w:val="22"/>
                <w:lang w:val="uk-UA"/>
              </w:rPr>
              <w:t xml:space="preserve">Фінал зональних змаганнь з волейболу у категорії “дівчата” серед закладів професійної (професійно-технічної) освіти Херсонщини </w:t>
            </w:r>
          </w:p>
        </w:tc>
        <w:tc>
          <w:tcPr>
            <w:tcW w:w="2393" w:type="dxa"/>
          </w:tcPr>
          <w:p w:rsidR="00521595" w:rsidRPr="005A2E1A" w:rsidRDefault="00521595" w:rsidP="00991EB7">
            <w:pPr>
              <w:jc w:val="both"/>
              <w:rPr>
                <w:rStyle w:val="a5"/>
                <w:b w:val="0"/>
                <w:sz w:val="22"/>
                <w:szCs w:val="22"/>
              </w:rPr>
            </w:pPr>
            <w:r w:rsidRPr="005A2E1A">
              <w:rPr>
                <w:rStyle w:val="a5"/>
                <w:b w:val="0"/>
                <w:sz w:val="22"/>
                <w:szCs w:val="22"/>
              </w:rPr>
              <w:t>Команда дівчат</w:t>
            </w:r>
          </w:p>
        </w:tc>
        <w:tc>
          <w:tcPr>
            <w:tcW w:w="2393" w:type="dxa"/>
          </w:tcPr>
          <w:p w:rsidR="00521595" w:rsidRPr="0092460F" w:rsidRDefault="00521595" w:rsidP="007373AF">
            <w:pPr>
              <w:jc w:val="both"/>
              <w:rPr>
                <w:sz w:val="22"/>
                <w:szCs w:val="22"/>
                <w:lang w:val="uk-UA"/>
              </w:rPr>
            </w:pPr>
            <w:r w:rsidRPr="0092460F">
              <w:rPr>
                <w:sz w:val="22"/>
                <w:szCs w:val="22"/>
                <w:lang w:val="uk-UA"/>
              </w:rPr>
              <w:t>6 лютого, м</w:t>
            </w:r>
            <w:r w:rsidR="007373AF">
              <w:rPr>
                <w:sz w:val="22"/>
                <w:szCs w:val="22"/>
                <w:lang w:val="uk-UA"/>
              </w:rPr>
              <w:t>.</w:t>
            </w:r>
            <w:r w:rsidRPr="0092460F">
              <w:rPr>
                <w:sz w:val="22"/>
                <w:szCs w:val="22"/>
                <w:lang w:val="uk-UA"/>
              </w:rPr>
              <w:t xml:space="preserve"> Херсон</w:t>
            </w:r>
          </w:p>
        </w:tc>
        <w:tc>
          <w:tcPr>
            <w:tcW w:w="2443" w:type="dxa"/>
          </w:tcPr>
          <w:p w:rsidR="00521595" w:rsidRPr="0092460F" w:rsidRDefault="00521595" w:rsidP="00991EB7">
            <w:pPr>
              <w:jc w:val="both"/>
              <w:rPr>
                <w:sz w:val="22"/>
                <w:szCs w:val="22"/>
                <w:lang w:val="uk-UA"/>
              </w:rPr>
            </w:pPr>
            <w:r w:rsidRPr="0092460F">
              <w:rPr>
                <w:sz w:val="22"/>
                <w:szCs w:val="22"/>
                <w:lang w:val="uk-UA"/>
              </w:rPr>
              <w:t>1 місце</w:t>
            </w:r>
          </w:p>
        </w:tc>
      </w:tr>
      <w:tr w:rsidR="00521595" w:rsidRPr="0092460F" w:rsidTr="00521595">
        <w:tc>
          <w:tcPr>
            <w:tcW w:w="2977" w:type="dxa"/>
          </w:tcPr>
          <w:p w:rsidR="00521595" w:rsidRPr="0092460F" w:rsidRDefault="00521595" w:rsidP="00991EB7">
            <w:pPr>
              <w:rPr>
                <w:sz w:val="22"/>
                <w:szCs w:val="22"/>
              </w:rPr>
            </w:pPr>
            <w:r w:rsidRPr="0092460F">
              <w:rPr>
                <w:sz w:val="22"/>
                <w:szCs w:val="22"/>
              </w:rPr>
              <w:t>Обласний конкурс</w:t>
            </w:r>
            <w:r>
              <w:rPr>
                <w:sz w:val="22"/>
                <w:szCs w:val="22"/>
              </w:rPr>
              <w:t xml:space="preserve"> </w:t>
            </w:r>
            <w:r w:rsidRPr="0092460F">
              <w:rPr>
                <w:sz w:val="22"/>
                <w:szCs w:val="22"/>
              </w:rPr>
              <w:t>«Учень року 2018» серед закладів професійної (професійно-технічної) освтів</w:t>
            </w:r>
            <w:r>
              <w:rPr>
                <w:sz w:val="22"/>
                <w:szCs w:val="22"/>
              </w:rPr>
              <w:t xml:space="preserve"> </w:t>
            </w:r>
            <w:r w:rsidRPr="0092460F">
              <w:rPr>
                <w:sz w:val="22"/>
                <w:szCs w:val="22"/>
              </w:rPr>
              <w:t>Херсонщини, у номінації «Лідер року»</w:t>
            </w:r>
          </w:p>
        </w:tc>
        <w:tc>
          <w:tcPr>
            <w:tcW w:w="2393" w:type="dxa"/>
          </w:tcPr>
          <w:p w:rsidR="00521595" w:rsidRPr="005A2E1A" w:rsidRDefault="00521595" w:rsidP="00991EB7">
            <w:pPr>
              <w:jc w:val="both"/>
              <w:rPr>
                <w:rStyle w:val="a5"/>
                <w:b w:val="0"/>
                <w:sz w:val="22"/>
                <w:szCs w:val="22"/>
              </w:rPr>
            </w:pPr>
            <w:r w:rsidRPr="005A2E1A">
              <w:rPr>
                <w:rStyle w:val="a5"/>
                <w:b w:val="0"/>
                <w:sz w:val="22"/>
                <w:szCs w:val="22"/>
              </w:rPr>
              <w:t>Цілінська Анастасія (группа 616)</w:t>
            </w:r>
          </w:p>
        </w:tc>
        <w:tc>
          <w:tcPr>
            <w:tcW w:w="2393" w:type="dxa"/>
          </w:tcPr>
          <w:p w:rsidR="00521595" w:rsidRPr="0092460F" w:rsidRDefault="00521595" w:rsidP="00991EB7">
            <w:pPr>
              <w:jc w:val="both"/>
              <w:rPr>
                <w:sz w:val="22"/>
                <w:szCs w:val="22"/>
              </w:rPr>
            </w:pPr>
            <w:r w:rsidRPr="0092460F">
              <w:rPr>
                <w:sz w:val="22"/>
                <w:szCs w:val="22"/>
              </w:rPr>
              <w:t>4 грудня м.Херсон</w:t>
            </w:r>
          </w:p>
        </w:tc>
        <w:tc>
          <w:tcPr>
            <w:tcW w:w="2443" w:type="dxa"/>
          </w:tcPr>
          <w:p w:rsidR="00521595" w:rsidRPr="0092460F" w:rsidRDefault="00521595" w:rsidP="00991EB7">
            <w:pPr>
              <w:jc w:val="both"/>
              <w:rPr>
                <w:sz w:val="22"/>
                <w:szCs w:val="22"/>
              </w:rPr>
            </w:pPr>
            <w:r w:rsidRPr="0092460F">
              <w:rPr>
                <w:sz w:val="22"/>
                <w:szCs w:val="22"/>
              </w:rPr>
              <w:t>1 місце</w:t>
            </w:r>
          </w:p>
        </w:tc>
      </w:tr>
      <w:tr w:rsidR="00521595" w:rsidRPr="0092460F" w:rsidTr="00521595">
        <w:tc>
          <w:tcPr>
            <w:tcW w:w="2977" w:type="dxa"/>
          </w:tcPr>
          <w:p w:rsidR="00521595" w:rsidRPr="0092460F" w:rsidRDefault="00521595" w:rsidP="00991EB7">
            <w:pPr>
              <w:rPr>
                <w:sz w:val="22"/>
                <w:szCs w:val="22"/>
              </w:rPr>
            </w:pPr>
            <w:r w:rsidRPr="0092460F">
              <w:rPr>
                <w:sz w:val="22"/>
                <w:szCs w:val="22"/>
              </w:rPr>
              <w:t>Фінал змагань на прешість області з баскетболу серед учнів (категорія “дівчата”) закладів професійної (професійно-технічної) освіти Херсонщини</w:t>
            </w:r>
          </w:p>
        </w:tc>
        <w:tc>
          <w:tcPr>
            <w:tcW w:w="2393" w:type="dxa"/>
          </w:tcPr>
          <w:p w:rsidR="00521595" w:rsidRPr="005A2E1A" w:rsidRDefault="00521595" w:rsidP="00991EB7">
            <w:pPr>
              <w:jc w:val="both"/>
              <w:rPr>
                <w:rStyle w:val="a5"/>
                <w:b w:val="0"/>
                <w:sz w:val="22"/>
                <w:szCs w:val="22"/>
              </w:rPr>
            </w:pPr>
            <w:r w:rsidRPr="005A2E1A">
              <w:rPr>
                <w:rStyle w:val="a5"/>
                <w:b w:val="0"/>
                <w:sz w:val="22"/>
                <w:szCs w:val="22"/>
              </w:rPr>
              <w:t>Команда дівчат</w:t>
            </w:r>
          </w:p>
        </w:tc>
        <w:tc>
          <w:tcPr>
            <w:tcW w:w="2393" w:type="dxa"/>
          </w:tcPr>
          <w:p w:rsidR="00521595" w:rsidRPr="0092460F" w:rsidRDefault="00521595" w:rsidP="00991EB7">
            <w:pPr>
              <w:jc w:val="both"/>
              <w:rPr>
                <w:sz w:val="22"/>
                <w:szCs w:val="22"/>
                <w:lang w:val="uk-UA"/>
              </w:rPr>
            </w:pPr>
            <w:r w:rsidRPr="0092460F">
              <w:rPr>
                <w:sz w:val="22"/>
                <w:szCs w:val="22"/>
                <w:lang w:val="uk-UA"/>
              </w:rPr>
              <w:t>14 листопада, м, Херсон</w:t>
            </w:r>
          </w:p>
        </w:tc>
        <w:tc>
          <w:tcPr>
            <w:tcW w:w="2443" w:type="dxa"/>
          </w:tcPr>
          <w:p w:rsidR="00521595" w:rsidRPr="0092460F" w:rsidRDefault="00521595" w:rsidP="00991EB7">
            <w:pPr>
              <w:jc w:val="both"/>
              <w:rPr>
                <w:sz w:val="22"/>
                <w:szCs w:val="22"/>
                <w:lang w:val="uk-UA"/>
              </w:rPr>
            </w:pPr>
            <w:r w:rsidRPr="0092460F">
              <w:rPr>
                <w:sz w:val="22"/>
                <w:szCs w:val="22"/>
                <w:lang w:val="uk-UA"/>
              </w:rPr>
              <w:t>2 місце</w:t>
            </w:r>
          </w:p>
        </w:tc>
      </w:tr>
      <w:tr w:rsidR="00521595" w:rsidRPr="0092460F" w:rsidTr="00521595">
        <w:tc>
          <w:tcPr>
            <w:tcW w:w="2977" w:type="dxa"/>
          </w:tcPr>
          <w:p w:rsidR="00521595" w:rsidRPr="0092460F" w:rsidRDefault="00521595" w:rsidP="00991EB7">
            <w:pPr>
              <w:rPr>
                <w:sz w:val="22"/>
                <w:szCs w:val="22"/>
                <w:lang w:val="uk-UA"/>
              </w:rPr>
            </w:pPr>
            <w:r w:rsidRPr="0092460F">
              <w:rPr>
                <w:sz w:val="22"/>
                <w:szCs w:val="22"/>
                <w:lang w:val="uk-UA"/>
              </w:rPr>
              <w:t>ІІ етап учнівської предметної олімпіади з української мови</w:t>
            </w:r>
            <w:r w:rsidR="00550902">
              <w:rPr>
                <w:sz w:val="22"/>
                <w:szCs w:val="22"/>
                <w:lang w:val="uk-UA"/>
              </w:rPr>
              <w:t xml:space="preserve"> та літератури, </w:t>
            </w:r>
          </w:p>
          <w:p w:rsidR="00521595" w:rsidRPr="0092460F" w:rsidRDefault="00550902" w:rsidP="00991EB7">
            <w:pPr>
              <w:rPr>
                <w:sz w:val="22"/>
                <w:szCs w:val="22"/>
                <w:lang w:val="uk-UA"/>
              </w:rPr>
            </w:pPr>
            <w:r>
              <w:rPr>
                <w:sz w:val="22"/>
                <w:szCs w:val="22"/>
                <w:lang w:val="uk-UA"/>
              </w:rPr>
              <w:t>а</w:t>
            </w:r>
            <w:r w:rsidR="00521595" w:rsidRPr="0092460F">
              <w:rPr>
                <w:sz w:val="22"/>
                <w:szCs w:val="22"/>
                <w:lang w:val="uk-UA"/>
              </w:rPr>
              <w:t>нглійської мови</w:t>
            </w:r>
          </w:p>
        </w:tc>
        <w:tc>
          <w:tcPr>
            <w:tcW w:w="2393" w:type="dxa"/>
          </w:tcPr>
          <w:p w:rsidR="00521595" w:rsidRPr="005A2E1A" w:rsidRDefault="00521595" w:rsidP="00991EB7">
            <w:pPr>
              <w:jc w:val="both"/>
              <w:rPr>
                <w:rStyle w:val="a5"/>
                <w:b w:val="0"/>
                <w:sz w:val="22"/>
                <w:szCs w:val="22"/>
              </w:rPr>
            </w:pPr>
            <w:r w:rsidRPr="005A2E1A">
              <w:rPr>
                <w:rStyle w:val="a5"/>
                <w:b w:val="0"/>
                <w:sz w:val="22"/>
                <w:szCs w:val="22"/>
              </w:rPr>
              <w:t xml:space="preserve">Горобець Дар’я </w:t>
            </w:r>
          </w:p>
        </w:tc>
        <w:tc>
          <w:tcPr>
            <w:tcW w:w="2393" w:type="dxa"/>
          </w:tcPr>
          <w:p w:rsidR="00521595" w:rsidRPr="0092460F" w:rsidRDefault="00521595" w:rsidP="00991EB7">
            <w:pPr>
              <w:jc w:val="both"/>
              <w:rPr>
                <w:sz w:val="22"/>
                <w:szCs w:val="22"/>
                <w:lang w:val="uk-UA"/>
              </w:rPr>
            </w:pPr>
            <w:r w:rsidRPr="0092460F">
              <w:rPr>
                <w:sz w:val="22"/>
                <w:szCs w:val="22"/>
                <w:lang w:val="uk-UA"/>
              </w:rPr>
              <w:t>Грудень 2018, м. Херсон</w:t>
            </w:r>
          </w:p>
        </w:tc>
        <w:tc>
          <w:tcPr>
            <w:tcW w:w="2443" w:type="dxa"/>
          </w:tcPr>
          <w:p w:rsidR="00521595" w:rsidRPr="0092460F" w:rsidRDefault="00521595" w:rsidP="00991EB7">
            <w:pPr>
              <w:jc w:val="both"/>
              <w:rPr>
                <w:sz w:val="22"/>
                <w:szCs w:val="22"/>
                <w:lang w:val="uk-UA"/>
              </w:rPr>
            </w:pPr>
            <w:r w:rsidRPr="0092460F">
              <w:rPr>
                <w:sz w:val="22"/>
                <w:szCs w:val="22"/>
                <w:lang w:val="uk-UA"/>
              </w:rPr>
              <w:t>3</w:t>
            </w:r>
            <w:r w:rsidR="00550902" w:rsidRPr="0092460F">
              <w:rPr>
                <w:sz w:val="22"/>
                <w:szCs w:val="22"/>
                <w:lang w:val="uk-UA"/>
              </w:rPr>
              <w:t xml:space="preserve"> місце</w:t>
            </w:r>
          </w:p>
          <w:p w:rsidR="00550902" w:rsidRDefault="00550902" w:rsidP="00991EB7">
            <w:pPr>
              <w:jc w:val="both"/>
              <w:rPr>
                <w:sz w:val="22"/>
                <w:szCs w:val="22"/>
                <w:lang w:val="uk-UA"/>
              </w:rPr>
            </w:pPr>
          </w:p>
          <w:p w:rsidR="00550902" w:rsidRDefault="00550902" w:rsidP="00991EB7">
            <w:pPr>
              <w:jc w:val="both"/>
              <w:rPr>
                <w:sz w:val="22"/>
                <w:szCs w:val="22"/>
                <w:lang w:val="uk-UA"/>
              </w:rPr>
            </w:pPr>
          </w:p>
          <w:p w:rsidR="00521595" w:rsidRPr="0092460F" w:rsidRDefault="00521595" w:rsidP="00991EB7">
            <w:pPr>
              <w:jc w:val="both"/>
              <w:rPr>
                <w:sz w:val="22"/>
                <w:szCs w:val="22"/>
                <w:lang w:val="uk-UA"/>
              </w:rPr>
            </w:pPr>
            <w:r w:rsidRPr="0092460F">
              <w:rPr>
                <w:sz w:val="22"/>
                <w:szCs w:val="22"/>
                <w:lang w:val="uk-UA"/>
              </w:rPr>
              <w:t>3 місце</w:t>
            </w:r>
          </w:p>
        </w:tc>
      </w:tr>
    </w:tbl>
    <w:p w:rsidR="0022609C" w:rsidRPr="001F6E5A" w:rsidRDefault="0022609C" w:rsidP="00991EB7">
      <w:pPr>
        <w:tabs>
          <w:tab w:val="left" w:pos="567"/>
        </w:tabs>
        <w:spacing w:after="0" w:line="240" w:lineRule="auto"/>
        <w:jc w:val="both"/>
        <w:rPr>
          <w:rFonts w:eastAsia="Times New Roman" w:cs="Times New Roman"/>
          <w:b/>
          <w:bCs/>
          <w:szCs w:val="28"/>
          <w:lang w:val="uk-UA" w:eastAsia="ru-RU"/>
        </w:rPr>
      </w:pPr>
    </w:p>
    <w:p w:rsidR="00A30899" w:rsidRPr="001F6E5A" w:rsidRDefault="00A30899" w:rsidP="00991EB7">
      <w:pPr>
        <w:tabs>
          <w:tab w:val="left" w:pos="567"/>
        </w:tabs>
        <w:spacing w:after="0" w:line="240" w:lineRule="auto"/>
        <w:jc w:val="both"/>
        <w:rPr>
          <w:rFonts w:eastAsia="Times New Roman" w:cs="Times New Roman"/>
          <w:szCs w:val="28"/>
          <w:lang w:val="uk-UA" w:eastAsia="ru-RU"/>
        </w:rPr>
      </w:pPr>
    </w:p>
    <w:p w:rsidR="00D410EA" w:rsidRPr="001F6E5A" w:rsidRDefault="0026662E" w:rsidP="00991EB7">
      <w:pPr>
        <w:tabs>
          <w:tab w:val="left" w:pos="567"/>
        </w:tabs>
        <w:spacing w:after="0" w:line="240" w:lineRule="auto"/>
        <w:jc w:val="both"/>
        <w:rPr>
          <w:rFonts w:eastAsia="Times New Roman" w:cs="Times New Roman"/>
          <w:bCs/>
          <w:szCs w:val="28"/>
          <w:lang w:val="uk-UA" w:eastAsia="ru-RU"/>
        </w:rPr>
      </w:pPr>
      <w:r w:rsidRPr="001F6E5A">
        <w:rPr>
          <w:rFonts w:eastAsia="Times New Roman" w:cs="Times New Roman"/>
          <w:bCs/>
          <w:szCs w:val="28"/>
          <w:lang w:eastAsia="ru-RU"/>
        </w:rPr>
        <w:t>   </w:t>
      </w:r>
      <w:r w:rsidRPr="001F6E5A">
        <w:rPr>
          <w:rFonts w:eastAsia="Times New Roman" w:cs="Times New Roman"/>
          <w:bCs/>
          <w:szCs w:val="28"/>
          <w:lang w:val="uk-UA" w:eastAsia="ru-RU"/>
        </w:rPr>
        <w:t xml:space="preserve">       Директор                                                            Т.В. Огданець</w:t>
      </w:r>
    </w:p>
    <w:sectPr w:rsidR="00D410EA" w:rsidRPr="001F6E5A" w:rsidSect="00053558">
      <w:footerReference w:type="default" r:id="rId38"/>
      <w:pgSz w:w="11906" w:h="16838"/>
      <w:pgMar w:top="851" w:right="566" w:bottom="426" w:left="1134" w:header="708" w:footer="13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72" w:rsidRDefault="003B1072" w:rsidP="00625500">
      <w:pPr>
        <w:spacing w:after="0" w:line="240" w:lineRule="auto"/>
      </w:pPr>
      <w:r>
        <w:separator/>
      </w:r>
    </w:p>
  </w:endnote>
  <w:endnote w:type="continuationSeparator" w:id="0">
    <w:p w:rsidR="003B1072" w:rsidRDefault="003B1072" w:rsidP="0062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745"/>
      <w:docPartObj>
        <w:docPartGallery w:val="Page Numbers (Bottom of Page)"/>
        <w:docPartUnique/>
      </w:docPartObj>
    </w:sdtPr>
    <w:sdtContent>
      <w:p w:rsidR="007C519B" w:rsidRDefault="00F30131">
        <w:pPr>
          <w:pStyle w:val="af"/>
          <w:jc w:val="right"/>
        </w:pPr>
        <w:fldSimple w:instr=" PAGE   \* MERGEFORMAT ">
          <w:r w:rsidR="002D6AD9">
            <w:rPr>
              <w:noProof/>
            </w:rPr>
            <w:t>26</w:t>
          </w:r>
        </w:fldSimple>
      </w:p>
    </w:sdtContent>
  </w:sdt>
  <w:p w:rsidR="007C519B" w:rsidRDefault="007C51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72" w:rsidRDefault="003B1072" w:rsidP="00625500">
      <w:pPr>
        <w:spacing w:after="0" w:line="240" w:lineRule="auto"/>
      </w:pPr>
      <w:r>
        <w:separator/>
      </w:r>
    </w:p>
  </w:footnote>
  <w:footnote w:type="continuationSeparator" w:id="0">
    <w:p w:rsidR="003B1072" w:rsidRDefault="003B1072" w:rsidP="00625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2FF"/>
    <w:multiLevelType w:val="hybridMultilevel"/>
    <w:tmpl w:val="069628CE"/>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51A62"/>
    <w:multiLevelType w:val="multilevel"/>
    <w:tmpl w:val="9266F2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mbria" w:eastAsia="Times New Roman" w:hAnsi="Cambri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61426"/>
    <w:multiLevelType w:val="multilevel"/>
    <w:tmpl w:val="544A0F70"/>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30F30"/>
    <w:multiLevelType w:val="hybridMultilevel"/>
    <w:tmpl w:val="8CDC4BEC"/>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F2DFA"/>
    <w:multiLevelType w:val="multilevel"/>
    <w:tmpl w:val="F70071D6"/>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83B53"/>
    <w:multiLevelType w:val="multilevel"/>
    <w:tmpl w:val="2D4C28B6"/>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44FC6"/>
    <w:multiLevelType w:val="hybridMultilevel"/>
    <w:tmpl w:val="4FD86454"/>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80C0B"/>
    <w:multiLevelType w:val="hybridMultilevel"/>
    <w:tmpl w:val="D4FE91B2"/>
    <w:lvl w:ilvl="0" w:tplc="5F1E90D8">
      <w:numFmt w:val="bullet"/>
      <w:lvlText w:val="-"/>
      <w:lvlJc w:val="left"/>
      <w:pPr>
        <w:ind w:left="720" w:hanging="360"/>
      </w:pPr>
      <w:rPr>
        <w:rFonts w:ascii="Corbel" w:eastAsia="Times New Roman" w:hAnsi="Corbe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86B03"/>
    <w:multiLevelType w:val="hybridMultilevel"/>
    <w:tmpl w:val="616E516C"/>
    <w:lvl w:ilvl="0" w:tplc="E4180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29586F"/>
    <w:multiLevelType w:val="hybridMultilevel"/>
    <w:tmpl w:val="E1B2E544"/>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2D791C"/>
    <w:multiLevelType w:val="hybridMultilevel"/>
    <w:tmpl w:val="E4C61022"/>
    <w:lvl w:ilvl="0" w:tplc="5F1E90D8">
      <w:numFmt w:val="bullet"/>
      <w:lvlText w:val="-"/>
      <w:lvlJc w:val="left"/>
      <w:pPr>
        <w:ind w:left="1287" w:hanging="360"/>
      </w:pPr>
      <w:rPr>
        <w:rFonts w:ascii="Corbel" w:eastAsia="Times New Roman" w:hAnsi="Corbe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E57661"/>
    <w:multiLevelType w:val="hybridMultilevel"/>
    <w:tmpl w:val="97425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DF2B75"/>
    <w:multiLevelType w:val="multilevel"/>
    <w:tmpl w:val="E4BA5F6E"/>
    <w:lvl w:ilvl="0">
      <w:numFmt w:val="bullet"/>
      <w:lvlText w:val="-"/>
      <w:lvlJc w:val="left"/>
      <w:pPr>
        <w:tabs>
          <w:tab w:val="num" w:pos="720"/>
        </w:tabs>
        <w:ind w:left="720" w:hanging="360"/>
      </w:pPr>
      <w:rPr>
        <w:rFonts w:ascii="Cambria" w:eastAsia="Times New Roman" w:hAnsi="Cambria" w:hint="default"/>
        <w:sz w:val="20"/>
      </w:rPr>
    </w:lvl>
    <w:lvl w:ilvl="1">
      <w:numFmt w:val="bullet"/>
      <w:lvlText w:val="-"/>
      <w:lvlJc w:val="left"/>
      <w:pPr>
        <w:tabs>
          <w:tab w:val="num" w:pos="1440"/>
        </w:tabs>
        <w:ind w:left="1440" w:hanging="360"/>
      </w:pPr>
      <w:rPr>
        <w:rFonts w:ascii="Cambria" w:eastAsia="Times New Roman" w:hAnsi="Cambri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27746"/>
    <w:multiLevelType w:val="hybridMultilevel"/>
    <w:tmpl w:val="F392A96C"/>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3F54CB"/>
    <w:multiLevelType w:val="multilevel"/>
    <w:tmpl w:val="544A0F70"/>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161E2"/>
    <w:multiLevelType w:val="multilevel"/>
    <w:tmpl w:val="E4BA5F6E"/>
    <w:lvl w:ilvl="0">
      <w:numFmt w:val="bullet"/>
      <w:lvlText w:val="-"/>
      <w:lvlJc w:val="left"/>
      <w:pPr>
        <w:tabs>
          <w:tab w:val="num" w:pos="720"/>
        </w:tabs>
        <w:ind w:left="720" w:hanging="360"/>
      </w:pPr>
      <w:rPr>
        <w:rFonts w:ascii="Cambria" w:eastAsia="Times New Roman" w:hAnsi="Cambria" w:hint="default"/>
        <w:sz w:val="20"/>
      </w:rPr>
    </w:lvl>
    <w:lvl w:ilvl="1">
      <w:numFmt w:val="bullet"/>
      <w:lvlText w:val="-"/>
      <w:lvlJc w:val="left"/>
      <w:pPr>
        <w:tabs>
          <w:tab w:val="num" w:pos="1440"/>
        </w:tabs>
        <w:ind w:left="1440" w:hanging="360"/>
      </w:pPr>
      <w:rPr>
        <w:rFonts w:ascii="Cambria" w:eastAsia="Times New Roman" w:hAnsi="Cambri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60A96"/>
    <w:multiLevelType w:val="hybridMultilevel"/>
    <w:tmpl w:val="4800BFD4"/>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44698C"/>
    <w:multiLevelType w:val="hybridMultilevel"/>
    <w:tmpl w:val="BA189D2E"/>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5F1E90D8">
      <w:numFmt w:val="bullet"/>
      <w:lvlText w:val="-"/>
      <w:lvlJc w:val="left"/>
      <w:pPr>
        <w:ind w:left="2160" w:hanging="360"/>
      </w:pPr>
      <w:rPr>
        <w:rFonts w:ascii="Corbel" w:eastAsia="Times New Roman" w:hAnsi="Corbe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CE04A4"/>
    <w:multiLevelType w:val="multilevel"/>
    <w:tmpl w:val="97BA599C"/>
    <w:lvl w:ilvl="0">
      <w:numFmt w:val="bullet"/>
      <w:lvlText w:val="-"/>
      <w:lvlJc w:val="left"/>
      <w:pPr>
        <w:tabs>
          <w:tab w:val="num" w:pos="1070"/>
        </w:tabs>
        <w:ind w:left="1070" w:hanging="360"/>
      </w:pPr>
      <w:rPr>
        <w:rFonts w:ascii="Cambria" w:eastAsia="Times New Roman" w:hAnsi="Cambria"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9">
    <w:nsid w:val="5E4E1EDE"/>
    <w:multiLevelType w:val="hybridMultilevel"/>
    <w:tmpl w:val="C59EC442"/>
    <w:lvl w:ilvl="0" w:tplc="E4180D9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26A4B93"/>
    <w:multiLevelType w:val="hybridMultilevel"/>
    <w:tmpl w:val="25464E72"/>
    <w:lvl w:ilvl="0" w:tplc="5F1E90D8">
      <w:numFmt w:val="bullet"/>
      <w:lvlText w:val="-"/>
      <w:lvlJc w:val="left"/>
      <w:pPr>
        <w:ind w:left="720" w:hanging="360"/>
      </w:pPr>
      <w:rPr>
        <w:rFonts w:ascii="Corbel" w:eastAsia="Times New Roman" w:hAnsi="Corbe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481668"/>
    <w:multiLevelType w:val="hybridMultilevel"/>
    <w:tmpl w:val="79BA58C0"/>
    <w:lvl w:ilvl="0" w:tplc="5F1E90D8">
      <w:numFmt w:val="bullet"/>
      <w:lvlText w:val="-"/>
      <w:lvlJc w:val="left"/>
      <w:pPr>
        <w:tabs>
          <w:tab w:val="num" w:pos="1620"/>
        </w:tabs>
        <w:ind w:left="1620" w:hanging="360"/>
      </w:pPr>
      <w:rPr>
        <w:rFonts w:ascii="Cambria" w:eastAsia="Times New Roman" w:hAnsi="Cambria"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65761C03"/>
    <w:multiLevelType w:val="hybridMultilevel"/>
    <w:tmpl w:val="E9CE1776"/>
    <w:lvl w:ilvl="0" w:tplc="51FCC1C6">
      <w:start w:val="7"/>
      <w:numFmt w:val="bullet"/>
      <w:lvlText w:val="-"/>
      <w:lvlJc w:val="left"/>
      <w:pPr>
        <w:tabs>
          <w:tab w:val="num" w:pos="2160"/>
        </w:tabs>
        <w:ind w:left="21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83638CE"/>
    <w:multiLevelType w:val="multilevel"/>
    <w:tmpl w:val="97BA599C"/>
    <w:lvl w:ilvl="0">
      <w:numFmt w:val="bullet"/>
      <w:lvlText w:val="-"/>
      <w:lvlJc w:val="left"/>
      <w:pPr>
        <w:tabs>
          <w:tab w:val="num" w:pos="1070"/>
        </w:tabs>
        <w:ind w:left="1070" w:hanging="360"/>
      </w:pPr>
      <w:rPr>
        <w:rFonts w:ascii="Cambria" w:eastAsia="Times New Roman" w:hAnsi="Cambria"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4">
    <w:nsid w:val="6E9778C0"/>
    <w:multiLevelType w:val="hybridMultilevel"/>
    <w:tmpl w:val="E9029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040205"/>
    <w:multiLevelType w:val="hybridMultilevel"/>
    <w:tmpl w:val="1E063214"/>
    <w:lvl w:ilvl="0" w:tplc="5F1E90D8">
      <w:numFmt w:val="bullet"/>
      <w:lvlText w:val="-"/>
      <w:lvlJc w:val="left"/>
      <w:pPr>
        <w:ind w:left="1440" w:hanging="360"/>
      </w:pPr>
      <w:rPr>
        <w:rFonts w:ascii="Corbel" w:eastAsia="Times New Roman" w:hAnsi="Corbe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581F52"/>
    <w:multiLevelType w:val="hybridMultilevel"/>
    <w:tmpl w:val="800E29E4"/>
    <w:lvl w:ilvl="0" w:tplc="5F1E90D8">
      <w:numFmt w:val="bullet"/>
      <w:lvlText w:val="-"/>
      <w:lvlJc w:val="left"/>
      <w:pPr>
        <w:ind w:left="2574" w:hanging="360"/>
      </w:pPr>
      <w:rPr>
        <w:rFonts w:ascii="Cambria" w:eastAsia="Times New Roman" w:hAnsi="Cambria"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27">
    <w:nsid w:val="792B295A"/>
    <w:multiLevelType w:val="hybridMultilevel"/>
    <w:tmpl w:val="5ACCD876"/>
    <w:lvl w:ilvl="0" w:tplc="5F1E90D8">
      <w:numFmt w:val="bullet"/>
      <w:lvlText w:val="-"/>
      <w:lvlJc w:val="left"/>
      <w:pPr>
        <w:ind w:left="1854" w:hanging="360"/>
      </w:pPr>
      <w:rPr>
        <w:rFonts w:ascii="Cambria" w:eastAsia="Times New Roman" w:hAnsi="Cambr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792F4B1C"/>
    <w:multiLevelType w:val="hybridMultilevel"/>
    <w:tmpl w:val="4B60F220"/>
    <w:lvl w:ilvl="0" w:tplc="51FCC1C6">
      <w:start w:val="7"/>
      <w:numFmt w:val="bullet"/>
      <w:lvlText w:val="-"/>
      <w:lvlJc w:val="left"/>
      <w:pPr>
        <w:ind w:left="1321" w:hanging="360"/>
      </w:pPr>
      <w:rPr>
        <w:rFont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9">
    <w:nsid w:val="7D1D2071"/>
    <w:multiLevelType w:val="hybridMultilevel"/>
    <w:tmpl w:val="B4B2B664"/>
    <w:lvl w:ilvl="0" w:tplc="B56ED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8"/>
  </w:num>
  <w:num w:numId="7">
    <w:abstractNumId w:val="21"/>
  </w:num>
  <w:num w:numId="8">
    <w:abstractNumId w:val="19"/>
  </w:num>
  <w:num w:numId="9">
    <w:abstractNumId w:val="14"/>
  </w:num>
  <w:num w:numId="10">
    <w:abstractNumId w:val="0"/>
  </w:num>
  <w:num w:numId="11">
    <w:abstractNumId w:val="17"/>
  </w:num>
  <w:num w:numId="12">
    <w:abstractNumId w:val="1"/>
  </w:num>
  <w:num w:numId="13">
    <w:abstractNumId w:val="5"/>
  </w:num>
  <w:num w:numId="14">
    <w:abstractNumId w:val="15"/>
  </w:num>
  <w:num w:numId="15">
    <w:abstractNumId w:val="26"/>
  </w:num>
  <w:num w:numId="16">
    <w:abstractNumId w:val="27"/>
  </w:num>
  <w:num w:numId="17">
    <w:abstractNumId w:val="12"/>
  </w:num>
  <w:num w:numId="18">
    <w:abstractNumId w:val="9"/>
  </w:num>
  <w:num w:numId="19">
    <w:abstractNumId w:val="10"/>
  </w:num>
  <w:num w:numId="20">
    <w:abstractNumId w:val="16"/>
  </w:num>
  <w:num w:numId="21">
    <w:abstractNumId w:val="11"/>
  </w:num>
  <w:num w:numId="22">
    <w:abstractNumId w:val="7"/>
  </w:num>
  <w:num w:numId="23">
    <w:abstractNumId w:val="24"/>
  </w:num>
  <w:num w:numId="24">
    <w:abstractNumId w:val="25"/>
  </w:num>
  <w:num w:numId="25">
    <w:abstractNumId w:val="20"/>
  </w:num>
  <w:num w:numId="26">
    <w:abstractNumId w:val="6"/>
  </w:num>
  <w:num w:numId="27">
    <w:abstractNumId w:val="13"/>
  </w:num>
  <w:num w:numId="28">
    <w:abstractNumId w:val="29"/>
  </w:num>
  <w:num w:numId="29">
    <w:abstractNumId w:val="3"/>
  </w:num>
  <w:num w:numId="3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0899"/>
    <w:rsid w:val="00007E12"/>
    <w:rsid w:val="00030B44"/>
    <w:rsid w:val="00030FD5"/>
    <w:rsid w:val="0005200D"/>
    <w:rsid w:val="00053558"/>
    <w:rsid w:val="000566CB"/>
    <w:rsid w:val="00065699"/>
    <w:rsid w:val="00071D13"/>
    <w:rsid w:val="00082912"/>
    <w:rsid w:val="00082A26"/>
    <w:rsid w:val="0008698C"/>
    <w:rsid w:val="000A5415"/>
    <w:rsid w:val="000A7C67"/>
    <w:rsid w:val="000C7804"/>
    <w:rsid w:val="00190C13"/>
    <w:rsid w:val="0019604A"/>
    <w:rsid w:val="001A198B"/>
    <w:rsid w:val="001E40AA"/>
    <w:rsid w:val="001E4802"/>
    <w:rsid w:val="001F400E"/>
    <w:rsid w:val="001F540D"/>
    <w:rsid w:val="001F6E5A"/>
    <w:rsid w:val="002050D4"/>
    <w:rsid w:val="0022609C"/>
    <w:rsid w:val="0026662E"/>
    <w:rsid w:val="002B16F6"/>
    <w:rsid w:val="002D4D4A"/>
    <w:rsid w:val="002D6AD9"/>
    <w:rsid w:val="002F2D02"/>
    <w:rsid w:val="00305111"/>
    <w:rsid w:val="00323B10"/>
    <w:rsid w:val="003473EB"/>
    <w:rsid w:val="0039037B"/>
    <w:rsid w:val="003B1072"/>
    <w:rsid w:val="003B31C8"/>
    <w:rsid w:val="003C37DE"/>
    <w:rsid w:val="00421D12"/>
    <w:rsid w:val="00447F10"/>
    <w:rsid w:val="004678C5"/>
    <w:rsid w:val="00470078"/>
    <w:rsid w:val="00481776"/>
    <w:rsid w:val="004C27C4"/>
    <w:rsid w:val="004E5611"/>
    <w:rsid w:val="00521595"/>
    <w:rsid w:val="00530F02"/>
    <w:rsid w:val="00550902"/>
    <w:rsid w:val="00555A5F"/>
    <w:rsid w:val="00587D37"/>
    <w:rsid w:val="00594C80"/>
    <w:rsid w:val="0059680D"/>
    <w:rsid w:val="005A2E1A"/>
    <w:rsid w:val="005B55EF"/>
    <w:rsid w:val="005D59F8"/>
    <w:rsid w:val="00625500"/>
    <w:rsid w:val="0062654F"/>
    <w:rsid w:val="00667EF8"/>
    <w:rsid w:val="006739B6"/>
    <w:rsid w:val="006774B2"/>
    <w:rsid w:val="006D2FE9"/>
    <w:rsid w:val="006E06BE"/>
    <w:rsid w:val="006E2EA6"/>
    <w:rsid w:val="007373AF"/>
    <w:rsid w:val="00743A56"/>
    <w:rsid w:val="00762D88"/>
    <w:rsid w:val="00786020"/>
    <w:rsid w:val="007C519B"/>
    <w:rsid w:val="007C5C8B"/>
    <w:rsid w:val="007D5416"/>
    <w:rsid w:val="007F5FB9"/>
    <w:rsid w:val="00851046"/>
    <w:rsid w:val="00861C2A"/>
    <w:rsid w:val="00866C83"/>
    <w:rsid w:val="00866E8F"/>
    <w:rsid w:val="0088590F"/>
    <w:rsid w:val="008D0D59"/>
    <w:rsid w:val="008F4EF5"/>
    <w:rsid w:val="008F7F7C"/>
    <w:rsid w:val="00901CCD"/>
    <w:rsid w:val="0096221C"/>
    <w:rsid w:val="00991EB7"/>
    <w:rsid w:val="00A05F3F"/>
    <w:rsid w:val="00A24698"/>
    <w:rsid w:val="00A30899"/>
    <w:rsid w:val="00A3557E"/>
    <w:rsid w:val="00A367F9"/>
    <w:rsid w:val="00A72CF2"/>
    <w:rsid w:val="00A86BE6"/>
    <w:rsid w:val="00AC2E49"/>
    <w:rsid w:val="00AD32C5"/>
    <w:rsid w:val="00AD7700"/>
    <w:rsid w:val="00AE6898"/>
    <w:rsid w:val="00B45A5A"/>
    <w:rsid w:val="00BC0FE1"/>
    <w:rsid w:val="00C00941"/>
    <w:rsid w:val="00C337EA"/>
    <w:rsid w:val="00C64C26"/>
    <w:rsid w:val="00D163E5"/>
    <w:rsid w:val="00D3123F"/>
    <w:rsid w:val="00D34216"/>
    <w:rsid w:val="00D410EA"/>
    <w:rsid w:val="00D6106C"/>
    <w:rsid w:val="00D6496F"/>
    <w:rsid w:val="00D778AD"/>
    <w:rsid w:val="00D9231F"/>
    <w:rsid w:val="00D97AF7"/>
    <w:rsid w:val="00DA2140"/>
    <w:rsid w:val="00DA399A"/>
    <w:rsid w:val="00DB5569"/>
    <w:rsid w:val="00DC6D93"/>
    <w:rsid w:val="00DE32A5"/>
    <w:rsid w:val="00DE65E4"/>
    <w:rsid w:val="00E01B4E"/>
    <w:rsid w:val="00E10015"/>
    <w:rsid w:val="00E2719C"/>
    <w:rsid w:val="00E35794"/>
    <w:rsid w:val="00E55C5C"/>
    <w:rsid w:val="00E578E9"/>
    <w:rsid w:val="00E96AF6"/>
    <w:rsid w:val="00EA1254"/>
    <w:rsid w:val="00EF4F60"/>
    <w:rsid w:val="00F24B9D"/>
    <w:rsid w:val="00F30131"/>
    <w:rsid w:val="00F53F7E"/>
    <w:rsid w:val="00F83654"/>
    <w:rsid w:val="00F96B11"/>
    <w:rsid w:val="00FA05D4"/>
    <w:rsid w:val="00FC2EE4"/>
    <w:rsid w:val="00FC687B"/>
    <w:rsid w:val="00FE0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5F"/>
    <w:rPr>
      <w:rFonts w:ascii="Times New Roman" w:hAnsi="Times New Roman"/>
      <w:sz w:val="28"/>
    </w:rPr>
  </w:style>
  <w:style w:type="paragraph" w:styleId="1">
    <w:name w:val="heading 1"/>
    <w:basedOn w:val="a"/>
    <w:link w:val="10"/>
    <w:uiPriority w:val="9"/>
    <w:qFormat/>
    <w:rsid w:val="004678C5"/>
    <w:pPr>
      <w:spacing w:before="100" w:beforeAutospacing="1" w:after="100" w:afterAutospacing="1" w:line="240" w:lineRule="auto"/>
      <w:jc w:val="center"/>
      <w:outlineLvl w:val="0"/>
    </w:pPr>
    <w:rPr>
      <w:rFonts w:eastAsia="Times New Roman" w:cs="Times New Roman"/>
      <w:b/>
      <w:bCs/>
      <w:kern w:val="36"/>
      <w:szCs w:val="48"/>
      <w:lang w:eastAsia="ru-RU"/>
    </w:rPr>
  </w:style>
  <w:style w:type="paragraph" w:styleId="2">
    <w:name w:val="heading 2"/>
    <w:basedOn w:val="a"/>
    <w:next w:val="11"/>
    <w:link w:val="20"/>
    <w:uiPriority w:val="9"/>
    <w:unhideWhenUsed/>
    <w:qFormat/>
    <w:rsid w:val="004678C5"/>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481776"/>
    <w:pPr>
      <w:keepNext/>
      <w:keepLines/>
      <w:spacing w:before="200" w:after="0"/>
      <w:jc w:val="center"/>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8C5"/>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678C5"/>
    <w:rPr>
      <w:rFonts w:ascii="Times New Roman" w:eastAsia="Times New Roman" w:hAnsi="Times New Roman" w:cs="Times New Roman"/>
      <w:b/>
      <w:bCs/>
      <w:kern w:val="36"/>
      <w:sz w:val="28"/>
      <w:szCs w:val="48"/>
      <w:lang w:eastAsia="ru-RU"/>
    </w:rPr>
  </w:style>
  <w:style w:type="character" w:customStyle="1" w:styleId="meta-prep">
    <w:name w:val="meta-prep"/>
    <w:basedOn w:val="a0"/>
    <w:rsid w:val="00A30899"/>
  </w:style>
  <w:style w:type="character" w:styleId="a3">
    <w:name w:val="Hyperlink"/>
    <w:basedOn w:val="a0"/>
    <w:uiPriority w:val="99"/>
    <w:unhideWhenUsed/>
    <w:rsid w:val="00A30899"/>
    <w:rPr>
      <w:color w:val="0000FF"/>
      <w:u w:val="single"/>
    </w:rPr>
  </w:style>
  <w:style w:type="character" w:customStyle="1" w:styleId="entry-date">
    <w:name w:val="entry-date"/>
    <w:basedOn w:val="a0"/>
    <w:rsid w:val="00A30899"/>
  </w:style>
  <w:style w:type="character" w:customStyle="1" w:styleId="meta-sep">
    <w:name w:val="meta-sep"/>
    <w:basedOn w:val="a0"/>
    <w:rsid w:val="00A30899"/>
  </w:style>
  <w:style w:type="character" w:customStyle="1" w:styleId="author">
    <w:name w:val="author"/>
    <w:basedOn w:val="a0"/>
    <w:rsid w:val="00A30899"/>
  </w:style>
  <w:style w:type="paragraph" w:styleId="a4">
    <w:name w:val="Normal (Web)"/>
    <w:basedOn w:val="a"/>
    <w:unhideWhenUsed/>
    <w:rsid w:val="00A30899"/>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A30899"/>
    <w:rPr>
      <w:b/>
      <w:bCs/>
    </w:rPr>
  </w:style>
  <w:style w:type="character" w:styleId="a6">
    <w:name w:val="Emphasis"/>
    <w:basedOn w:val="a0"/>
    <w:uiPriority w:val="20"/>
    <w:qFormat/>
    <w:rsid w:val="00A30899"/>
    <w:rPr>
      <w:i/>
      <w:iCs/>
    </w:rPr>
  </w:style>
  <w:style w:type="paragraph" w:styleId="a7">
    <w:name w:val="List Paragraph"/>
    <w:basedOn w:val="a"/>
    <w:uiPriority w:val="34"/>
    <w:qFormat/>
    <w:rsid w:val="004E5611"/>
    <w:pPr>
      <w:ind w:left="720"/>
      <w:contextualSpacing/>
    </w:pPr>
  </w:style>
  <w:style w:type="paragraph" w:styleId="a8">
    <w:name w:val="Body Text Indent"/>
    <w:basedOn w:val="a"/>
    <w:link w:val="a9"/>
    <w:uiPriority w:val="99"/>
    <w:semiHidden/>
    <w:rsid w:val="007C5C8B"/>
    <w:pPr>
      <w:spacing w:after="120" w:line="240" w:lineRule="auto"/>
      <w:ind w:left="283"/>
    </w:pPr>
    <w:rPr>
      <w:rFonts w:eastAsia="Times New Roman" w:cs="Times New Roman"/>
      <w:szCs w:val="24"/>
      <w:lang w:eastAsia="ru-RU"/>
    </w:rPr>
  </w:style>
  <w:style w:type="character" w:customStyle="1" w:styleId="a9">
    <w:name w:val="Основной текст с отступом Знак"/>
    <w:basedOn w:val="a0"/>
    <w:link w:val="a8"/>
    <w:uiPriority w:val="99"/>
    <w:semiHidden/>
    <w:rsid w:val="007C5C8B"/>
    <w:rPr>
      <w:rFonts w:ascii="Times New Roman" w:eastAsia="Times New Roman" w:hAnsi="Times New Roman" w:cs="Times New Roman"/>
      <w:sz w:val="24"/>
      <w:szCs w:val="24"/>
      <w:lang w:eastAsia="ru-RU"/>
    </w:rPr>
  </w:style>
  <w:style w:type="paragraph" w:styleId="21">
    <w:name w:val="Body Text Indent 2"/>
    <w:basedOn w:val="a"/>
    <w:link w:val="22"/>
    <w:uiPriority w:val="99"/>
    <w:rsid w:val="007C5C8B"/>
    <w:pPr>
      <w:spacing w:after="0" w:line="240" w:lineRule="auto"/>
      <w:ind w:left="180" w:firstLine="540"/>
    </w:pPr>
    <w:rPr>
      <w:rFonts w:eastAsia="Times New Roman" w:cs="Times New Roman"/>
      <w:szCs w:val="24"/>
      <w:lang w:eastAsia="ru-RU"/>
    </w:rPr>
  </w:style>
  <w:style w:type="character" w:customStyle="1" w:styleId="22">
    <w:name w:val="Основной текст с отступом 2 Знак"/>
    <w:basedOn w:val="a0"/>
    <w:link w:val="21"/>
    <w:uiPriority w:val="99"/>
    <w:rsid w:val="007C5C8B"/>
    <w:rPr>
      <w:rFonts w:ascii="Times New Roman" w:eastAsia="Times New Roman" w:hAnsi="Times New Roman" w:cs="Times New Roman"/>
      <w:sz w:val="24"/>
      <w:szCs w:val="24"/>
      <w:lang w:eastAsia="ru-RU"/>
    </w:rPr>
  </w:style>
  <w:style w:type="paragraph" w:customStyle="1" w:styleId="11">
    <w:name w:val="Абзац списка1"/>
    <w:basedOn w:val="a"/>
    <w:rsid w:val="007C5C8B"/>
    <w:pPr>
      <w:spacing w:after="0" w:line="240" w:lineRule="auto"/>
      <w:ind w:left="720"/>
      <w:contextualSpacing/>
    </w:pPr>
    <w:rPr>
      <w:rFonts w:eastAsia="Calibri" w:cs="Times New Roman"/>
      <w:szCs w:val="24"/>
      <w:lang w:eastAsia="ru-RU"/>
    </w:rPr>
  </w:style>
  <w:style w:type="table" w:styleId="aa">
    <w:name w:val="Table Grid"/>
    <w:basedOn w:val="a1"/>
    <w:uiPriority w:val="39"/>
    <w:rsid w:val="002F2D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447F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7F10"/>
    <w:rPr>
      <w:rFonts w:ascii="Tahoma" w:hAnsi="Tahoma" w:cs="Tahoma"/>
      <w:sz w:val="16"/>
      <w:szCs w:val="16"/>
    </w:rPr>
  </w:style>
  <w:style w:type="paragraph" w:styleId="ad">
    <w:name w:val="header"/>
    <w:basedOn w:val="a"/>
    <w:link w:val="ae"/>
    <w:uiPriority w:val="99"/>
    <w:semiHidden/>
    <w:unhideWhenUsed/>
    <w:rsid w:val="006255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25500"/>
  </w:style>
  <w:style w:type="paragraph" w:styleId="af">
    <w:name w:val="footer"/>
    <w:basedOn w:val="a"/>
    <w:link w:val="af0"/>
    <w:uiPriority w:val="99"/>
    <w:unhideWhenUsed/>
    <w:rsid w:val="006255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25500"/>
  </w:style>
  <w:style w:type="paragraph" w:styleId="af1">
    <w:name w:val="No Spacing"/>
    <w:uiPriority w:val="1"/>
    <w:qFormat/>
    <w:rsid w:val="00F8365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3654"/>
  </w:style>
  <w:style w:type="paragraph" w:customStyle="1" w:styleId="rtejustify">
    <w:name w:val="rtejustify"/>
    <w:basedOn w:val="a"/>
    <w:rsid w:val="00F83654"/>
    <w:pPr>
      <w:spacing w:before="100" w:beforeAutospacing="1" w:after="100" w:afterAutospacing="1" w:line="240" w:lineRule="auto"/>
    </w:pPr>
    <w:rPr>
      <w:rFonts w:eastAsia="Times New Roman" w:cs="Times New Roman"/>
      <w:szCs w:val="24"/>
      <w:lang w:eastAsia="ru-RU"/>
    </w:rPr>
  </w:style>
  <w:style w:type="paragraph" w:styleId="af2">
    <w:name w:val="Document Map"/>
    <w:basedOn w:val="a"/>
    <w:link w:val="af3"/>
    <w:uiPriority w:val="99"/>
    <w:semiHidden/>
    <w:unhideWhenUsed/>
    <w:rsid w:val="004678C5"/>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4678C5"/>
    <w:rPr>
      <w:rFonts w:ascii="Tahoma" w:hAnsi="Tahoma" w:cs="Tahoma"/>
      <w:sz w:val="16"/>
      <w:szCs w:val="16"/>
    </w:rPr>
  </w:style>
  <w:style w:type="table" w:customStyle="1" w:styleId="12">
    <w:name w:val="Сетка таблицы1"/>
    <w:basedOn w:val="a1"/>
    <w:next w:val="aa"/>
    <w:uiPriority w:val="59"/>
    <w:rsid w:val="006774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a"/>
    <w:uiPriority w:val="59"/>
    <w:rsid w:val="00677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81776"/>
    <w:rPr>
      <w:rFonts w:ascii="Times New Roman" w:eastAsiaTheme="majorEastAsia" w:hAnsi="Times New Roman" w:cstheme="majorBidi"/>
      <w:b/>
      <w:bCs/>
      <w:i/>
      <w:sz w:val="28"/>
    </w:rPr>
  </w:style>
  <w:style w:type="paragraph" w:styleId="af4">
    <w:name w:val="TOC Heading"/>
    <w:basedOn w:val="1"/>
    <w:next w:val="a"/>
    <w:uiPriority w:val="39"/>
    <w:semiHidden/>
    <w:unhideWhenUsed/>
    <w:qFormat/>
    <w:rsid w:val="008F7F7C"/>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3">
    <w:name w:val="toc 1"/>
    <w:basedOn w:val="a"/>
    <w:next w:val="a"/>
    <w:autoRedefine/>
    <w:uiPriority w:val="39"/>
    <w:unhideWhenUsed/>
    <w:rsid w:val="008F7F7C"/>
    <w:pPr>
      <w:spacing w:after="100"/>
    </w:pPr>
  </w:style>
  <w:style w:type="paragraph" w:styleId="23">
    <w:name w:val="toc 2"/>
    <w:basedOn w:val="a"/>
    <w:next w:val="a"/>
    <w:autoRedefine/>
    <w:uiPriority w:val="39"/>
    <w:unhideWhenUsed/>
    <w:rsid w:val="008F7F7C"/>
    <w:pPr>
      <w:spacing w:after="100"/>
      <w:ind w:left="240"/>
    </w:pPr>
  </w:style>
  <w:style w:type="paragraph" w:styleId="32">
    <w:name w:val="toc 3"/>
    <w:basedOn w:val="a"/>
    <w:next w:val="a"/>
    <w:autoRedefine/>
    <w:uiPriority w:val="39"/>
    <w:unhideWhenUsed/>
    <w:rsid w:val="008F7F7C"/>
    <w:pPr>
      <w:spacing w:after="100"/>
      <w:ind w:left="480"/>
    </w:pPr>
  </w:style>
  <w:style w:type="paragraph" w:styleId="24">
    <w:name w:val="Body Text 2"/>
    <w:basedOn w:val="a"/>
    <w:link w:val="25"/>
    <w:uiPriority w:val="99"/>
    <w:rsid w:val="00555A5F"/>
    <w:pPr>
      <w:spacing w:after="120" w:line="480" w:lineRule="auto"/>
    </w:pPr>
    <w:rPr>
      <w:rFonts w:eastAsia="Times New Roman" w:cs="Times New Roman"/>
      <w:szCs w:val="24"/>
      <w:lang w:eastAsia="ru-RU"/>
    </w:rPr>
  </w:style>
  <w:style w:type="character" w:customStyle="1" w:styleId="25">
    <w:name w:val="Основной текст 2 Знак"/>
    <w:basedOn w:val="a0"/>
    <w:link w:val="24"/>
    <w:uiPriority w:val="99"/>
    <w:rsid w:val="00555A5F"/>
    <w:rPr>
      <w:rFonts w:ascii="Times New Roman" w:eastAsia="Times New Roman" w:hAnsi="Times New Roman" w:cs="Times New Roman"/>
      <w:sz w:val="24"/>
      <w:szCs w:val="24"/>
      <w:lang w:eastAsia="ru-RU"/>
    </w:rPr>
  </w:style>
  <w:style w:type="character" w:styleId="af5">
    <w:name w:val="FollowedHyperlink"/>
    <w:basedOn w:val="a0"/>
    <w:uiPriority w:val="99"/>
    <w:semiHidden/>
    <w:rsid w:val="001F6E5A"/>
    <w:rPr>
      <w:rFonts w:cs="Times New Roman"/>
      <w:color w:val="800080"/>
      <w:u w:val="single"/>
    </w:rPr>
  </w:style>
  <w:style w:type="paragraph" w:styleId="af6">
    <w:name w:val="Body Text"/>
    <w:basedOn w:val="a"/>
    <w:link w:val="af7"/>
    <w:uiPriority w:val="99"/>
    <w:rsid w:val="001F6E5A"/>
    <w:pPr>
      <w:spacing w:after="120" w:line="240" w:lineRule="auto"/>
    </w:pPr>
    <w:rPr>
      <w:rFonts w:eastAsia="Times New Roman" w:cs="Times New Roman"/>
      <w:sz w:val="24"/>
      <w:szCs w:val="24"/>
      <w:lang w:eastAsia="ru-RU"/>
    </w:rPr>
  </w:style>
  <w:style w:type="character" w:customStyle="1" w:styleId="af7">
    <w:name w:val="Основной текст Знак"/>
    <w:basedOn w:val="a0"/>
    <w:link w:val="af6"/>
    <w:uiPriority w:val="99"/>
    <w:rsid w:val="001F6E5A"/>
    <w:rPr>
      <w:rFonts w:ascii="Times New Roman" w:eastAsia="Times New Roman" w:hAnsi="Times New Roman" w:cs="Times New Roman"/>
      <w:sz w:val="24"/>
      <w:szCs w:val="24"/>
      <w:lang w:eastAsia="ru-RU"/>
    </w:rPr>
  </w:style>
  <w:style w:type="paragraph" w:customStyle="1" w:styleId="font7">
    <w:name w:val="font_7"/>
    <w:basedOn w:val="a"/>
    <w:rsid w:val="001F6E5A"/>
    <w:pPr>
      <w:spacing w:before="100" w:beforeAutospacing="1" w:after="100" w:afterAutospacing="1" w:line="240" w:lineRule="auto"/>
    </w:pPr>
    <w:rPr>
      <w:rFonts w:eastAsia="Times New Roman" w:cs="Times New Roman"/>
      <w:sz w:val="24"/>
      <w:szCs w:val="24"/>
      <w:lang w:eastAsia="ru-RU"/>
    </w:rPr>
  </w:style>
  <w:style w:type="character" w:customStyle="1" w:styleId="color11">
    <w:name w:val="color_11"/>
    <w:basedOn w:val="a0"/>
    <w:rsid w:val="001F6E5A"/>
  </w:style>
  <w:style w:type="paragraph" w:customStyle="1" w:styleId="26">
    <w:name w:val="Абзац списка2"/>
    <w:basedOn w:val="a"/>
    <w:rsid w:val="00A24698"/>
    <w:pPr>
      <w:ind w:left="720"/>
      <w:contextualSpacing/>
    </w:pPr>
    <w:rPr>
      <w:rFonts w:eastAsia="Times New Roman" w:cs="Times New Roman"/>
      <w:sz w:val="24"/>
    </w:rPr>
  </w:style>
</w:styles>
</file>

<file path=word/webSettings.xml><?xml version="1.0" encoding="utf-8"?>
<w:webSettings xmlns:r="http://schemas.openxmlformats.org/officeDocument/2006/relationships" xmlns:w="http://schemas.openxmlformats.org/wordprocessingml/2006/main">
  <w:divs>
    <w:div w:id="278807038">
      <w:bodyDiv w:val="1"/>
      <w:marLeft w:val="0"/>
      <w:marRight w:val="0"/>
      <w:marTop w:val="0"/>
      <w:marBottom w:val="0"/>
      <w:divBdr>
        <w:top w:val="none" w:sz="0" w:space="0" w:color="auto"/>
        <w:left w:val="none" w:sz="0" w:space="0" w:color="auto"/>
        <w:bottom w:val="none" w:sz="0" w:space="0" w:color="auto"/>
        <w:right w:val="none" w:sz="0" w:space="0" w:color="auto"/>
      </w:divBdr>
    </w:div>
    <w:div w:id="377970054">
      <w:bodyDiv w:val="1"/>
      <w:marLeft w:val="0"/>
      <w:marRight w:val="0"/>
      <w:marTop w:val="0"/>
      <w:marBottom w:val="0"/>
      <w:divBdr>
        <w:top w:val="none" w:sz="0" w:space="0" w:color="auto"/>
        <w:left w:val="none" w:sz="0" w:space="0" w:color="auto"/>
        <w:bottom w:val="none" w:sz="0" w:space="0" w:color="auto"/>
        <w:right w:val="none" w:sz="0" w:space="0" w:color="auto"/>
      </w:divBdr>
    </w:div>
    <w:div w:id="393628420">
      <w:bodyDiv w:val="1"/>
      <w:marLeft w:val="0"/>
      <w:marRight w:val="0"/>
      <w:marTop w:val="0"/>
      <w:marBottom w:val="0"/>
      <w:divBdr>
        <w:top w:val="none" w:sz="0" w:space="0" w:color="auto"/>
        <w:left w:val="none" w:sz="0" w:space="0" w:color="auto"/>
        <w:bottom w:val="none" w:sz="0" w:space="0" w:color="auto"/>
        <w:right w:val="none" w:sz="0" w:space="0" w:color="auto"/>
      </w:divBdr>
    </w:div>
    <w:div w:id="928733433">
      <w:bodyDiv w:val="1"/>
      <w:marLeft w:val="0"/>
      <w:marRight w:val="0"/>
      <w:marTop w:val="0"/>
      <w:marBottom w:val="0"/>
      <w:divBdr>
        <w:top w:val="none" w:sz="0" w:space="0" w:color="auto"/>
        <w:left w:val="none" w:sz="0" w:space="0" w:color="auto"/>
        <w:bottom w:val="none" w:sz="0" w:space="0" w:color="auto"/>
        <w:right w:val="none" w:sz="0" w:space="0" w:color="auto"/>
      </w:divBdr>
    </w:div>
    <w:div w:id="985813640">
      <w:bodyDiv w:val="1"/>
      <w:marLeft w:val="0"/>
      <w:marRight w:val="0"/>
      <w:marTop w:val="0"/>
      <w:marBottom w:val="0"/>
      <w:divBdr>
        <w:top w:val="none" w:sz="0" w:space="0" w:color="auto"/>
        <w:left w:val="none" w:sz="0" w:space="0" w:color="auto"/>
        <w:bottom w:val="none" w:sz="0" w:space="0" w:color="auto"/>
        <w:right w:val="none" w:sz="0" w:space="0" w:color="auto"/>
      </w:divBdr>
    </w:div>
    <w:div w:id="1210727315">
      <w:bodyDiv w:val="1"/>
      <w:marLeft w:val="0"/>
      <w:marRight w:val="0"/>
      <w:marTop w:val="0"/>
      <w:marBottom w:val="0"/>
      <w:divBdr>
        <w:top w:val="none" w:sz="0" w:space="0" w:color="auto"/>
        <w:left w:val="none" w:sz="0" w:space="0" w:color="auto"/>
        <w:bottom w:val="none" w:sz="0" w:space="0" w:color="auto"/>
        <w:right w:val="none" w:sz="0" w:space="0" w:color="auto"/>
      </w:divBdr>
      <w:divsChild>
        <w:div w:id="500589003">
          <w:marLeft w:val="0"/>
          <w:marRight w:val="0"/>
          <w:marTop w:val="0"/>
          <w:marBottom w:val="0"/>
          <w:divBdr>
            <w:top w:val="none" w:sz="0" w:space="0" w:color="auto"/>
            <w:left w:val="none" w:sz="0" w:space="0" w:color="auto"/>
            <w:bottom w:val="none" w:sz="0" w:space="0" w:color="auto"/>
            <w:right w:val="none" w:sz="0" w:space="0" w:color="auto"/>
          </w:divBdr>
        </w:div>
        <w:div w:id="2133860856">
          <w:marLeft w:val="0"/>
          <w:marRight w:val="0"/>
          <w:marTop w:val="0"/>
          <w:marBottom w:val="0"/>
          <w:divBdr>
            <w:top w:val="none" w:sz="0" w:space="0" w:color="auto"/>
            <w:left w:val="none" w:sz="0" w:space="0" w:color="auto"/>
            <w:bottom w:val="none" w:sz="0" w:space="0" w:color="auto"/>
            <w:right w:val="none" w:sz="0" w:space="0" w:color="auto"/>
          </w:divBdr>
        </w:div>
      </w:divsChild>
    </w:div>
    <w:div w:id="1395809268">
      <w:bodyDiv w:val="1"/>
      <w:marLeft w:val="0"/>
      <w:marRight w:val="0"/>
      <w:marTop w:val="0"/>
      <w:marBottom w:val="0"/>
      <w:divBdr>
        <w:top w:val="none" w:sz="0" w:space="0" w:color="auto"/>
        <w:left w:val="none" w:sz="0" w:space="0" w:color="auto"/>
        <w:bottom w:val="none" w:sz="0" w:space="0" w:color="auto"/>
        <w:right w:val="none" w:sz="0" w:space="0" w:color="auto"/>
      </w:divBdr>
    </w:div>
    <w:div w:id="1852526765">
      <w:bodyDiv w:val="1"/>
      <w:marLeft w:val="0"/>
      <w:marRight w:val="0"/>
      <w:marTop w:val="0"/>
      <w:marBottom w:val="0"/>
      <w:divBdr>
        <w:top w:val="none" w:sz="0" w:space="0" w:color="auto"/>
        <w:left w:val="none" w:sz="0" w:space="0" w:color="auto"/>
        <w:bottom w:val="none" w:sz="0" w:space="0" w:color="auto"/>
        <w:right w:val="none" w:sz="0" w:space="0" w:color="auto"/>
      </w:divBdr>
    </w:div>
    <w:div w:id="20058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1kYIXpAJuj9XiVc0q93lOtb-VKmCUvhP3/p/1GmSmnCbqnxSt57OsUoYKfqS6Sd2Ox3Aq/edit" TargetMode="External"/><Relationship Id="rId13" Type="http://schemas.openxmlformats.org/officeDocument/2006/relationships/hyperlink" Target="http://koz-rina.wix.com/author-ru" TargetMode="External"/><Relationship Id="rId18" Type="http://schemas.openxmlformats.org/officeDocument/2006/relationships/hyperlink" Target="http://natalilevchuk81.wixsite.com/gliznoutsa" TargetMode="External"/><Relationship Id="rId26" Type="http://schemas.openxmlformats.org/officeDocument/2006/relationships/hyperlink" Target="http://internet-servisi.blogspot.com/search/label/Kaizena-%D0%BE%D1%80%D0%B3%D0%B0%D0%BD%D1%96%D0%B7%D0%B0%D1%86%D1%96%D1%8F%20%D1%80%D0%BE%D0%B1%D0%BE%D1%82%D0%B8%20%D0%B2%20%D0%B3%D1%80%D1%83%D0%BF%D1%9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servisi.blogspot.com/search/label/%D0%A2%D0%B5%D1%81%D1%82%D0%BE%D0%B2%D1%96%20%D0%BF%D0%BB%D0%B0%D1%82%D1%84%D0%BE%D1%80%D0%BC%D0%B8" TargetMode="External"/><Relationship Id="rId34" Type="http://schemas.openxmlformats.org/officeDocument/2006/relationships/hyperlink" Target="http://internet-servisi.blogspot.com/search/label/Quizoperator" TargetMode="External"/><Relationship Id="rId7" Type="http://schemas.openxmlformats.org/officeDocument/2006/relationships/endnotes" Target="endnotes.xml"/><Relationship Id="rId12" Type="http://schemas.openxmlformats.org/officeDocument/2006/relationships/hyperlink" Target="http://www.wqfa.jimdo.com" TargetMode="External"/><Relationship Id="rId17" Type="http://schemas.openxmlformats.org/officeDocument/2006/relationships/hyperlink" Target="https://vawawavava2018.wixsite.com/mysite" TargetMode="External"/><Relationship Id="rId25" Type="http://schemas.openxmlformats.org/officeDocument/2006/relationships/hyperlink" Target="http://internet-servisi.blogspot.com/search/label/Kahoot%21" TargetMode="External"/><Relationship Id="rId33" Type="http://schemas.openxmlformats.org/officeDocument/2006/relationships/hyperlink" Target="http://internet-servisi.blogspot.com/search/label/Quizle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volyntseva.wixsite.com/kolecnik" TargetMode="External"/><Relationship Id="rId20" Type="http://schemas.openxmlformats.org/officeDocument/2006/relationships/hyperlink" Target="https://tarasbukreev.wixsite.com/history" TargetMode="External"/><Relationship Id="rId29" Type="http://schemas.openxmlformats.org/officeDocument/2006/relationships/hyperlink" Target="http://internet-servisi.blogspot.com/search/label/Pearltr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alilevchuk81.wix.com/levchuk" TargetMode="External"/><Relationship Id="rId24" Type="http://schemas.openxmlformats.org/officeDocument/2006/relationships/hyperlink" Target="http://internet-servisi.blogspot.com/search/label/Google-%D1%84%D0%BE%D1%80%D0%BC%D0%B8" TargetMode="External"/><Relationship Id="rId32" Type="http://schemas.openxmlformats.org/officeDocument/2006/relationships/hyperlink" Target="http://internet-servisi.blogspot.com/search/label/Poll-maker" TargetMode="External"/><Relationship Id="rId37" Type="http://schemas.openxmlformats.org/officeDocument/2006/relationships/hyperlink" Target="http://internet-servisi.blogspot.com/search/label/Symbaloo%20%D1%81%D0%B5%D1%80%D0%B2%D1%96%D1%81%20%D0%B2%D1%96%D0%B7%D1%83%D0%B0%D0%BB%D1%8C%D0%BD%D0%B8%D1%85%20%D0%B7%D0%B0%D0%BA%D0%BB%D0%B0%D0%B4%D0%BE%D0%B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olyntseva.wix.com/oxorona" TargetMode="External"/><Relationship Id="rId23" Type="http://schemas.openxmlformats.org/officeDocument/2006/relationships/hyperlink" Target="http://internet-servisi.blogspot.com/search/label/ClassMaker" TargetMode="External"/><Relationship Id="rId28" Type="http://schemas.openxmlformats.org/officeDocument/2006/relationships/hyperlink" Target="http://internet-servisi.blogspot.com/search/label/Ourboox-%D1%81%D1%82%D0%B2%D0%BE%D1%80%D0%B5%D0%BD%D0%BD%D1%8F%20%D0%B5%D0%BB%D0%B5%D0%BA%D1%82%D1%80%D0%BE%D0%BD%D0%BD%D0%B8%D1%85%20%D0%BA%D0%BD%D0%B8%D0%B3" TargetMode="External"/><Relationship Id="rId36" Type="http://schemas.openxmlformats.org/officeDocument/2006/relationships/hyperlink" Target="http://internet-servisi.blogspot.com/search/label/Quizzy" TargetMode="External"/><Relationship Id="rId10" Type="http://schemas.openxmlformats.org/officeDocument/2006/relationships/hyperlink" Target="http://natalilevchuk81.wix.com/metodkomisi" TargetMode="External"/><Relationship Id="rId19" Type="http://schemas.openxmlformats.org/officeDocument/2006/relationships/hyperlink" Target="http://tatyana1tatyana1.wixsite.com/love-physics" TargetMode="External"/><Relationship Id="rId31" Type="http://schemas.openxmlformats.org/officeDocument/2006/relationships/hyperlink" Target="http://internet-servisi.blogspot.com/search/label/Plickers" TargetMode="External"/><Relationship Id="rId4" Type="http://schemas.openxmlformats.org/officeDocument/2006/relationships/settings" Target="settings.xml"/><Relationship Id="rId9" Type="http://schemas.openxmlformats.org/officeDocument/2006/relationships/hyperlink" Target="http://xvpusd.ks.ua/" TargetMode="External"/><Relationship Id="rId14" Type="http://schemas.openxmlformats.org/officeDocument/2006/relationships/hyperlink" Target="http://poniki.wix.com/classic-layout-ru" TargetMode="External"/><Relationship Id="rId22" Type="http://schemas.openxmlformats.org/officeDocument/2006/relationships/hyperlink" Target="http://internet-servisi.blogspot.com/search/label/Bounce-%D1%96%D0%BD%D1%82%D0%B5%D1%80%D0%B0%D0%BA%D1%82%D0%B8%D0%B2%D0%BD%D1%96%20%D0%B7%D0%BE%D0%B1%D1%80%D0%B0%D0%B6%D0%B5%D0%BD%D0%BD%D1%8F" TargetMode="External"/><Relationship Id="rId27" Type="http://schemas.openxmlformats.org/officeDocument/2006/relationships/hyperlink" Target="http://internet-servisi.blogspot.com/search/label/Koalacollage-%D0%BA%D0%BE%D0%BB%D0%B0%D0%B6%D1%96%20%D1%82%D0%B0%20%D0%BF%D0%BE%D1%81%D1%82%D0%B5%D1%80%D0%B8" TargetMode="External"/><Relationship Id="rId30" Type="http://schemas.openxmlformats.org/officeDocument/2006/relationships/hyperlink" Target="http://internet-servisi.blogspot.com/search/label/Playbuzz" TargetMode="External"/><Relationship Id="rId35" Type="http://schemas.openxmlformats.org/officeDocument/2006/relationships/hyperlink" Target="http://internet-servisi.blogspot.com/search/label/QuizWor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F321C-3A59-4990-8BFB-525DE2AF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11066</Words>
  <Characters>63082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4</cp:revision>
  <cp:lastPrinted>2018-09-19T05:44:00Z</cp:lastPrinted>
  <dcterms:created xsi:type="dcterms:W3CDTF">2019-10-03T07:04:00Z</dcterms:created>
  <dcterms:modified xsi:type="dcterms:W3CDTF">2019-11-01T09:36:00Z</dcterms:modified>
</cp:coreProperties>
</file>